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4FF8" w14:textId="77777777" w:rsidR="00711202" w:rsidRPr="00744E57" w:rsidRDefault="008772ED" w:rsidP="00936267">
      <w:pPr>
        <w:pStyle w:val="Heading1"/>
        <w:spacing w:before="0" w:after="240"/>
        <w:rPr>
          <w:sz w:val="28"/>
          <w:szCs w:val="28"/>
        </w:rPr>
      </w:pPr>
      <w:r w:rsidRPr="00744E57">
        <w:rPr>
          <w:sz w:val="28"/>
          <w:szCs w:val="28"/>
        </w:rPr>
        <w:t>Instructions for Using Individualized Healthcare Plan</w:t>
      </w:r>
      <w:r w:rsidR="00134778" w:rsidRPr="00744E57">
        <w:rPr>
          <w:sz w:val="28"/>
          <w:szCs w:val="28"/>
        </w:rPr>
        <w:t xml:space="preserve"> Templates</w:t>
      </w:r>
    </w:p>
    <w:p w14:paraId="4DBED419" w14:textId="584DACFC" w:rsidR="00892386" w:rsidRDefault="00BA0F67" w:rsidP="0072281B">
      <w:r>
        <w:t xml:space="preserve">The individualized healthcare plan (IHP) </w:t>
      </w:r>
      <w:r w:rsidR="007A387E">
        <w:t xml:space="preserve">is a way to document the nursing process. </w:t>
      </w:r>
      <w:r w:rsidRPr="00744E57">
        <w:t xml:space="preserve">The IHP is written by the </w:t>
      </w:r>
      <w:r w:rsidRPr="004E6E61">
        <w:t>professional</w:t>
      </w:r>
      <w:r w:rsidRPr="00744E57">
        <w:t xml:space="preserve"> school nurse (RN) for students with health condition</w:t>
      </w:r>
      <w:r w:rsidR="00744E57" w:rsidRPr="00A43126">
        <w:t>(s)</w:t>
      </w:r>
      <w:r w:rsidRPr="00744E57">
        <w:t xml:space="preserve"> that require </w:t>
      </w:r>
      <w:r w:rsidR="00751706">
        <w:t>a</w:t>
      </w:r>
      <w:r w:rsidRPr="00744E57">
        <w:t xml:space="preserve"> specific treatment</w:t>
      </w:r>
      <w:r w:rsidR="000A5B6E">
        <w:t xml:space="preserve"> during the school day</w:t>
      </w:r>
      <w:r w:rsidRPr="00744E57">
        <w:t>, such as non-routine medication</w:t>
      </w:r>
      <w:r w:rsidR="006B78F4">
        <w:t>s</w:t>
      </w:r>
      <w:r w:rsidRPr="00744E57">
        <w:t>, health treatment</w:t>
      </w:r>
      <w:r w:rsidR="00744E57" w:rsidRPr="004E4D72">
        <w:t>s</w:t>
      </w:r>
      <w:r w:rsidRPr="00744E57">
        <w:t>, emergency action</w:t>
      </w:r>
      <w:r w:rsidR="00744E57" w:rsidRPr="006B78F4">
        <w:t xml:space="preserve"> procedures</w:t>
      </w:r>
      <w:r w:rsidRPr="00744E57">
        <w:t xml:space="preserve"> or</w:t>
      </w:r>
      <w:r w:rsidR="00892386" w:rsidRPr="00744E57">
        <w:t xml:space="preserve"> </w:t>
      </w:r>
      <w:r w:rsidRPr="00744E57">
        <w:t>invasive health procedure</w:t>
      </w:r>
      <w:r w:rsidR="00744E57" w:rsidRPr="00744E57">
        <w:t>s</w:t>
      </w:r>
      <w:r>
        <w:t xml:space="preserve">. The </w:t>
      </w:r>
      <w:r w:rsidR="007A387E">
        <w:t>IHP</w:t>
      </w:r>
      <w:r>
        <w:t xml:space="preserve"> helps to ensure that all necessary information, needs, and plans are considered to maximize the student’s participation and performance in school. The students do not need to be classified as special education or havin</w:t>
      </w:r>
      <w:r w:rsidR="00892386">
        <w:t xml:space="preserve">g a 504 plan </w:t>
      </w:r>
      <w:proofErr w:type="gramStart"/>
      <w:r w:rsidR="00892386">
        <w:t>in order to</w:t>
      </w:r>
      <w:proofErr w:type="gramEnd"/>
      <w:r w:rsidR="00892386">
        <w:t xml:space="preserve"> benefi</w:t>
      </w:r>
      <w:r>
        <w:t xml:space="preserve">t from an </w:t>
      </w:r>
      <w:r w:rsidR="0072281B">
        <w:t>IHP</w:t>
      </w:r>
      <w:r>
        <w:t>.</w:t>
      </w:r>
    </w:p>
    <w:p w14:paraId="50E197F5" w14:textId="785EE552" w:rsidR="00924AB5" w:rsidRDefault="0072281B" w:rsidP="000A5B6E">
      <w:r>
        <w:t xml:space="preserve">The IHP templates </w:t>
      </w:r>
      <w:r w:rsidR="00744E57">
        <w:t xml:space="preserve">serve as </w:t>
      </w:r>
      <w:r>
        <w:t xml:space="preserve">a starting point to assist the </w:t>
      </w:r>
      <w:r w:rsidR="005A28CC">
        <w:t xml:space="preserve">school </w:t>
      </w:r>
      <w:r>
        <w:t xml:space="preserve">nurse in the development of the IHP. </w:t>
      </w:r>
      <w:r w:rsidR="005A28CC">
        <w:t>These IHP’s are meant to be edited and tailored to the individual student by the school nurse</w:t>
      </w:r>
      <w:r w:rsidR="004E6E61">
        <w:t xml:space="preserve"> (RN</w:t>
      </w:r>
      <w:proofErr w:type="gramStart"/>
      <w:r w:rsidR="004E6E61">
        <w:t>)</w:t>
      </w:r>
      <w:r w:rsidR="005A28CC">
        <w:t>.</w:t>
      </w:r>
      <w:r w:rsidR="00924AB5">
        <w:t>The</w:t>
      </w:r>
      <w:proofErr w:type="gramEnd"/>
      <w:r w:rsidR="00924AB5">
        <w:t xml:space="preserve"> following considerations should be made when </w:t>
      </w:r>
      <w:r w:rsidR="005A28CC">
        <w:t xml:space="preserve">utilizing the </w:t>
      </w:r>
      <w:r w:rsidR="00924AB5">
        <w:t>IHP</w:t>
      </w:r>
      <w:r w:rsidR="005A28CC">
        <w:t xml:space="preserve"> template</w:t>
      </w:r>
      <w:r w:rsidR="00924AB5">
        <w:t>s:</w:t>
      </w:r>
    </w:p>
    <w:p w14:paraId="798F6BB1" w14:textId="77777777" w:rsidR="008772ED" w:rsidRDefault="002E2ECE" w:rsidP="006B78F4">
      <w:pPr>
        <w:pStyle w:val="ListParagraph"/>
        <w:numPr>
          <w:ilvl w:val="0"/>
          <w:numId w:val="1"/>
        </w:numPr>
        <w:spacing w:after="0"/>
        <w:contextualSpacing w:val="0"/>
      </w:pPr>
      <w:r>
        <w:t>N</w:t>
      </w:r>
      <w:r w:rsidR="00924AB5">
        <w:t>ursing diagnoses account</w:t>
      </w:r>
      <w:r w:rsidR="009442E1">
        <w:t xml:space="preserve"> for </w:t>
      </w:r>
      <w:r w:rsidR="00924AB5">
        <w:t xml:space="preserve">each </w:t>
      </w:r>
      <w:r w:rsidR="009442E1">
        <w:t xml:space="preserve">student’s unique circumstances as determined by </w:t>
      </w:r>
      <w:r>
        <w:t xml:space="preserve">the nursing </w:t>
      </w:r>
      <w:r w:rsidR="00DE57DE">
        <w:t>assessment</w:t>
      </w:r>
      <w:r w:rsidR="009442E1">
        <w:t xml:space="preserve">. </w:t>
      </w:r>
      <w:r w:rsidR="00924AB5">
        <w:t xml:space="preserve">Nursing diagnoses may be edited, removed, or added based on </w:t>
      </w:r>
      <w:r w:rsidR="00151CCA">
        <w:t>the</w:t>
      </w:r>
      <w:r w:rsidR="00924AB5">
        <w:t xml:space="preserve"> unique </w:t>
      </w:r>
      <w:r w:rsidR="00DE57DE">
        <w:t>needs of the individual student</w:t>
      </w:r>
      <w:r w:rsidR="00924AB5">
        <w:t>.</w:t>
      </w:r>
    </w:p>
    <w:p w14:paraId="0E234F67" w14:textId="77777777" w:rsidR="00924AB5" w:rsidRDefault="003A2C8B" w:rsidP="006B78F4">
      <w:pPr>
        <w:pStyle w:val="ListParagraph"/>
        <w:numPr>
          <w:ilvl w:val="0"/>
          <w:numId w:val="1"/>
        </w:numPr>
        <w:spacing w:after="0"/>
        <w:contextualSpacing w:val="0"/>
      </w:pPr>
      <w:r>
        <w:t>N</w:t>
      </w:r>
      <w:r w:rsidR="00924AB5">
        <w:t xml:space="preserve">ursing interventions should </w:t>
      </w:r>
      <w:r>
        <w:t xml:space="preserve">align with </w:t>
      </w:r>
      <w:r w:rsidR="00924AB5">
        <w:t>the selected nursing diagnoses. Nursing interventions should account for a</w:t>
      </w:r>
      <w:r w:rsidR="00151CCA">
        <w:t>ctions that will be taken by</w:t>
      </w:r>
      <w:r w:rsidR="00924AB5">
        <w:t xml:space="preserve"> school health staff to </w:t>
      </w:r>
      <w:r w:rsidR="00151CCA">
        <w:t>manage</w:t>
      </w:r>
      <w:r w:rsidR="00924AB5">
        <w:t xml:space="preserve"> the student’s health in the school setting. All selected interventions should be </w:t>
      </w:r>
      <w:proofErr w:type="gramStart"/>
      <w:r w:rsidR="00151CCA">
        <w:t>achievable</w:t>
      </w:r>
      <w:r w:rsidR="00924AB5">
        <w:t>, and</w:t>
      </w:r>
      <w:proofErr w:type="gramEnd"/>
      <w:r w:rsidR="00924AB5">
        <w:t xml:space="preserve"> should be attainable with the resources </w:t>
      </w:r>
      <w:r w:rsidR="00151CCA">
        <w:t>available</w:t>
      </w:r>
      <w:r w:rsidR="00924AB5">
        <w:t xml:space="preserve"> within the school </w:t>
      </w:r>
      <w:r>
        <w:t>setting</w:t>
      </w:r>
      <w:r w:rsidR="00924AB5">
        <w:t>.</w:t>
      </w:r>
    </w:p>
    <w:p w14:paraId="7BA9DDAF" w14:textId="77777777" w:rsidR="00924AB5" w:rsidRPr="008772ED" w:rsidRDefault="00F62BC1" w:rsidP="00924AB5">
      <w:pPr>
        <w:pStyle w:val="ListParagraph"/>
        <w:numPr>
          <w:ilvl w:val="0"/>
          <w:numId w:val="1"/>
        </w:numPr>
        <w:contextualSpacing w:val="0"/>
      </w:pPr>
      <w:r>
        <w:t>Client</w:t>
      </w:r>
      <w:r w:rsidR="00924AB5">
        <w:t xml:space="preserve"> outcomes should be tailored to the student’s physical and mental abilities. Client outcomes should be student centered and should set appropriate benchmarks for the student</w:t>
      </w:r>
      <w:r>
        <w:t>.</w:t>
      </w:r>
      <w:r w:rsidR="00924AB5">
        <w:t xml:space="preserve"> Outcomes should be </w:t>
      </w:r>
      <w:r>
        <w:t xml:space="preserve">reviewed and updated </w:t>
      </w:r>
      <w:r w:rsidR="00924AB5">
        <w:t>as the student ages and garners more control over and knowledge of their condition(s).</w:t>
      </w:r>
    </w:p>
    <w:sectPr w:rsidR="00924AB5" w:rsidRPr="008772ED" w:rsidSect="00924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65D0"/>
    <w:multiLevelType w:val="hybridMultilevel"/>
    <w:tmpl w:val="4662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21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2ED"/>
    <w:rsid w:val="000A5B6E"/>
    <w:rsid w:val="00134778"/>
    <w:rsid w:val="00151CCA"/>
    <w:rsid w:val="002E2ECE"/>
    <w:rsid w:val="003509C3"/>
    <w:rsid w:val="003A2C8B"/>
    <w:rsid w:val="004E4D72"/>
    <w:rsid w:val="004E6E61"/>
    <w:rsid w:val="005A28CC"/>
    <w:rsid w:val="006B78F4"/>
    <w:rsid w:val="00711202"/>
    <w:rsid w:val="0072281B"/>
    <w:rsid w:val="0074304F"/>
    <w:rsid w:val="00744E57"/>
    <w:rsid w:val="00751706"/>
    <w:rsid w:val="007A387E"/>
    <w:rsid w:val="007E4607"/>
    <w:rsid w:val="008772ED"/>
    <w:rsid w:val="00892386"/>
    <w:rsid w:val="00924AB5"/>
    <w:rsid w:val="00936267"/>
    <w:rsid w:val="009442E1"/>
    <w:rsid w:val="00A43126"/>
    <w:rsid w:val="00A62628"/>
    <w:rsid w:val="00BA0F67"/>
    <w:rsid w:val="00DE57DE"/>
    <w:rsid w:val="00F62BC1"/>
    <w:rsid w:val="00F6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1494"/>
  <w15:chartTrackingRefBased/>
  <w15:docId w15:val="{E34E210F-20F1-4565-A422-EC56676E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2E"/>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styleId="ListParagraph">
    <w:name w:val="List Paragraph"/>
    <w:basedOn w:val="Normal"/>
    <w:uiPriority w:val="34"/>
    <w:qFormat/>
    <w:rsid w:val="00924AB5"/>
    <w:pPr>
      <w:ind w:left="720"/>
      <w:contextualSpacing/>
    </w:pPr>
  </w:style>
  <w:style w:type="paragraph" w:styleId="BalloonText">
    <w:name w:val="Balloon Text"/>
    <w:basedOn w:val="Normal"/>
    <w:link w:val="BalloonTextChar"/>
    <w:uiPriority w:val="99"/>
    <w:semiHidden/>
    <w:unhideWhenUsed/>
    <w:rsid w:val="00134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78"/>
    <w:rPr>
      <w:rFonts w:ascii="Segoe UI" w:hAnsi="Segoe UI" w:cs="Segoe UI"/>
      <w:sz w:val="18"/>
      <w:szCs w:val="18"/>
    </w:rPr>
  </w:style>
  <w:style w:type="character" w:styleId="CommentReference">
    <w:name w:val="annotation reference"/>
    <w:basedOn w:val="DefaultParagraphFont"/>
    <w:uiPriority w:val="99"/>
    <w:semiHidden/>
    <w:unhideWhenUsed/>
    <w:rsid w:val="00744E57"/>
    <w:rPr>
      <w:sz w:val="16"/>
      <w:szCs w:val="16"/>
    </w:rPr>
  </w:style>
  <w:style w:type="paragraph" w:styleId="CommentText">
    <w:name w:val="annotation text"/>
    <w:basedOn w:val="Normal"/>
    <w:link w:val="CommentTextChar"/>
    <w:uiPriority w:val="99"/>
    <w:semiHidden/>
    <w:unhideWhenUsed/>
    <w:rsid w:val="00744E57"/>
    <w:pPr>
      <w:spacing w:line="240" w:lineRule="auto"/>
    </w:pPr>
    <w:rPr>
      <w:sz w:val="20"/>
      <w:szCs w:val="20"/>
    </w:rPr>
  </w:style>
  <w:style w:type="character" w:customStyle="1" w:styleId="CommentTextChar">
    <w:name w:val="Comment Text Char"/>
    <w:basedOn w:val="DefaultParagraphFont"/>
    <w:link w:val="CommentText"/>
    <w:uiPriority w:val="99"/>
    <w:semiHidden/>
    <w:rsid w:val="00744E5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44E57"/>
    <w:rPr>
      <w:b/>
      <w:bCs/>
    </w:rPr>
  </w:style>
  <w:style w:type="character" w:customStyle="1" w:styleId="CommentSubjectChar">
    <w:name w:val="Comment Subject Char"/>
    <w:basedOn w:val="CommentTextChar"/>
    <w:link w:val="CommentSubject"/>
    <w:uiPriority w:val="99"/>
    <w:semiHidden/>
    <w:rsid w:val="00744E57"/>
    <w:rPr>
      <w:rFonts w:ascii="Verdana" w:hAnsi="Verdana"/>
      <w:b/>
      <w:bCs/>
      <w:sz w:val="20"/>
      <w:szCs w:val="20"/>
    </w:rPr>
  </w:style>
  <w:style w:type="paragraph" w:styleId="Revision">
    <w:name w:val="Revision"/>
    <w:hidden/>
    <w:uiPriority w:val="99"/>
    <w:semiHidden/>
    <w:rsid w:val="0074304F"/>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McCaslin,Kathryn (DSHS)</dc:creator>
  <cp:keywords/>
  <dc:description/>
  <cp:lastModifiedBy>Poblano,Sandra  (DSHS)</cp:lastModifiedBy>
  <cp:revision>3</cp:revision>
  <dcterms:created xsi:type="dcterms:W3CDTF">2018-04-10T16:09:00Z</dcterms:created>
  <dcterms:modified xsi:type="dcterms:W3CDTF">2025-07-21T19:53:00Z</dcterms:modified>
</cp:coreProperties>
</file>