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F38E2" w14:textId="548AF2CF"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needed to demonstrate that each </w:t>
      </w:r>
      <w:r w:rsidR="008C2947">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6BA0049F" w14:textId="74DE2CB0"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D137AB5" w14:textId="6F577EB1" w:rsidR="00E619C1" w:rsidRDefault="00E619C1" w:rsidP="00B73B9D">
      <w:pPr>
        <w:spacing w:after="0"/>
        <w:ind w:right="1440"/>
        <w:rPr>
          <w:rFonts w:ascii="Verdana" w:hAnsi="Verdana"/>
        </w:rPr>
      </w:pPr>
    </w:p>
    <w:p w14:paraId="0AA43FC5" w14:textId="5A2F1898" w:rsidR="00E619C1" w:rsidRDefault="00E619C1" w:rsidP="00B73B9D">
      <w:pPr>
        <w:spacing w:after="0"/>
        <w:ind w:right="1440"/>
        <w:rPr>
          <w:rFonts w:ascii="Verdana" w:hAnsi="Verdana"/>
        </w:rPr>
      </w:pPr>
    </w:p>
    <w:p w14:paraId="5BCF699E" w14:textId="3F13A98A" w:rsidR="00E619C1" w:rsidRDefault="00E619C1" w:rsidP="00B73B9D">
      <w:pPr>
        <w:spacing w:after="0"/>
        <w:ind w:right="1440"/>
        <w:rPr>
          <w:rFonts w:ascii="Verdana" w:hAnsi="Verdana"/>
        </w:rPr>
      </w:pPr>
    </w:p>
    <w:p w14:paraId="705BF67C" w14:textId="130BEDB5" w:rsidR="00E619C1" w:rsidRDefault="00E619C1" w:rsidP="00B73B9D">
      <w:pPr>
        <w:spacing w:after="0"/>
        <w:ind w:right="1440"/>
        <w:rPr>
          <w:rFonts w:ascii="Verdana" w:hAnsi="Verdana"/>
        </w:rPr>
      </w:pPr>
    </w:p>
    <w:p w14:paraId="4BAAF991" w14:textId="79350E15" w:rsidR="00E619C1" w:rsidRDefault="00E619C1" w:rsidP="00B73B9D">
      <w:pPr>
        <w:spacing w:after="0"/>
        <w:ind w:right="1440"/>
        <w:rPr>
          <w:rFonts w:ascii="Verdana" w:hAnsi="Verdana"/>
        </w:rPr>
      </w:pPr>
    </w:p>
    <w:p w14:paraId="036A36BD" w14:textId="1CC2B4EC" w:rsidR="00E619C1" w:rsidRDefault="00E619C1" w:rsidP="00B73B9D">
      <w:pPr>
        <w:spacing w:after="0"/>
        <w:ind w:right="1440"/>
        <w:rPr>
          <w:rFonts w:ascii="Verdana" w:hAnsi="Verdana"/>
        </w:rPr>
      </w:pPr>
    </w:p>
    <w:p w14:paraId="74A3876A" w14:textId="77777777" w:rsidR="00E619C1" w:rsidRDefault="00E619C1" w:rsidP="00B73B9D">
      <w:pPr>
        <w:spacing w:after="0"/>
        <w:ind w:right="1440"/>
        <w:rPr>
          <w:rFonts w:ascii="Verdana" w:hAnsi="Verdana"/>
        </w:rPr>
      </w:pPr>
    </w:p>
    <w:p w14:paraId="1DD02E91" w14:textId="77777777" w:rsidR="000479AE" w:rsidRDefault="000479AE"/>
    <w:tbl>
      <w:tblPr>
        <w:tblStyle w:val="TableGrid"/>
        <w:tblpPr w:leftFromText="180" w:rightFromText="180" w:vertAnchor="text" w:tblpY="1"/>
        <w:tblOverlap w:val="never"/>
        <w:tblW w:w="14975" w:type="dxa"/>
        <w:tblLook w:val="04A0" w:firstRow="1" w:lastRow="0" w:firstColumn="1" w:lastColumn="0" w:noHBand="0" w:noVBand="1"/>
      </w:tblPr>
      <w:tblGrid>
        <w:gridCol w:w="6578"/>
        <w:gridCol w:w="805"/>
        <w:gridCol w:w="805"/>
        <w:gridCol w:w="6787"/>
      </w:tblGrid>
      <w:tr w:rsidR="00B80524" w:rsidRPr="00E1583F" w14:paraId="001914EC" w14:textId="77777777" w:rsidTr="00C176E6">
        <w:trPr>
          <w:trHeight w:val="438"/>
        </w:trPr>
        <w:tc>
          <w:tcPr>
            <w:tcW w:w="14975" w:type="dxa"/>
            <w:gridSpan w:val="4"/>
            <w:shd w:val="clear" w:color="auto" w:fill="E7E6E6" w:themeFill="background2"/>
            <w:vAlign w:val="center"/>
          </w:tcPr>
          <w:p w14:paraId="56972952" w14:textId="576DE2F3" w:rsidR="00771428" w:rsidRPr="00D93EEA" w:rsidRDefault="00D93EEA" w:rsidP="00D93EEA">
            <w:pPr>
              <w:tabs>
                <w:tab w:val="left" w:pos="4944"/>
              </w:tabs>
              <w:jc w:val="center"/>
              <w:rPr>
                <w:rFonts w:ascii="Verdana" w:hAnsi="Verdana" w:cs="Times New Roman"/>
                <w:b/>
                <w:sz w:val="28"/>
                <w:szCs w:val="28"/>
              </w:rPr>
            </w:pPr>
            <w:r w:rsidRPr="00D93EEA">
              <w:rPr>
                <w:rFonts w:ascii="Verdana" w:eastAsia="Times New Roman" w:hAnsi="Verdana" w:cs="Times New Roman"/>
                <w:b/>
                <w:color w:val="000000"/>
                <w:sz w:val="28"/>
                <w:szCs w:val="28"/>
              </w:rPr>
              <w:lastRenderedPageBreak/>
              <w:t>§</w:t>
            </w:r>
            <w:r w:rsidR="00850382" w:rsidRPr="00D93EEA">
              <w:rPr>
                <w:rFonts w:ascii="Verdana" w:eastAsia="Times New Roman" w:hAnsi="Verdana" w:cs="Times New Roman"/>
                <w:b/>
                <w:color w:val="000000"/>
                <w:sz w:val="28"/>
                <w:szCs w:val="28"/>
              </w:rPr>
              <w:t>133.</w:t>
            </w:r>
            <w:r w:rsidR="0070649C" w:rsidRPr="00D93EEA">
              <w:rPr>
                <w:rFonts w:ascii="Verdana" w:eastAsia="Times New Roman" w:hAnsi="Verdana" w:cs="Times New Roman"/>
                <w:b/>
                <w:color w:val="000000"/>
                <w:sz w:val="28"/>
                <w:szCs w:val="28"/>
              </w:rPr>
              <w:t>205</w:t>
            </w:r>
            <w:r w:rsidR="00850382" w:rsidRPr="00D93EEA">
              <w:rPr>
                <w:rFonts w:ascii="Verdana" w:eastAsia="Times New Roman" w:hAnsi="Verdana" w:cs="Times New Roman"/>
                <w:b/>
                <w:color w:val="000000"/>
                <w:sz w:val="28"/>
                <w:szCs w:val="28"/>
              </w:rPr>
              <w:t xml:space="preserve"> Program Requirements</w:t>
            </w:r>
          </w:p>
        </w:tc>
      </w:tr>
      <w:tr w:rsidR="004E43CF" w:rsidRPr="00E1583F" w14:paraId="5CDF52D0" w14:textId="77777777" w:rsidTr="00B73B9D">
        <w:trPr>
          <w:trHeight w:val="1070"/>
        </w:trPr>
        <w:tc>
          <w:tcPr>
            <w:tcW w:w="6578" w:type="dxa"/>
            <w:vAlign w:val="center"/>
          </w:tcPr>
          <w:p w14:paraId="12291F18" w14:textId="77777777" w:rsidR="00AB5389" w:rsidRDefault="001900D3" w:rsidP="00C176E6">
            <w:pPr>
              <w:tabs>
                <w:tab w:val="left" w:pos="2508"/>
                <w:tab w:val="left" w:pos="4548"/>
              </w:tabs>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(a) Maternal Program Philosophy. Designated facilities must have a family centered philosophy. The facility environment for perinatal care must meet the physiologic and psychosocial needs of the mothers, infants, and families. Parents must have reasonable access to their infants at all times and be encouraged to participate in the care of their infants.</w:t>
            </w:r>
          </w:p>
          <w:p w14:paraId="5D4444F3" w14:textId="1DD86861" w:rsidR="004E43CF" w:rsidRPr="001900D3" w:rsidRDefault="001900D3" w:rsidP="00C176E6">
            <w:pPr>
              <w:tabs>
                <w:tab w:val="left" w:pos="2508"/>
                <w:tab w:val="left" w:pos="4548"/>
              </w:tabs>
              <w:rPr>
                <w:rFonts w:ascii="Verdana" w:eastAsia="Times New Roman" w:hAnsi="Verdana" w:cs="Times New Roman"/>
                <w:color w:val="000000"/>
                <w:sz w:val="24"/>
                <w:szCs w:val="24"/>
              </w:rPr>
            </w:pPr>
            <w:r w:rsidRPr="001900D3" w:rsidDel="008A4B51">
              <w:rPr>
                <w:rFonts w:ascii="Verdana" w:eastAsia="Times New Roman" w:hAnsi="Verdana" w:cs="Times New Roman"/>
                <w:color w:val="000000"/>
                <w:sz w:val="24"/>
                <w:szCs w:val="24"/>
              </w:rPr>
              <w:t xml:space="preserve"> </w:t>
            </w:r>
          </w:p>
        </w:tc>
        <w:sdt>
          <w:sdtPr>
            <w:rPr>
              <w:rFonts w:ascii="Verdana" w:hAnsi="Verdana" w:cs="Verdana"/>
              <w:sz w:val="24"/>
              <w:szCs w:val="24"/>
            </w:rPr>
            <w:id w:val="918444446"/>
            <w14:checkbox>
              <w14:checked w14:val="0"/>
              <w14:checkedState w14:val="2612" w14:font="MS Gothic"/>
              <w14:uncheckedState w14:val="2610" w14:font="MS Gothic"/>
            </w14:checkbox>
          </w:sdtPr>
          <w:sdtEndPr/>
          <w:sdtContent>
            <w:tc>
              <w:tcPr>
                <w:tcW w:w="805" w:type="dxa"/>
                <w:vAlign w:val="center"/>
              </w:tcPr>
              <w:p w14:paraId="1F16065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87238871"/>
            <w14:checkbox>
              <w14:checked w14:val="0"/>
              <w14:checkedState w14:val="2612" w14:font="MS Gothic"/>
              <w14:uncheckedState w14:val="2610" w14:font="MS Gothic"/>
            </w14:checkbox>
          </w:sdtPr>
          <w:sdtEndPr/>
          <w:sdtContent>
            <w:tc>
              <w:tcPr>
                <w:tcW w:w="805" w:type="dxa"/>
                <w:vAlign w:val="center"/>
              </w:tcPr>
              <w:p w14:paraId="2AFE9DA3"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4F2421F" w14:textId="77777777" w:rsidR="004E43CF" w:rsidRPr="00A72164" w:rsidRDefault="004E43CF" w:rsidP="00C176E6">
            <w:pPr>
              <w:tabs>
                <w:tab w:val="left" w:pos="2508"/>
                <w:tab w:val="left" w:pos="4548"/>
              </w:tabs>
              <w:spacing w:before="60" w:after="60"/>
              <w:rPr>
                <w:rFonts w:ascii="Verdana" w:hAnsi="Verdana" w:cs="Times New Roman"/>
                <w:iCs/>
                <w:sz w:val="24"/>
                <w:szCs w:val="24"/>
              </w:rPr>
            </w:pPr>
          </w:p>
        </w:tc>
      </w:tr>
      <w:tr w:rsidR="004E43CF" w:rsidRPr="00E1583F" w14:paraId="339482A7" w14:textId="77777777" w:rsidTr="00F96444">
        <w:trPr>
          <w:trHeight w:val="3287"/>
        </w:trPr>
        <w:tc>
          <w:tcPr>
            <w:tcW w:w="6578" w:type="dxa"/>
          </w:tcPr>
          <w:p w14:paraId="0B897790" w14:textId="77777777" w:rsidR="001E6CE0" w:rsidRDefault="001900D3"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(b) </w:t>
            </w:r>
            <w:r w:rsidRPr="0074164F">
              <w:rPr>
                <w:rFonts w:ascii="Verdana" w:eastAsia="Times New Roman" w:hAnsi="Verdana" w:cs="Times New Roman"/>
                <w:color w:val="000000"/>
                <w:sz w:val="24"/>
                <w:szCs w:val="24"/>
              </w:rPr>
              <w:t xml:space="preserve">Maternal Program Plan. </w:t>
            </w:r>
          </w:p>
          <w:p w14:paraId="7ED1D51A" w14:textId="77777777" w:rsidR="002B0C67" w:rsidRDefault="001900D3">
            <w:pPr>
              <w:pStyle w:val="ListParagraph"/>
              <w:numPr>
                <w:ilvl w:val="0"/>
                <w:numId w:val="1"/>
              </w:numPr>
              <w:rPr>
                <w:rFonts w:ascii="Verdana" w:eastAsia="Times New Roman" w:hAnsi="Verdana" w:cs="Times New Roman"/>
                <w:color w:val="000000"/>
                <w:sz w:val="24"/>
                <w:szCs w:val="24"/>
              </w:rPr>
            </w:pPr>
            <w:r w:rsidRPr="001E6CE0">
              <w:rPr>
                <w:rFonts w:ascii="Verdana" w:eastAsia="Times New Roman" w:hAnsi="Verdana" w:cs="Times New Roman"/>
                <w:color w:val="000000"/>
                <w:sz w:val="24"/>
                <w:szCs w:val="24"/>
              </w:rPr>
              <w:t xml:space="preserve">The facility must develop a written maternal operational plan for the maternal program that includes a detailed description of the scope of services and clinical resources available for all maternal patients and families. </w:t>
            </w:r>
          </w:p>
          <w:p w14:paraId="18DEF513" w14:textId="7A8FEF07" w:rsidR="004E43CF" w:rsidRPr="001E6CE0" w:rsidRDefault="001900D3">
            <w:pPr>
              <w:pStyle w:val="ListParagraph"/>
              <w:numPr>
                <w:ilvl w:val="0"/>
                <w:numId w:val="1"/>
              </w:numPr>
              <w:rPr>
                <w:rFonts w:ascii="Verdana" w:eastAsia="Times New Roman" w:hAnsi="Verdana" w:cs="Times New Roman"/>
                <w:color w:val="000000"/>
                <w:sz w:val="24"/>
                <w:szCs w:val="24"/>
              </w:rPr>
            </w:pPr>
            <w:r w:rsidRPr="001E6CE0">
              <w:rPr>
                <w:rFonts w:ascii="Verdana" w:eastAsia="Times New Roman" w:hAnsi="Verdana" w:cs="Times New Roman"/>
                <w:color w:val="000000"/>
                <w:sz w:val="24"/>
                <w:szCs w:val="24"/>
              </w:rPr>
              <w:t>The plan will define the maternal patient population evaluated, treated, transferred, or transported by the facility consistent with clinical guidelines based on current standards of maternal practice ensuring the health and safety of patients.</w:t>
            </w:r>
          </w:p>
          <w:p w14:paraId="41B77D2F" w14:textId="4E9A84A1" w:rsidR="00AB5389" w:rsidRPr="0074164F" w:rsidRDefault="00AB5389" w:rsidP="0074164F">
            <w:pPr>
              <w:rPr>
                <w:rFonts w:ascii="Verdana" w:eastAsia="Times New Roman" w:hAnsi="Verdana" w:cs="Times New Roman"/>
                <w:color w:val="000000"/>
                <w:sz w:val="24"/>
                <w:szCs w:val="24"/>
              </w:rPr>
            </w:pPr>
          </w:p>
        </w:tc>
        <w:sdt>
          <w:sdtPr>
            <w:rPr>
              <w:rFonts w:ascii="Verdana" w:hAnsi="Verdana" w:cs="Verdana"/>
              <w:sz w:val="24"/>
              <w:szCs w:val="24"/>
            </w:rPr>
            <w:id w:val="-88702405"/>
            <w14:checkbox>
              <w14:checked w14:val="0"/>
              <w14:checkedState w14:val="2612" w14:font="MS Gothic"/>
              <w14:uncheckedState w14:val="2610" w14:font="MS Gothic"/>
            </w14:checkbox>
          </w:sdtPr>
          <w:sdtEndPr/>
          <w:sdtContent>
            <w:tc>
              <w:tcPr>
                <w:tcW w:w="805" w:type="dxa"/>
                <w:vAlign w:val="center"/>
              </w:tcPr>
              <w:p w14:paraId="374A508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899005625"/>
            <w14:checkbox>
              <w14:checked w14:val="0"/>
              <w14:checkedState w14:val="2612" w14:font="MS Gothic"/>
              <w14:uncheckedState w14:val="2610" w14:font="MS Gothic"/>
            </w14:checkbox>
          </w:sdtPr>
          <w:sdtEndPr/>
          <w:sdtContent>
            <w:tc>
              <w:tcPr>
                <w:tcW w:w="805" w:type="dxa"/>
                <w:vAlign w:val="center"/>
              </w:tcPr>
              <w:p w14:paraId="3900772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1ACC8845" w14:textId="5648BEA4" w:rsidR="00100C15" w:rsidRPr="00E1583F" w:rsidRDefault="00100C15" w:rsidP="000E16EB">
            <w:pPr>
              <w:tabs>
                <w:tab w:val="left" w:pos="334"/>
                <w:tab w:val="left" w:pos="2508"/>
                <w:tab w:val="left" w:pos="4548"/>
              </w:tabs>
              <w:spacing w:before="60" w:after="120"/>
              <w:rPr>
                <w:rFonts w:ascii="Verdana" w:hAnsi="Verdana"/>
                <w:spacing w:val="-4"/>
                <w:sz w:val="24"/>
                <w:szCs w:val="24"/>
              </w:rPr>
            </w:pPr>
          </w:p>
        </w:tc>
      </w:tr>
      <w:tr w:rsidR="004476A3" w:rsidRPr="00E1583F" w14:paraId="16B888D3" w14:textId="77777777" w:rsidTr="00B73B9D">
        <w:trPr>
          <w:trHeight w:val="1070"/>
        </w:trPr>
        <w:tc>
          <w:tcPr>
            <w:tcW w:w="6578" w:type="dxa"/>
          </w:tcPr>
          <w:p w14:paraId="732ECFEC" w14:textId="77777777" w:rsidR="00C16668" w:rsidRDefault="003A471E" w:rsidP="00506EE1">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506EE1" w:rsidRPr="00506EE1">
              <w:rPr>
                <w:rFonts w:ascii="Verdana" w:eastAsia="Times New Roman" w:hAnsi="Verdana" w:cs="Times New Roman"/>
                <w:color w:val="000000"/>
                <w:sz w:val="24"/>
                <w:szCs w:val="24"/>
              </w:rPr>
              <w:t>(1</w:t>
            </w:r>
            <w:r w:rsidR="00506EE1">
              <w:rPr>
                <w:rFonts w:ascii="Verdana" w:eastAsia="Times New Roman" w:hAnsi="Verdana" w:cs="Times New Roman"/>
                <w:color w:val="000000"/>
                <w:sz w:val="24"/>
                <w:szCs w:val="24"/>
              </w:rPr>
              <w:t xml:space="preserve">) </w:t>
            </w:r>
            <w:r w:rsidR="00506EE1" w:rsidRPr="00A714B4">
              <w:rPr>
                <w:rFonts w:ascii="Verdana" w:eastAsia="Times New Roman" w:hAnsi="Verdana" w:cs="Times New Roman"/>
                <w:color w:val="000000"/>
                <w:sz w:val="24"/>
                <w:szCs w:val="24"/>
              </w:rPr>
              <w:t xml:space="preserve">The written Maternal Program Plan must be </w:t>
            </w:r>
          </w:p>
          <w:p w14:paraId="61FBA8B8" w14:textId="77777777" w:rsidR="006C5395" w:rsidRDefault="00506EE1">
            <w:pPr>
              <w:pStyle w:val="ListParagraph"/>
              <w:numPr>
                <w:ilvl w:val="0"/>
                <w:numId w:val="2"/>
              </w:numPr>
              <w:rPr>
                <w:rFonts w:ascii="Verdana" w:eastAsia="Times New Roman" w:hAnsi="Verdana" w:cs="Times New Roman"/>
                <w:color w:val="000000"/>
                <w:sz w:val="24"/>
                <w:szCs w:val="24"/>
              </w:rPr>
            </w:pPr>
            <w:r w:rsidRPr="00C16668">
              <w:rPr>
                <w:rFonts w:ascii="Verdana" w:eastAsia="Times New Roman" w:hAnsi="Verdana" w:cs="Times New Roman"/>
                <w:color w:val="000000"/>
                <w:sz w:val="24"/>
                <w:szCs w:val="24"/>
              </w:rPr>
              <w:t xml:space="preserve">reviewed and approved by Maternal Program Oversight and </w:t>
            </w:r>
          </w:p>
          <w:p w14:paraId="5354B5BA" w14:textId="77777777" w:rsidR="009F3512" w:rsidRDefault="00506EE1">
            <w:pPr>
              <w:pStyle w:val="ListParagraph"/>
              <w:numPr>
                <w:ilvl w:val="0"/>
                <w:numId w:val="2"/>
              </w:numPr>
              <w:rPr>
                <w:rFonts w:ascii="Verdana" w:eastAsia="Times New Roman" w:hAnsi="Verdana" w:cs="Times New Roman"/>
                <w:color w:val="000000"/>
                <w:sz w:val="24"/>
                <w:szCs w:val="24"/>
              </w:rPr>
            </w:pPr>
            <w:r w:rsidRPr="00C16668">
              <w:rPr>
                <w:rFonts w:ascii="Verdana" w:eastAsia="Times New Roman" w:hAnsi="Verdana" w:cs="Times New Roman"/>
                <w:color w:val="000000"/>
                <w:sz w:val="24"/>
                <w:szCs w:val="24"/>
              </w:rPr>
              <w:t xml:space="preserve">be submitted to the facility's governing body for review and approval. </w:t>
            </w:r>
          </w:p>
          <w:p w14:paraId="7BBF4A31" w14:textId="77777777" w:rsidR="005B1309" w:rsidRDefault="00506EE1" w:rsidP="005B1309">
            <w:pPr>
              <w:pStyle w:val="ListParagraph"/>
              <w:numPr>
                <w:ilvl w:val="0"/>
                <w:numId w:val="2"/>
              </w:numPr>
              <w:rPr>
                <w:rFonts w:ascii="Verdana" w:eastAsia="Times New Roman" w:hAnsi="Verdana" w:cs="Times New Roman"/>
                <w:color w:val="000000"/>
                <w:sz w:val="24"/>
                <w:szCs w:val="24"/>
              </w:rPr>
            </w:pPr>
            <w:r w:rsidRPr="00C16668">
              <w:rPr>
                <w:rFonts w:ascii="Verdana" w:eastAsia="Times New Roman" w:hAnsi="Verdana" w:cs="Times New Roman"/>
                <w:color w:val="000000"/>
                <w:sz w:val="24"/>
                <w:szCs w:val="24"/>
              </w:rPr>
              <w:t>The governing body must ensure that the requirements of this section are implemented and enforced.</w:t>
            </w:r>
          </w:p>
          <w:p w14:paraId="14E4EE11" w14:textId="69018E5C" w:rsidR="006F6BBD" w:rsidRPr="006F6BBD" w:rsidRDefault="006F6BBD" w:rsidP="006F6BBD">
            <w:pPr>
              <w:ind w:left="360"/>
              <w:rPr>
                <w:rFonts w:ascii="Verdana" w:eastAsia="Times New Roman" w:hAnsi="Verdana" w:cs="Times New Roman"/>
                <w:color w:val="000000"/>
                <w:sz w:val="24"/>
                <w:szCs w:val="24"/>
              </w:rPr>
            </w:pPr>
          </w:p>
        </w:tc>
        <w:sdt>
          <w:sdtPr>
            <w:rPr>
              <w:rFonts w:ascii="Verdana" w:eastAsia="Times New Roman" w:hAnsi="Verdana" w:cs="Times New Roman"/>
              <w:color w:val="000000"/>
              <w:sz w:val="24"/>
              <w:szCs w:val="24"/>
            </w:rPr>
            <w:id w:val="273683475"/>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2D8DC4CA" w14:textId="7910A3BA" w:rsidR="004476A3" w:rsidRDefault="001033DD" w:rsidP="00C176E6">
                <w:pPr>
                  <w:tabs>
                    <w:tab w:val="left" w:pos="2508"/>
                    <w:tab w:val="left" w:pos="4548"/>
                  </w:tabs>
                  <w:spacing w:before="60" w:after="60"/>
                  <w:jc w:val="center"/>
                  <w:rPr>
                    <w:rFonts w:ascii="Verdana" w:hAnsi="Verdana" w:cs="Verdana"/>
                    <w:sz w:val="24"/>
                    <w:szCs w:val="24"/>
                  </w:rPr>
                </w:pPr>
                <w:r>
                  <w:rPr>
                    <w:rFonts w:ascii="MS Gothic" w:eastAsia="MS Gothic" w:hAnsi="MS Gothic" w:cs="Times New Roman" w:hint="eastAsia"/>
                    <w:color w:val="000000"/>
                    <w:sz w:val="24"/>
                    <w:szCs w:val="24"/>
                  </w:rPr>
                  <w:t>☐</w:t>
                </w:r>
              </w:p>
            </w:tc>
          </w:sdtContent>
        </w:sdt>
        <w:sdt>
          <w:sdtPr>
            <w:rPr>
              <w:rFonts w:ascii="Verdana" w:eastAsia="Times New Roman" w:hAnsi="Verdana" w:cs="Times New Roman"/>
              <w:color w:val="000000"/>
              <w:sz w:val="24"/>
              <w:szCs w:val="24"/>
            </w:rPr>
            <w:id w:val="2018418794"/>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2C33F38" w14:textId="5EDAA893" w:rsidR="004476A3" w:rsidRDefault="005B0DFF" w:rsidP="00C176E6">
                <w:pPr>
                  <w:tabs>
                    <w:tab w:val="left" w:pos="2508"/>
                    <w:tab w:val="left" w:pos="4548"/>
                  </w:tabs>
                  <w:spacing w:before="60" w:after="60"/>
                  <w:jc w:val="center"/>
                  <w:rPr>
                    <w:rFonts w:ascii="Verdana" w:hAnsi="Verdana" w:cs="Verdana"/>
                    <w:sz w:val="24"/>
                    <w:szCs w:val="24"/>
                  </w:rPr>
                </w:pPr>
                <w:r>
                  <w:rPr>
                    <w:rFonts w:ascii="MS Gothic" w:eastAsia="MS Gothic" w:hAnsi="MS Gothic" w:cs="Times New Roman" w:hint="eastAsia"/>
                    <w:color w:val="000000"/>
                    <w:sz w:val="24"/>
                    <w:szCs w:val="24"/>
                  </w:rPr>
                  <w:t>☐</w:t>
                </w:r>
              </w:p>
            </w:tc>
          </w:sdtContent>
        </w:sdt>
        <w:tc>
          <w:tcPr>
            <w:tcW w:w="6787" w:type="dxa"/>
          </w:tcPr>
          <w:p w14:paraId="075D05EA" w14:textId="77777777" w:rsidR="004476A3" w:rsidRPr="00E1583F" w:rsidRDefault="004476A3" w:rsidP="00B73B9D">
            <w:pPr>
              <w:rPr>
                <w:rFonts w:ascii="Verdana" w:hAnsi="Verdana"/>
                <w:spacing w:val="-4"/>
                <w:sz w:val="24"/>
                <w:szCs w:val="24"/>
              </w:rPr>
            </w:pPr>
          </w:p>
        </w:tc>
      </w:tr>
      <w:tr w:rsidR="004E43CF" w:rsidRPr="00E1583F" w14:paraId="0859F12E" w14:textId="77777777" w:rsidTr="00EF6171">
        <w:trPr>
          <w:trHeight w:val="547"/>
        </w:trPr>
        <w:tc>
          <w:tcPr>
            <w:tcW w:w="6578" w:type="dxa"/>
          </w:tcPr>
          <w:p w14:paraId="43DCFA87" w14:textId="77777777" w:rsidR="004E43C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8637F">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(2) </w:t>
            </w:r>
            <w:r w:rsidRPr="0057258F">
              <w:rPr>
                <w:rFonts w:ascii="Verdana" w:eastAsia="Times New Roman" w:hAnsi="Verdana" w:cs="Times New Roman"/>
                <w:color w:val="000000"/>
                <w:sz w:val="24"/>
                <w:szCs w:val="24"/>
              </w:rPr>
              <w:t>The written Maternal Program Plan must include, at a minimum:</w:t>
            </w:r>
          </w:p>
          <w:p w14:paraId="7707A007" w14:textId="262DBDF4" w:rsidR="00791567" w:rsidRPr="00E1583F" w:rsidRDefault="00791567" w:rsidP="0074164F">
            <w:pPr>
              <w:rPr>
                <w:rFonts w:ascii="Verdana" w:eastAsia="Times New Roman" w:hAnsi="Verdana" w:cs="Times New Roman"/>
                <w:color w:val="000000"/>
                <w:sz w:val="24"/>
                <w:szCs w:val="24"/>
              </w:rPr>
            </w:pPr>
          </w:p>
        </w:tc>
        <w:tc>
          <w:tcPr>
            <w:tcW w:w="805" w:type="dxa"/>
            <w:shd w:val="clear" w:color="auto" w:fill="D9D9D9" w:themeFill="background1" w:themeFillShade="D9"/>
            <w:vAlign w:val="center"/>
          </w:tcPr>
          <w:p w14:paraId="7A932A92"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805" w:type="dxa"/>
            <w:shd w:val="clear" w:color="auto" w:fill="D9D9D9" w:themeFill="background1" w:themeFillShade="D9"/>
            <w:vAlign w:val="center"/>
          </w:tcPr>
          <w:p w14:paraId="7AD510F5"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6787" w:type="dxa"/>
            <w:shd w:val="clear" w:color="auto" w:fill="D9D9D9" w:themeFill="background1" w:themeFillShade="D9"/>
          </w:tcPr>
          <w:p w14:paraId="5AF872D3"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671CCF34" w14:textId="77777777" w:rsidTr="0074164F">
        <w:trPr>
          <w:trHeight w:val="20"/>
        </w:trPr>
        <w:tc>
          <w:tcPr>
            <w:tcW w:w="6578" w:type="dxa"/>
          </w:tcPr>
          <w:p w14:paraId="640E9A01" w14:textId="77777777" w:rsidR="00EA4D63" w:rsidRDefault="00AB5389"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8637F">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(A) </w:t>
            </w:r>
            <w:r w:rsidR="00BF3607" w:rsidRPr="0057258F">
              <w:rPr>
                <w:rFonts w:ascii="Verdana" w:eastAsia="Times New Roman" w:hAnsi="Verdana" w:cs="Times New Roman"/>
                <w:color w:val="000000"/>
                <w:sz w:val="24"/>
                <w:szCs w:val="24"/>
              </w:rPr>
              <w:t xml:space="preserve">clinical guidelines based on current standards of maternal practice, and policies and procedures that are </w:t>
            </w:r>
          </w:p>
          <w:p w14:paraId="72BF9BD8" w14:textId="77777777" w:rsidR="00AF46F8" w:rsidRDefault="00BF3607">
            <w:pPr>
              <w:pStyle w:val="ListParagraph"/>
              <w:numPr>
                <w:ilvl w:val="0"/>
                <w:numId w:val="3"/>
              </w:numPr>
              <w:tabs>
                <w:tab w:val="left" w:pos="2508"/>
                <w:tab w:val="left" w:pos="4548"/>
              </w:tabs>
              <w:rPr>
                <w:rFonts w:ascii="Verdana" w:eastAsia="Times New Roman" w:hAnsi="Verdana" w:cs="Times New Roman"/>
                <w:color w:val="000000"/>
                <w:sz w:val="24"/>
                <w:szCs w:val="24"/>
              </w:rPr>
            </w:pPr>
            <w:r w:rsidRPr="00EA4D63">
              <w:rPr>
                <w:rFonts w:ascii="Verdana" w:eastAsia="Times New Roman" w:hAnsi="Verdana" w:cs="Times New Roman"/>
                <w:color w:val="000000"/>
                <w:sz w:val="24"/>
                <w:szCs w:val="24"/>
              </w:rPr>
              <w:t xml:space="preserve">adopted, </w:t>
            </w:r>
          </w:p>
          <w:p w14:paraId="1FC9AA60" w14:textId="77777777" w:rsidR="00716A8C" w:rsidRDefault="00BF3607">
            <w:pPr>
              <w:pStyle w:val="ListParagraph"/>
              <w:numPr>
                <w:ilvl w:val="0"/>
                <w:numId w:val="3"/>
              </w:numPr>
              <w:tabs>
                <w:tab w:val="left" w:pos="2508"/>
                <w:tab w:val="left" w:pos="4548"/>
              </w:tabs>
              <w:rPr>
                <w:rFonts w:ascii="Verdana" w:eastAsia="Times New Roman" w:hAnsi="Verdana" w:cs="Times New Roman"/>
                <w:color w:val="000000"/>
                <w:sz w:val="24"/>
                <w:szCs w:val="24"/>
              </w:rPr>
            </w:pPr>
            <w:r w:rsidRPr="00EA4D63">
              <w:rPr>
                <w:rFonts w:ascii="Verdana" w:eastAsia="Times New Roman" w:hAnsi="Verdana" w:cs="Times New Roman"/>
                <w:color w:val="000000"/>
                <w:sz w:val="24"/>
                <w:szCs w:val="24"/>
              </w:rPr>
              <w:t xml:space="preserve">implemented, and </w:t>
            </w:r>
          </w:p>
          <w:p w14:paraId="4332510F" w14:textId="4347425C" w:rsidR="004E43CF" w:rsidRPr="00EA4D63" w:rsidRDefault="00BF3607">
            <w:pPr>
              <w:pStyle w:val="ListParagraph"/>
              <w:numPr>
                <w:ilvl w:val="0"/>
                <w:numId w:val="3"/>
              </w:numPr>
              <w:tabs>
                <w:tab w:val="left" w:pos="2508"/>
                <w:tab w:val="left" w:pos="4548"/>
              </w:tabs>
              <w:rPr>
                <w:rFonts w:ascii="Verdana" w:eastAsia="Times New Roman" w:hAnsi="Verdana" w:cs="Times New Roman"/>
                <w:color w:val="000000"/>
                <w:sz w:val="24"/>
                <w:szCs w:val="24"/>
              </w:rPr>
            </w:pPr>
            <w:r w:rsidRPr="00EA4D63">
              <w:rPr>
                <w:rFonts w:ascii="Verdana" w:eastAsia="Times New Roman" w:hAnsi="Verdana" w:cs="Times New Roman"/>
                <w:color w:val="000000"/>
                <w:sz w:val="24"/>
                <w:szCs w:val="24"/>
              </w:rPr>
              <w:t>enforced by the maternal program;</w:t>
            </w:r>
          </w:p>
          <w:p w14:paraId="7D863418" w14:textId="31487161" w:rsidR="00AB5389" w:rsidRPr="00E1583F" w:rsidRDefault="00AB5389" w:rsidP="00C176E6">
            <w:pPr>
              <w:tabs>
                <w:tab w:val="left" w:pos="2508"/>
                <w:tab w:val="left" w:pos="4548"/>
              </w:tabs>
              <w:rPr>
                <w:rFonts w:ascii="Verdana" w:eastAsia="Times New Roman" w:hAnsi="Verdana" w:cs="Times New Roman"/>
                <w:sz w:val="24"/>
                <w:szCs w:val="24"/>
              </w:rPr>
            </w:pPr>
          </w:p>
        </w:tc>
        <w:sdt>
          <w:sdtPr>
            <w:rPr>
              <w:rFonts w:ascii="Verdana" w:eastAsia="Times New Roman" w:hAnsi="Verdana" w:cs="Times New Roman"/>
              <w:color w:val="000000"/>
              <w:sz w:val="24"/>
              <w:szCs w:val="24"/>
            </w:rPr>
            <w:id w:val="566461990"/>
            <w14:checkbox>
              <w14:checked w14:val="0"/>
              <w14:checkedState w14:val="2612" w14:font="MS Gothic"/>
              <w14:uncheckedState w14:val="2610" w14:font="MS Gothic"/>
            </w14:checkbox>
          </w:sdtPr>
          <w:sdtEndPr/>
          <w:sdtContent>
            <w:tc>
              <w:tcPr>
                <w:tcW w:w="805" w:type="dxa"/>
                <w:vAlign w:val="center"/>
              </w:tcPr>
              <w:p w14:paraId="20897A60" w14:textId="4979053B" w:rsidR="004E43CF" w:rsidRPr="00E1583F" w:rsidRDefault="005B0DFF"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sdt>
          <w:sdtPr>
            <w:rPr>
              <w:rFonts w:ascii="Verdana" w:eastAsia="Times New Roman" w:hAnsi="Verdana" w:cs="Times New Roman"/>
              <w:color w:val="000000"/>
              <w:sz w:val="24"/>
              <w:szCs w:val="24"/>
            </w:rPr>
            <w:id w:val="-184682468"/>
            <w14:checkbox>
              <w14:checked w14:val="0"/>
              <w14:checkedState w14:val="2612" w14:font="MS Gothic"/>
              <w14:uncheckedState w14:val="2610" w14:font="MS Gothic"/>
            </w14:checkbox>
          </w:sdtPr>
          <w:sdtEndPr/>
          <w:sdtContent>
            <w:tc>
              <w:tcPr>
                <w:tcW w:w="805" w:type="dxa"/>
                <w:vAlign w:val="center"/>
              </w:tcPr>
              <w:p w14:paraId="55287FE1" w14:textId="567BEEED"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tc>
          <w:tcPr>
            <w:tcW w:w="6787" w:type="dxa"/>
          </w:tcPr>
          <w:p w14:paraId="0DBEADC3" w14:textId="77777777" w:rsidR="004E43CF" w:rsidRPr="00E1583F" w:rsidRDefault="004E43CF" w:rsidP="00C176E6">
            <w:pPr>
              <w:tabs>
                <w:tab w:val="left" w:pos="2508"/>
                <w:tab w:val="left" w:pos="4548"/>
              </w:tabs>
              <w:rPr>
                <w:rFonts w:ascii="Verdana" w:eastAsia="Times New Roman" w:hAnsi="Verdana" w:cs="Times New Roman"/>
                <w:color w:val="000000"/>
                <w:spacing w:val="-4"/>
                <w:sz w:val="24"/>
                <w:szCs w:val="24"/>
              </w:rPr>
            </w:pPr>
          </w:p>
        </w:tc>
      </w:tr>
      <w:tr w:rsidR="004E43CF" w:rsidRPr="00E1583F" w14:paraId="76AE9CB7" w14:textId="77777777" w:rsidTr="00C176E6">
        <w:trPr>
          <w:trHeight w:val="359"/>
        </w:trPr>
        <w:tc>
          <w:tcPr>
            <w:tcW w:w="6578" w:type="dxa"/>
          </w:tcPr>
          <w:p w14:paraId="023A11D9" w14:textId="45D9F4BD" w:rsidR="004E43CF" w:rsidRDefault="00BF3607"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8637F">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(B) </w:t>
            </w:r>
            <w:r w:rsidRPr="0057258F">
              <w:rPr>
                <w:rFonts w:ascii="Verdana" w:eastAsia="Times New Roman" w:hAnsi="Verdana" w:cs="Times New Roman"/>
                <w:color w:val="000000"/>
                <w:sz w:val="24"/>
                <w:szCs w:val="24"/>
              </w:rPr>
              <w:t>a process to ensure and validate that these clinical guidelines based on current standards of maternal practice, policies, and procedures are reviewed and revised a minimum of every three years;</w:t>
            </w:r>
          </w:p>
          <w:p w14:paraId="5745F507" w14:textId="7C5C767A" w:rsidR="00AB5389" w:rsidRPr="00E1583F" w:rsidDel="0070649C" w:rsidRDefault="00AB5389"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56818576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1D5E00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37196629"/>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500B8F2"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37C40989"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0B52A3ED" w14:textId="77777777" w:rsidTr="00C176E6">
        <w:trPr>
          <w:trHeight w:val="332"/>
        </w:trPr>
        <w:tc>
          <w:tcPr>
            <w:tcW w:w="6578" w:type="dxa"/>
          </w:tcPr>
          <w:p w14:paraId="7C007022" w14:textId="5B42EA22" w:rsidR="004E43C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8637F">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(C) </w:t>
            </w:r>
            <w:r w:rsidRPr="0057258F">
              <w:rPr>
                <w:rFonts w:ascii="Verdana" w:eastAsia="Times New Roman" w:hAnsi="Verdana" w:cs="Times New Roman"/>
                <w:color w:val="000000"/>
                <w:sz w:val="24"/>
                <w:szCs w:val="24"/>
              </w:rPr>
              <w:t>written triage, stabilization, and transfer guidelines for pregnant and postpartum patients that include consultation and transport services;</w:t>
            </w:r>
          </w:p>
          <w:p w14:paraId="23BF116B" w14:textId="08CB5820" w:rsidR="00AB5389" w:rsidRPr="00E1583F" w:rsidDel="0070649C" w:rsidRDefault="00AB5389" w:rsidP="0074164F">
            <w:pPr>
              <w:rPr>
                <w:rFonts w:ascii="Verdana" w:eastAsia="Times New Roman" w:hAnsi="Verdana" w:cs="Times New Roman"/>
                <w:color w:val="000000"/>
                <w:sz w:val="24"/>
                <w:szCs w:val="24"/>
              </w:rPr>
            </w:pPr>
          </w:p>
        </w:tc>
        <w:sdt>
          <w:sdtPr>
            <w:rPr>
              <w:rFonts w:ascii="Verdana" w:hAnsi="Verdana" w:cs="Verdana"/>
              <w:sz w:val="24"/>
              <w:szCs w:val="24"/>
            </w:rPr>
            <w:id w:val="322402650"/>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40BEFF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88218993"/>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900C1A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BE421C">
                  <w:rPr>
                    <w:rFonts w:ascii="MS Gothic" w:eastAsia="MS Gothic" w:hAnsi="MS Gothic" w:cs="Verdana" w:hint="eastAsia"/>
                    <w:sz w:val="24"/>
                    <w:szCs w:val="24"/>
                  </w:rPr>
                  <w:t>☐</w:t>
                </w:r>
              </w:p>
            </w:tc>
          </w:sdtContent>
        </w:sdt>
        <w:tc>
          <w:tcPr>
            <w:tcW w:w="6787" w:type="dxa"/>
            <w:shd w:val="clear" w:color="auto" w:fill="FFFFFF" w:themeFill="background1"/>
          </w:tcPr>
          <w:p w14:paraId="7D10DF47" w14:textId="3FC671B2" w:rsidR="004E43CF" w:rsidRPr="00E1583F" w:rsidRDefault="004E43CF" w:rsidP="00100C15">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1D439E70" w14:textId="77777777" w:rsidTr="00C176E6">
        <w:trPr>
          <w:trHeight w:val="161"/>
        </w:trPr>
        <w:tc>
          <w:tcPr>
            <w:tcW w:w="6578" w:type="dxa"/>
          </w:tcPr>
          <w:p w14:paraId="788D6F63" w14:textId="77777777" w:rsidR="009012E3"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8637F">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(D) </w:t>
            </w:r>
            <w:r w:rsidRPr="0057258F">
              <w:rPr>
                <w:rFonts w:ascii="Verdana" w:eastAsia="Times New Roman" w:hAnsi="Verdana" w:cs="Times New Roman"/>
                <w:color w:val="000000"/>
                <w:sz w:val="24"/>
                <w:szCs w:val="24"/>
              </w:rPr>
              <w:t>written guidelines or protocols for</w:t>
            </w:r>
            <w:r w:rsidR="009012E3">
              <w:rPr>
                <w:rFonts w:ascii="Verdana" w:eastAsia="Times New Roman" w:hAnsi="Verdana" w:cs="Times New Roman"/>
                <w:color w:val="000000"/>
                <w:sz w:val="24"/>
                <w:szCs w:val="24"/>
              </w:rPr>
              <w:t>:</w:t>
            </w:r>
          </w:p>
          <w:p w14:paraId="5EECC25A" w14:textId="77777777" w:rsidR="009012E3" w:rsidRDefault="00BF3607" w:rsidP="001033DD">
            <w:pPr>
              <w:pStyle w:val="ListParagraph"/>
              <w:numPr>
                <w:ilvl w:val="0"/>
                <w:numId w:val="25"/>
              </w:numPr>
              <w:ind w:left="720"/>
              <w:rPr>
                <w:rFonts w:ascii="Verdana" w:eastAsia="Times New Roman" w:hAnsi="Verdana" w:cs="Times New Roman"/>
                <w:color w:val="000000"/>
                <w:sz w:val="24"/>
                <w:szCs w:val="24"/>
              </w:rPr>
            </w:pPr>
            <w:r w:rsidRPr="009012E3">
              <w:rPr>
                <w:rFonts w:ascii="Verdana" w:eastAsia="Times New Roman" w:hAnsi="Verdana" w:cs="Times New Roman"/>
                <w:color w:val="000000"/>
                <w:sz w:val="24"/>
                <w:szCs w:val="24"/>
              </w:rPr>
              <w:t xml:space="preserve">prevention, </w:t>
            </w:r>
          </w:p>
          <w:p w14:paraId="6D83AA37" w14:textId="77777777" w:rsidR="009012E3" w:rsidRDefault="00BF3607" w:rsidP="001033DD">
            <w:pPr>
              <w:pStyle w:val="ListParagraph"/>
              <w:numPr>
                <w:ilvl w:val="0"/>
                <w:numId w:val="25"/>
              </w:numPr>
              <w:ind w:left="720"/>
              <w:rPr>
                <w:rFonts w:ascii="Verdana" w:eastAsia="Times New Roman" w:hAnsi="Verdana" w:cs="Times New Roman"/>
                <w:color w:val="000000"/>
                <w:sz w:val="24"/>
                <w:szCs w:val="24"/>
              </w:rPr>
            </w:pPr>
            <w:r w:rsidRPr="009012E3">
              <w:rPr>
                <w:rFonts w:ascii="Verdana" w:eastAsia="Times New Roman" w:hAnsi="Verdana" w:cs="Times New Roman"/>
                <w:color w:val="000000"/>
                <w:sz w:val="24"/>
                <w:szCs w:val="24"/>
              </w:rPr>
              <w:t xml:space="preserve">early identification, </w:t>
            </w:r>
          </w:p>
          <w:p w14:paraId="1DC57523" w14:textId="77777777" w:rsidR="009012E3" w:rsidRDefault="00BF3607" w:rsidP="001033DD">
            <w:pPr>
              <w:pStyle w:val="ListParagraph"/>
              <w:numPr>
                <w:ilvl w:val="0"/>
                <w:numId w:val="25"/>
              </w:numPr>
              <w:ind w:left="720"/>
              <w:rPr>
                <w:rFonts w:ascii="Verdana" w:eastAsia="Times New Roman" w:hAnsi="Verdana" w:cs="Times New Roman"/>
                <w:color w:val="000000"/>
                <w:sz w:val="24"/>
                <w:szCs w:val="24"/>
              </w:rPr>
            </w:pPr>
            <w:r w:rsidRPr="009012E3">
              <w:rPr>
                <w:rFonts w:ascii="Verdana" w:eastAsia="Times New Roman" w:hAnsi="Verdana" w:cs="Times New Roman"/>
                <w:color w:val="000000"/>
                <w:sz w:val="24"/>
                <w:szCs w:val="24"/>
              </w:rPr>
              <w:t xml:space="preserve">early diagnosis, and </w:t>
            </w:r>
          </w:p>
          <w:p w14:paraId="74F59079" w14:textId="77777777" w:rsidR="00FE1B90" w:rsidRDefault="00BF3607" w:rsidP="001033DD">
            <w:pPr>
              <w:pStyle w:val="ListParagraph"/>
              <w:numPr>
                <w:ilvl w:val="0"/>
                <w:numId w:val="25"/>
              </w:numPr>
              <w:ind w:left="720"/>
              <w:rPr>
                <w:rFonts w:ascii="Verdana" w:eastAsia="Times New Roman" w:hAnsi="Verdana" w:cs="Times New Roman"/>
                <w:color w:val="000000"/>
                <w:sz w:val="24"/>
                <w:szCs w:val="24"/>
              </w:rPr>
            </w:pPr>
            <w:r w:rsidRPr="009012E3">
              <w:rPr>
                <w:rFonts w:ascii="Verdana" w:eastAsia="Times New Roman" w:hAnsi="Verdana" w:cs="Times New Roman"/>
                <w:color w:val="000000"/>
                <w:sz w:val="24"/>
                <w:szCs w:val="24"/>
              </w:rPr>
              <w:t xml:space="preserve">therapy </w:t>
            </w:r>
          </w:p>
          <w:p w14:paraId="5C63E6E4" w14:textId="5823EADA" w:rsidR="004E43CF" w:rsidRPr="00FE1B90" w:rsidRDefault="00BF3607" w:rsidP="00FE1B90">
            <w:pPr>
              <w:rPr>
                <w:rFonts w:ascii="Verdana" w:eastAsia="Times New Roman" w:hAnsi="Verdana" w:cs="Times New Roman"/>
                <w:color w:val="000000"/>
                <w:sz w:val="24"/>
                <w:szCs w:val="24"/>
              </w:rPr>
            </w:pPr>
            <w:r w:rsidRPr="00FE1B90">
              <w:rPr>
                <w:rFonts w:ascii="Verdana" w:eastAsia="Times New Roman" w:hAnsi="Verdana" w:cs="Times New Roman"/>
                <w:color w:val="000000"/>
                <w:sz w:val="24"/>
                <w:szCs w:val="24"/>
              </w:rPr>
              <w:t>for conditions that place the pregnant or postpartum patient at risk for morbidity or mortality;</w:t>
            </w:r>
          </w:p>
          <w:p w14:paraId="7C677BC2" w14:textId="37DAB524" w:rsidR="00AB5389" w:rsidRPr="00E1583F" w:rsidRDefault="00AB5389" w:rsidP="0074164F">
            <w:pPr>
              <w:rPr>
                <w:rFonts w:ascii="Verdana" w:eastAsia="Times New Roman" w:hAnsi="Verdana" w:cs="Times New Roman"/>
                <w:color w:val="000000"/>
                <w:sz w:val="24"/>
                <w:szCs w:val="24"/>
              </w:rPr>
            </w:pPr>
          </w:p>
        </w:tc>
        <w:sdt>
          <w:sdtPr>
            <w:rPr>
              <w:rFonts w:ascii="Verdana" w:hAnsi="Verdana" w:cs="Verdana"/>
              <w:sz w:val="24"/>
              <w:szCs w:val="24"/>
            </w:rPr>
            <w:id w:val="-1897660428"/>
            <w14:checkbox>
              <w14:checked w14:val="0"/>
              <w14:checkedState w14:val="2612" w14:font="MS Gothic"/>
              <w14:uncheckedState w14:val="2610" w14:font="MS Gothic"/>
            </w14:checkbox>
          </w:sdtPr>
          <w:sdtEndPr/>
          <w:sdtContent>
            <w:tc>
              <w:tcPr>
                <w:tcW w:w="805" w:type="dxa"/>
                <w:shd w:val="clear" w:color="auto" w:fill="FFFFFF" w:themeFill="background1"/>
              </w:tcPr>
              <w:p w14:paraId="2903B851" w14:textId="77777777" w:rsidR="004E43CF" w:rsidRPr="00E1583F" w:rsidRDefault="00355FB5"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18254904"/>
            <w14:checkbox>
              <w14:checked w14:val="0"/>
              <w14:checkedState w14:val="2612" w14:font="MS Gothic"/>
              <w14:uncheckedState w14:val="2610" w14:font="MS Gothic"/>
            </w14:checkbox>
          </w:sdtPr>
          <w:sdtEndPr/>
          <w:sdtContent>
            <w:tc>
              <w:tcPr>
                <w:tcW w:w="805" w:type="dxa"/>
                <w:shd w:val="clear" w:color="auto" w:fill="FFFFFF" w:themeFill="background1"/>
              </w:tcPr>
              <w:p w14:paraId="0EC2B23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5E3B1FE6"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1570AAD" w14:textId="77777777" w:rsidTr="00C176E6">
        <w:trPr>
          <w:trHeight w:val="377"/>
        </w:trPr>
        <w:tc>
          <w:tcPr>
            <w:tcW w:w="6578" w:type="dxa"/>
          </w:tcPr>
          <w:p w14:paraId="7ACAEBBB" w14:textId="3A30EC83" w:rsidR="00AB5389" w:rsidRDefault="00282CD6"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(E) </w:t>
            </w:r>
            <w:r w:rsidR="00BF3607" w:rsidRPr="0057258F">
              <w:rPr>
                <w:rFonts w:ascii="Verdana" w:eastAsia="Times New Roman" w:hAnsi="Verdana" w:cs="Times New Roman"/>
                <w:color w:val="000000"/>
                <w:sz w:val="24"/>
                <w:szCs w:val="24"/>
              </w:rPr>
              <w:t>the role and scope of telehealth/telemedicine practices if utilized, including:</w:t>
            </w:r>
          </w:p>
          <w:p w14:paraId="4621E709" w14:textId="122645B8" w:rsidR="0029321E" w:rsidRPr="00E1583F" w:rsidRDefault="00AB5389"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p>
        </w:tc>
        <w:sdt>
          <w:sdtPr>
            <w:rPr>
              <w:rFonts w:ascii="Verdana" w:hAnsi="Verdana" w:cs="Verdana"/>
              <w:sz w:val="24"/>
              <w:szCs w:val="24"/>
            </w:rPr>
            <w:id w:val="-1583208864"/>
            <w14:checkbox>
              <w14:checked w14:val="0"/>
              <w14:checkedState w14:val="2612" w14:font="MS Gothic"/>
              <w14:uncheckedState w14:val="2610" w14:font="MS Gothic"/>
            </w14:checkbox>
          </w:sdtPr>
          <w:sdtEndPr/>
          <w:sdtContent>
            <w:tc>
              <w:tcPr>
                <w:tcW w:w="805" w:type="dxa"/>
                <w:vAlign w:val="center"/>
              </w:tcPr>
              <w:p w14:paraId="1DA90E87" w14:textId="1B9A17B2" w:rsidR="004E43CF" w:rsidRPr="00E1583F"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94656576"/>
            <w14:checkbox>
              <w14:checked w14:val="0"/>
              <w14:checkedState w14:val="2612" w14:font="MS Gothic"/>
              <w14:uncheckedState w14:val="2610" w14:font="MS Gothic"/>
            </w14:checkbox>
          </w:sdtPr>
          <w:sdtEndPr/>
          <w:sdtContent>
            <w:tc>
              <w:tcPr>
                <w:tcW w:w="805" w:type="dxa"/>
                <w:vAlign w:val="center"/>
              </w:tcPr>
              <w:p w14:paraId="799F04B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D13880B" w14:textId="1E90110E" w:rsidR="00A068CA" w:rsidRPr="009B7DA6" w:rsidRDefault="00A068CA" w:rsidP="009B7DA6">
            <w:pPr>
              <w:tabs>
                <w:tab w:val="left" w:pos="2508"/>
                <w:tab w:val="left" w:pos="4548"/>
              </w:tabs>
              <w:rPr>
                <w:rFonts w:ascii="Verdana" w:hAnsi="Verdana"/>
                <w:spacing w:val="-4"/>
                <w:sz w:val="24"/>
                <w:szCs w:val="24"/>
              </w:rPr>
            </w:pPr>
          </w:p>
        </w:tc>
      </w:tr>
      <w:tr w:rsidR="00A72164" w:rsidRPr="00E1583F" w14:paraId="2CA25393" w14:textId="77777777" w:rsidTr="00C176E6">
        <w:trPr>
          <w:trHeight w:val="377"/>
        </w:trPr>
        <w:tc>
          <w:tcPr>
            <w:tcW w:w="6578" w:type="dxa"/>
          </w:tcPr>
          <w:p w14:paraId="3E03AD42" w14:textId="77777777" w:rsidR="001E3495" w:rsidRDefault="00282CD6"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72164" w:rsidRPr="0057258F">
              <w:rPr>
                <w:rFonts w:ascii="Verdana" w:eastAsia="Times New Roman" w:hAnsi="Verdana" w:cs="Times New Roman"/>
                <w:color w:val="000000"/>
                <w:sz w:val="24"/>
                <w:szCs w:val="24"/>
              </w:rPr>
              <w:t>(i) documented and approved written policies and procedures that outline the use of telehealth/telemedicine for inpatient hospital care, or for inpatient consultation, including</w:t>
            </w:r>
            <w:r w:rsidR="001E3495">
              <w:rPr>
                <w:rFonts w:ascii="Verdana" w:eastAsia="Times New Roman" w:hAnsi="Verdana" w:cs="Times New Roman"/>
                <w:color w:val="000000"/>
                <w:sz w:val="24"/>
                <w:szCs w:val="24"/>
              </w:rPr>
              <w:t>:</w:t>
            </w:r>
          </w:p>
          <w:p w14:paraId="641D76C4" w14:textId="77777777" w:rsidR="005752E5" w:rsidRDefault="00A72164" w:rsidP="001033DD">
            <w:pPr>
              <w:pStyle w:val="ListParagraph"/>
              <w:numPr>
                <w:ilvl w:val="0"/>
                <w:numId w:val="26"/>
              </w:numPr>
              <w:ind w:left="720"/>
              <w:rPr>
                <w:rFonts w:ascii="Verdana" w:eastAsia="Times New Roman" w:hAnsi="Verdana" w:cs="Times New Roman"/>
                <w:color w:val="000000"/>
                <w:sz w:val="24"/>
                <w:szCs w:val="24"/>
              </w:rPr>
            </w:pPr>
            <w:r w:rsidRPr="001E3495">
              <w:rPr>
                <w:rFonts w:ascii="Verdana" w:eastAsia="Times New Roman" w:hAnsi="Verdana" w:cs="Times New Roman"/>
                <w:color w:val="000000"/>
                <w:sz w:val="24"/>
                <w:szCs w:val="24"/>
              </w:rPr>
              <w:t xml:space="preserve">appropriate situations, </w:t>
            </w:r>
          </w:p>
          <w:p w14:paraId="248AC21E" w14:textId="77777777" w:rsidR="005752E5" w:rsidRDefault="00A72164" w:rsidP="001033DD">
            <w:pPr>
              <w:pStyle w:val="ListParagraph"/>
              <w:numPr>
                <w:ilvl w:val="0"/>
                <w:numId w:val="26"/>
              </w:numPr>
              <w:ind w:left="720"/>
              <w:rPr>
                <w:rFonts w:ascii="Verdana" w:eastAsia="Times New Roman" w:hAnsi="Verdana" w:cs="Times New Roman"/>
                <w:color w:val="000000"/>
                <w:sz w:val="24"/>
                <w:szCs w:val="24"/>
              </w:rPr>
            </w:pPr>
            <w:r w:rsidRPr="001E3495">
              <w:rPr>
                <w:rFonts w:ascii="Verdana" w:eastAsia="Times New Roman" w:hAnsi="Verdana" w:cs="Times New Roman"/>
                <w:color w:val="000000"/>
                <w:sz w:val="24"/>
                <w:szCs w:val="24"/>
              </w:rPr>
              <w:t xml:space="preserve">scope of care, and </w:t>
            </w:r>
          </w:p>
          <w:p w14:paraId="5F5160C4" w14:textId="77777777" w:rsidR="005752E5" w:rsidRDefault="00A72164" w:rsidP="001033DD">
            <w:pPr>
              <w:pStyle w:val="ListParagraph"/>
              <w:numPr>
                <w:ilvl w:val="0"/>
                <w:numId w:val="26"/>
              </w:numPr>
              <w:ind w:left="720"/>
              <w:rPr>
                <w:rFonts w:ascii="Verdana" w:eastAsia="Times New Roman" w:hAnsi="Verdana" w:cs="Times New Roman"/>
                <w:color w:val="000000"/>
                <w:sz w:val="24"/>
                <w:szCs w:val="24"/>
              </w:rPr>
            </w:pPr>
            <w:r w:rsidRPr="001E3495">
              <w:rPr>
                <w:rFonts w:ascii="Verdana" w:eastAsia="Times New Roman" w:hAnsi="Verdana" w:cs="Times New Roman"/>
                <w:color w:val="000000"/>
                <w:sz w:val="24"/>
                <w:szCs w:val="24"/>
              </w:rPr>
              <w:t xml:space="preserve">documentation </w:t>
            </w:r>
          </w:p>
          <w:p w14:paraId="1D5F126E" w14:textId="7A45B583" w:rsidR="00A72164" w:rsidRPr="005752E5" w:rsidRDefault="00A72164" w:rsidP="005752E5">
            <w:pPr>
              <w:rPr>
                <w:rFonts w:ascii="Verdana" w:eastAsia="Times New Roman" w:hAnsi="Verdana" w:cs="Times New Roman"/>
                <w:color w:val="000000"/>
                <w:sz w:val="24"/>
                <w:szCs w:val="24"/>
              </w:rPr>
            </w:pPr>
            <w:r w:rsidRPr="005752E5">
              <w:rPr>
                <w:rFonts w:ascii="Verdana" w:eastAsia="Times New Roman" w:hAnsi="Verdana" w:cs="Times New Roman"/>
                <w:color w:val="000000"/>
                <w:sz w:val="24"/>
                <w:szCs w:val="24"/>
              </w:rPr>
              <w:t>that is monitored through the QAPI Plan and process; and</w:t>
            </w:r>
          </w:p>
          <w:p w14:paraId="0B8128EC" w14:textId="70A5A2AF" w:rsidR="00A72164" w:rsidRDefault="00A72164" w:rsidP="00BF3607">
            <w:pPr>
              <w:rPr>
                <w:rFonts w:ascii="Verdana" w:eastAsia="Times New Roman" w:hAnsi="Verdana" w:cs="Times New Roman"/>
                <w:color w:val="000000"/>
                <w:sz w:val="24"/>
                <w:szCs w:val="24"/>
              </w:rPr>
            </w:pPr>
          </w:p>
        </w:tc>
        <w:sdt>
          <w:sdtPr>
            <w:rPr>
              <w:rFonts w:ascii="Verdana" w:hAnsi="Verdana" w:cs="Verdana"/>
              <w:sz w:val="24"/>
              <w:szCs w:val="24"/>
            </w:rPr>
            <w:id w:val="1885129382"/>
            <w14:checkbox>
              <w14:checked w14:val="0"/>
              <w14:checkedState w14:val="2612" w14:font="MS Gothic"/>
              <w14:uncheckedState w14:val="2610" w14:font="MS Gothic"/>
            </w14:checkbox>
          </w:sdtPr>
          <w:sdtEndPr/>
          <w:sdtContent>
            <w:tc>
              <w:tcPr>
                <w:tcW w:w="805" w:type="dxa"/>
                <w:vAlign w:val="center"/>
              </w:tcPr>
              <w:p w14:paraId="750BA8CB" w14:textId="5C1285FA"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24074711"/>
            <w14:checkbox>
              <w14:checked w14:val="0"/>
              <w14:checkedState w14:val="2612" w14:font="MS Gothic"/>
              <w14:uncheckedState w14:val="2610" w14:font="MS Gothic"/>
            </w14:checkbox>
          </w:sdtPr>
          <w:sdtEndPr/>
          <w:sdtContent>
            <w:tc>
              <w:tcPr>
                <w:tcW w:w="805" w:type="dxa"/>
                <w:vAlign w:val="center"/>
              </w:tcPr>
              <w:p w14:paraId="5B576363" w14:textId="04ED30BD"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28CBFAE" w14:textId="77777777" w:rsidR="00A72164" w:rsidRPr="009B7DA6" w:rsidRDefault="00A72164" w:rsidP="009B7DA6">
            <w:pPr>
              <w:tabs>
                <w:tab w:val="left" w:pos="2508"/>
                <w:tab w:val="left" w:pos="4548"/>
              </w:tabs>
              <w:rPr>
                <w:rFonts w:ascii="Verdana" w:hAnsi="Verdana"/>
                <w:spacing w:val="-4"/>
                <w:sz w:val="24"/>
                <w:szCs w:val="24"/>
              </w:rPr>
            </w:pPr>
          </w:p>
        </w:tc>
      </w:tr>
      <w:tr w:rsidR="00A72164" w:rsidRPr="00E1583F" w14:paraId="15F6F047" w14:textId="77777777" w:rsidTr="00C176E6">
        <w:trPr>
          <w:trHeight w:val="377"/>
        </w:trPr>
        <w:tc>
          <w:tcPr>
            <w:tcW w:w="6578" w:type="dxa"/>
          </w:tcPr>
          <w:p w14:paraId="7A9D6CF5" w14:textId="2D85F819" w:rsidR="00A72164" w:rsidRDefault="003A34B8"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A72164" w:rsidRPr="0057258F">
              <w:rPr>
                <w:rFonts w:ascii="Verdana" w:eastAsia="Times New Roman" w:hAnsi="Verdana" w:cs="Times New Roman"/>
                <w:color w:val="000000"/>
                <w:sz w:val="24"/>
                <w:szCs w:val="24"/>
              </w:rPr>
              <w:t>(ii) written and approved procedures to gain informed consent from the patient or designee for the use of telehealth/telemedicine, if utilized, that are monitored for compliance;</w:t>
            </w:r>
          </w:p>
          <w:p w14:paraId="6308C583" w14:textId="6352CD5E" w:rsidR="00A72164" w:rsidRDefault="00A72164" w:rsidP="00BF3607">
            <w:pPr>
              <w:rPr>
                <w:rFonts w:ascii="Verdana" w:eastAsia="Times New Roman" w:hAnsi="Verdana" w:cs="Times New Roman"/>
                <w:color w:val="000000"/>
                <w:sz w:val="24"/>
                <w:szCs w:val="24"/>
              </w:rPr>
            </w:pPr>
          </w:p>
        </w:tc>
        <w:sdt>
          <w:sdtPr>
            <w:rPr>
              <w:rFonts w:ascii="Verdana" w:hAnsi="Verdana" w:cs="Verdana"/>
              <w:sz w:val="24"/>
              <w:szCs w:val="24"/>
            </w:rPr>
            <w:id w:val="1721402816"/>
            <w14:checkbox>
              <w14:checked w14:val="0"/>
              <w14:checkedState w14:val="2612" w14:font="MS Gothic"/>
              <w14:uncheckedState w14:val="2610" w14:font="MS Gothic"/>
            </w14:checkbox>
          </w:sdtPr>
          <w:sdtEndPr/>
          <w:sdtContent>
            <w:tc>
              <w:tcPr>
                <w:tcW w:w="805" w:type="dxa"/>
                <w:vAlign w:val="center"/>
              </w:tcPr>
              <w:p w14:paraId="628E1AAA" w14:textId="344FAA65"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11433403"/>
            <w14:checkbox>
              <w14:checked w14:val="0"/>
              <w14:checkedState w14:val="2612" w14:font="MS Gothic"/>
              <w14:uncheckedState w14:val="2610" w14:font="MS Gothic"/>
            </w14:checkbox>
          </w:sdtPr>
          <w:sdtEndPr/>
          <w:sdtContent>
            <w:tc>
              <w:tcPr>
                <w:tcW w:w="805" w:type="dxa"/>
                <w:vAlign w:val="center"/>
              </w:tcPr>
              <w:p w14:paraId="00A1D111" w14:textId="42638EE8"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5ADE1C77" w14:textId="77777777" w:rsidR="00A72164" w:rsidRPr="009B7DA6" w:rsidRDefault="00A72164" w:rsidP="009B7DA6">
            <w:pPr>
              <w:tabs>
                <w:tab w:val="left" w:pos="2508"/>
                <w:tab w:val="left" w:pos="4548"/>
              </w:tabs>
              <w:rPr>
                <w:rFonts w:ascii="Verdana" w:hAnsi="Verdana"/>
                <w:spacing w:val="-4"/>
                <w:sz w:val="24"/>
                <w:szCs w:val="24"/>
              </w:rPr>
            </w:pPr>
          </w:p>
        </w:tc>
      </w:tr>
      <w:tr w:rsidR="004E43CF" w:rsidRPr="00E1583F" w14:paraId="0B975590" w14:textId="77777777" w:rsidTr="00B73B9D">
        <w:trPr>
          <w:trHeight w:val="168"/>
        </w:trPr>
        <w:tc>
          <w:tcPr>
            <w:tcW w:w="6578" w:type="dxa"/>
          </w:tcPr>
          <w:p w14:paraId="38A12997" w14:textId="158AB9D9" w:rsidR="004E43C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A34B8">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(F) written guidelines for discharge planning instructions and appropriate follow up appointments for all mothers and infants;</w:t>
            </w:r>
          </w:p>
          <w:p w14:paraId="33417247" w14:textId="64C6C5DA" w:rsidR="0029321E" w:rsidRPr="00E1583F" w:rsidRDefault="0029321E" w:rsidP="0074164F">
            <w:pPr>
              <w:rPr>
                <w:rFonts w:ascii="Verdana" w:eastAsia="Times New Roman" w:hAnsi="Verdana" w:cs="Times New Roman"/>
                <w:color w:val="000000"/>
                <w:sz w:val="24"/>
                <w:szCs w:val="24"/>
              </w:rPr>
            </w:pPr>
          </w:p>
        </w:tc>
        <w:sdt>
          <w:sdtPr>
            <w:rPr>
              <w:rFonts w:ascii="Verdana" w:hAnsi="Verdana" w:cs="Verdana"/>
              <w:sz w:val="24"/>
              <w:szCs w:val="24"/>
            </w:rPr>
            <w:id w:val="417681454"/>
            <w14:checkbox>
              <w14:checked w14:val="0"/>
              <w14:checkedState w14:val="2612" w14:font="MS Gothic"/>
              <w14:uncheckedState w14:val="2610" w14:font="MS Gothic"/>
            </w14:checkbox>
          </w:sdtPr>
          <w:sdtEndPr/>
          <w:sdtContent>
            <w:tc>
              <w:tcPr>
                <w:tcW w:w="805" w:type="dxa"/>
                <w:vAlign w:val="center"/>
              </w:tcPr>
              <w:p w14:paraId="70C9E92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933401010"/>
            <w14:checkbox>
              <w14:checked w14:val="0"/>
              <w14:checkedState w14:val="2612" w14:font="MS Gothic"/>
              <w14:uncheckedState w14:val="2610" w14:font="MS Gothic"/>
            </w14:checkbox>
          </w:sdtPr>
          <w:sdtEndPr/>
          <w:sdtContent>
            <w:tc>
              <w:tcPr>
                <w:tcW w:w="805" w:type="dxa"/>
                <w:vAlign w:val="center"/>
              </w:tcPr>
              <w:p w14:paraId="0D0180F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DBC4B09"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4E43CF" w:rsidRPr="00E1583F" w14:paraId="44FDF222" w14:textId="77777777" w:rsidTr="00B73B9D">
        <w:trPr>
          <w:trHeight w:val="800"/>
        </w:trPr>
        <w:tc>
          <w:tcPr>
            <w:tcW w:w="6578" w:type="dxa"/>
          </w:tcPr>
          <w:p w14:paraId="2C2E2480" w14:textId="77777777" w:rsidR="008D1BEE"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A34B8">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(G) written guidelines for the hospital disaster response, including</w:t>
            </w:r>
            <w:r w:rsidR="008D1BEE">
              <w:rPr>
                <w:rFonts w:ascii="Verdana" w:eastAsia="Times New Roman" w:hAnsi="Verdana" w:cs="Times New Roman"/>
                <w:color w:val="000000"/>
                <w:sz w:val="24"/>
                <w:szCs w:val="24"/>
              </w:rPr>
              <w:t>:</w:t>
            </w:r>
          </w:p>
          <w:p w14:paraId="036D9CFE" w14:textId="15CE6753" w:rsidR="000658F8" w:rsidRPr="00F5383D" w:rsidRDefault="00BF3607" w:rsidP="001033DD">
            <w:pPr>
              <w:pStyle w:val="ListParagraph"/>
              <w:numPr>
                <w:ilvl w:val="0"/>
                <w:numId w:val="10"/>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a defined mother and infant evacuation plan and </w:t>
            </w:r>
            <w:r w:rsidRPr="00F5383D">
              <w:rPr>
                <w:rFonts w:ascii="Verdana" w:eastAsia="Times New Roman" w:hAnsi="Verdana" w:cs="Times New Roman"/>
                <w:color w:val="000000"/>
                <w:sz w:val="24"/>
                <w:szCs w:val="24"/>
              </w:rPr>
              <w:t xml:space="preserve">process to relocate mothers and infants to appropriate levels of care with identified resources, and </w:t>
            </w:r>
          </w:p>
          <w:p w14:paraId="45147467" w14:textId="7B6C43AF" w:rsidR="004E43CF" w:rsidRDefault="00BF3607" w:rsidP="001033DD">
            <w:pPr>
              <w:pStyle w:val="ListParagraph"/>
              <w:numPr>
                <w:ilvl w:val="0"/>
                <w:numId w:val="10"/>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this process must be evaluated annually to ensure maternal care can be sustained and adequate resources are available;</w:t>
            </w:r>
          </w:p>
          <w:p w14:paraId="47BA3F1E" w14:textId="19C56731" w:rsidR="0029321E" w:rsidRPr="00E1583F" w:rsidRDefault="0029321E" w:rsidP="0074164F">
            <w:pPr>
              <w:rPr>
                <w:rFonts w:ascii="Verdana" w:eastAsia="Times New Roman" w:hAnsi="Verdana" w:cs="Times New Roman"/>
                <w:color w:val="000000"/>
                <w:sz w:val="24"/>
                <w:szCs w:val="24"/>
              </w:rPr>
            </w:pPr>
          </w:p>
        </w:tc>
        <w:sdt>
          <w:sdtPr>
            <w:rPr>
              <w:rFonts w:ascii="Verdana" w:hAnsi="Verdana" w:cs="Verdana"/>
              <w:sz w:val="24"/>
              <w:szCs w:val="24"/>
            </w:rPr>
            <w:id w:val="-1542738968"/>
            <w14:checkbox>
              <w14:checked w14:val="0"/>
              <w14:checkedState w14:val="2612" w14:font="MS Gothic"/>
              <w14:uncheckedState w14:val="2610" w14:font="MS Gothic"/>
            </w14:checkbox>
          </w:sdtPr>
          <w:sdtEndPr/>
          <w:sdtContent>
            <w:tc>
              <w:tcPr>
                <w:tcW w:w="805" w:type="dxa"/>
                <w:vAlign w:val="center"/>
              </w:tcPr>
              <w:p w14:paraId="4F14388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58186348"/>
            <w14:checkbox>
              <w14:checked w14:val="0"/>
              <w14:checkedState w14:val="2612" w14:font="MS Gothic"/>
              <w14:uncheckedState w14:val="2610" w14:font="MS Gothic"/>
            </w14:checkbox>
          </w:sdtPr>
          <w:sdtEndPr/>
          <w:sdtContent>
            <w:tc>
              <w:tcPr>
                <w:tcW w:w="805" w:type="dxa"/>
                <w:vAlign w:val="center"/>
              </w:tcPr>
              <w:p w14:paraId="55C8F8E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3B339593" w14:textId="3B048485" w:rsidR="004E43CF" w:rsidRPr="00E1583F" w:rsidRDefault="004E43CF" w:rsidP="00D7516A">
            <w:pPr>
              <w:tabs>
                <w:tab w:val="left" w:pos="2508"/>
                <w:tab w:val="left" w:pos="4548"/>
              </w:tabs>
              <w:spacing w:before="60" w:after="60"/>
              <w:rPr>
                <w:rFonts w:ascii="Verdana" w:hAnsi="Verdana"/>
                <w:spacing w:val="-4"/>
                <w:sz w:val="24"/>
                <w:szCs w:val="24"/>
              </w:rPr>
            </w:pPr>
          </w:p>
        </w:tc>
      </w:tr>
      <w:tr w:rsidR="004E43CF" w:rsidRPr="00E1583F" w14:paraId="2F7CD711" w14:textId="77777777" w:rsidTr="00C176E6">
        <w:trPr>
          <w:trHeight w:val="683"/>
        </w:trPr>
        <w:tc>
          <w:tcPr>
            <w:tcW w:w="6578" w:type="dxa"/>
          </w:tcPr>
          <w:p w14:paraId="316F1013" w14:textId="0D9C9C0C" w:rsidR="0029321E"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22C2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(H) requirements for minimal credentials for all staff participating in the care of maternal patients;</w:t>
            </w:r>
          </w:p>
          <w:p w14:paraId="77377EF5" w14:textId="304A6770" w:rsidR="0029321E" w:rsidRPr="00E1583F" w:rsidRDefault="0029321E"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522087334"/>
            <w14:checkbox>
              <w14:checked w14:val="0"/>
              <w14:checkedState w14:val="2612" w14:font="MS Gothic"/>
              <w14:uncheckedState w14:val="2610" w14:font="MS Gothic"/>
            </w14:checkbox>
          </w:sdtPr>
          <w:sdtEndPr/>
          <w:sdtContent>
            <w:tc>
              <w:tcPr>
                <w:tcW w:w="805" w:type="dxa"/>
                <w:vAlign w:val="center"/>
              </w:tcPr>
              <w:p w14:paraId="270E629C"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79893081"/>
            <w14:checkbox>
              <w14:checked w14:val="0"/>
              <w14:checkedState w14:val="2612" w14:font="MS Gothic"/>
              <w14:uncheckedState w14:val="2610" w14:font="MS Gothic"/>
            </w14:checkbox>
          </w:sdtPr>
          <w:sdtEndPr/>
          <w:sdtContent>
            <w:tc>
              <w:tcPr>
                <w:tcW w:w="805" w:type="dxa"/>
                <w:vAlign w:val="center"/>
              </w:tcPr>
              <w:p w14:paraId="6DE9B9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FA3F1B7" w14:textId="62237E1E" w:rsidR="00355FB5" w:rsidRPr="0036264B" w:rsidRDefault="00355FB5" w:rsidP="0036264B">
            <w:pPr>
              <w:tabs>
                <w:tab w:val="left" w:pos="2508"/>
                <w:tab w:val="left" w:pos="4548"/>
              </w:tabs>
              <w:spacing w:before="60" w:after="120"/>
              <w:rPr>
                <w:rFonts w:ascii="Verdana" w:hAnsi="Verdana"/>
                <w:spacing w:val="-4"/>
                <w:sz w:val="24"/>
                <w:szCs w:val="24"/>
              </w:rPr>
            </w:pPr>
          </w:p>
        </w:tc>
      </w:tr>
      <w:tr w:rsidR="004E43CF" w:rsidRPr="00E1583F" w14:paraId="16D0E152" w14:textId="77777777" w:rsidTr="00B73B9D">
        <w:trPr>
          <w:trHeight w:val="602"/>
        </w:trPr>
        <w:tc>
          <w:tcPr>
            <w:tcW w:w="6578" w:type="dxa"/>
          </w:tcPr>
          <w:p w14:paraId="0315E728" w14:textId="5D53136A" w:rsidR="004E43CF" w:rsidRDefault="00F91C9E"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B7DEA">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(I) provisions for providing continuing staff education, including annual competency and skills assessment that is appropriate for the patient population served;</w:t>
            </w:r>
          </w:p>
          <w:p w14:paraId="63537BFE" w14:textId="0CC88152" w:rsidR="0029321E" w:rsidRPr="00E1583F" w:rsidRDefault="0029321E" w:rsidP="0074164F">
            <w:pPr>
              <w:rPr>
                <w:rFonts w:ascii="Verdana" w:eastAsia="Times New Roman" w:hAnsi="Verdana" w:cs="Times New Roman"/>
                <w:color w:val="000000"/>
                <w:sz w:val="24"/>
                <w:szCs w:val="24"/>
              </w:rPr>
            </w:pPr>
          </w:p>
        </w:tc>
        <w:sdt>
          <w:sdtPr>
            <w:rPr>
              <w:rFonts w:ascii="Verdana" w:hAnsi="Verdana" w:cs="Verdana"/>
              <w:sz w:val="24"/>
              <w:szCs w:val="24"/>
            </w:rPr>
            <w:id w:val="2141907293"/>
            <w14:checkbox>
              <w14:checked w14:val="0"/>
              <w14:checkedState w14:val="2612" w14:font="MS Gothic"/>
              <w14:uncheckedState w14:val="2610" w14:font="MS Gothic"/>
            </w14:checkbox>
          </w:sdtPr>
          <w:sdtEndPr/>
          <w:sdtContent>
            <w:tc>
              <w:tcPr>
                <w:tcW w:w="805" w:type="dxa"/>
                <w:vAlign w:val="center"/>
              </w:tcPr>
              <w:p w14:paraId="14C8B0C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275021480"/>
            <w14:checkbox>
              <w14:checked w14:val="0"/>
              <w14:checkedState w14:val="2612" w14:font="MS Gothic"/>
              <w14:uncheckedState w14:val="2610" w14:font="MS Gothic"/>
            </w14:checkbox>
          </w:sdtPr>
          <w:sdtEndPr/>
          <w:sdtContent>
            <w:tc>
              <w:tcPr>
                <w:tcW w:w="805" w:type="dxa"/>
                <w:vAlign w:val="center"/>
              </w:tcPr>
              <w:p w14:paraId="72331656"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2CECE318" w14:textId="77777777" w:rsidR="004E43CF" w:rsidRPr="00F341DB" w:rsidRDefault="004E43CF" w:rsidP="009B7DA6">
            <w:pPr>
              <w:pStyle w:val="ListParagraph"/>
              <w:tabs>
                <w:tab w:val="left" w:pos="2508"/>
                <w:tab w:val="left" w:pos="4548"/>
              </w:tabs>
              <w:spacing w:before="60" w:after="60"/>
              <w:ind w:hanging="720"/>
              <w:rPr>
                <w:rFonts w:ascii="Verdana" w:hAnsi="Verdana"/>
                <w:iCs/>
                <w:spacing w:val="-4"/>
                <w:sz w:val="24"/>
                <w:szCs w:val="24"/>
              </w:rPr>
            </w:pPr>
          </w:p>
        </w:tc>
      </w:tr>
      <w:tr w:rsidR="004E43CF" w:rsidRPr="00E1583F" w14:paraId="5A8A72AE" w14:textId="77777777" w:rsidTr="00206C69">
        <w:trPr>
          <w:trHeight w:val="800"/>
        </w:trPr>
        <w:tc>
          <w:tcPr>
            <w:tcW w:w="6578" w:type="dxa"/>
          </w:tcPr>
          <w:p w14:paraId="75B954E3" w14:textId="77777777" w:rsidR="004E43CF"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91C9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(J) a perinatal staff registered nurse as a representative on the nurse staffing committee under §133.41 of this title (relating to Hospital Functions and Services); and</w:t>
            </w:r>
          </w:p>
          <w:p w14:paraId="6660B2D8" w14:textId="7CCD9425" w:rsidR="007D4A1F" w:rsidRPr="00E1583F" w:rsidRDefault="007D4A1F"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630773241"/>
            <w14:checkbox>
              <w14:checked w14:val="0"/>
              <w14:checkedState w14:val="2612" w14:font="MS Gothic"/>
              <w14:uncheckedState w14:val="2610" w14:font="MS Gothic"/>
            </w14:checkbox>
          </w:sdtPr>
          <w:sdtEndPr/>
          <w:sdtContent>
            <w:tc>
              <w:tcPr>
                <w:tcW w:w="805" w:type="dxa"/>
                <w:vAlign w:val="center"/>
              </w:tcPr>
              <w:p w14:paraId="26BA012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42122982"/>
            <w14:checkbox>
              <w14:checked w14:val="0"/>
              <w14:checkedState w14:val="2612" w14:font="MS Gothic"/>
              <w14:uncheckedState w14:val="2610" w14:font="MS Gothic"/>
            </w14:checkbox>
          </w:sdtPr>
          <w:sdtEndPr/>
          <w:sdtContent>
            <w:tc>
              <w:tcPr>
                <w:tcW w:w="805" w:type="dxa"/>
                <w:vAlign w:val="center"/>
              </w:tcPr>
              <w:p w14:paraId="48CC0D1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71EFADA" w14:textId="77777777" w:rsidR="004E43CF" w:rsidRPr="000C3935" w:rsidRDefault="004E43CF" w:rsidP="00886207">
            <w:pPr>
              <w:tabs>
                <w:tab w:val="left" w:pos="2508"/>
                <w:tab w:val="left" w:pos="4548"/>
              </w:tabs>
              <w:spacing w:before="60" w:after="60"/>
              <w:rPr>
                <w:rFonts w:ascii="Verdana" w:hAnsi="Verdana"/>
                <w:spacing w:val="-4"/>
                <w:sz w:val="24"/>
                <w:szCs w:val="24"/>
              </w:rPr>
            </w:pPr>
          </w:p>
        </w:tc>
      </w:tr>
      <w:tr w:rsidR="004E43CF" w:rsidRPr="00E1583F" w14:paraId="13DD94D1" w14:textId="77777777" w:rsidTr="00B73B9D">
        <w:trPr>
          <w:trHeight w:val="791"/>
        </w:trPr>
        <w:tc>
          <w:tcPr>
            <w:tcW w:w="6578" w:type="dxa"/>
          </w:tcPr>
          <w:p w14:paraId="320007FB" w14:textId="43D8C044"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91C9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(K) the availability of all necessary equipment and services to provide the appropriate level of care and support of the patient population served.</w:t>
            </w:r>
          </w:p>
          <w:p w14:paraId="0C5E7639" w14:textId="457198CF" w:rsidR="0029321E" w:rsidRPr="00E1583F" w:rsidRDefault="0029321E" w:rsidP="0074164F">
            <w:pPr>
              <w:rPr>
                <w:rFonts w:ascii="Verdana" w:eastAsia="Times New Roman" w:hAnsi="Verdana" w:cs="Times New Roman"/>
                <w:color w:val="000000"/>
                <w:sz w:val="24"/>
                <w:szCs w:val="24"/>
              </w:rPr>
            </w:pPr>
          </w:p>
        </w:tc>
        <w:sdt>
          <w:sdtPr>
            <w:rPr>
              <w:rFonts w:ascii="Verdana" w:hAnsi="Verdana" w:cs="Verdana"/>
              <w:sz w:val="24"/>
              <w:szCs w:val="24"/>
            </w:rPr>
            <w:id w:val="-124397696"/>
            <w14:checkbox>
              <w14:checked w14:val="0"/>
              <w14:checkedState w14:val="2612" w14:font="MS Gothic"/>
              <w14:uncheckedState w14:val="2610" w14:font="MS Gothic"/>
            </w14:checkbox>
          </w:sdtPr>
          <w:sdtEndPr/>
          <w:sdtContent>
            <w:tc>
              <w:tcPr>
                <w:tcW w:w="805" w:type="dxa"/>
                <w:vAlign w:val="center"/>
              </w:tcPr>
              <w:p w14:paraId="1EEA29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46944491"/>
            <w14:checkbox>
              <w14:checked w14:val="0"/>
              <w14:checkedState w14:val="2612" w14:font="MS Gothic"/>
              <w14:uncheckedState w14:val="2610" w14:font="MS Gothic"/>
            </w14:checkbox>
          </w:sdtPr>
          <w:sdtEndPr/>
          <w:sdtContent>
            <w:tc>
              <w:tcPr>
                <w:tcW w:w="805" w:type="dxa"/>
                <w:vAlign w:val="center"/>
              </w:tcPr>
              <w:p w14:paraId="184A91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FC06B34"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F34075" w:rsidRPr="00E1583F" w14:paraId="009BE91C" w14:textId="77777777" w:rsidTr="00B73B9D">
        <w:trPr>
          <w:trHeight w:val="791"/>
        </w:trPr>
        <w:tc>
          <w:tcPr>
            <w:tcW w:w="6578" w:type="dxa"/>
          </w:tcPr>
          <w:p w14:paraId="4080860A" w14:textId="53469F4F" w:rsidR="00F34075" w:rsidRDefault="00F91C9E"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(3) The facility must have a documented QAPI Plan. The maternal program must measure, analyze, and track quality indicators and other aspects of performance that the facility adopts or develops that reflect processes of care and is outcome based.</w:t>
            </w:r>
          </w:p>
          <w:p w14:paraId="1722A074" w14:textId="7615E1B3" w:rsidR="0029321E" w:rsidRDefault="0029321E" w:rsidP="00DB7DEA">
            <w:pPr>
              <w:rPr>
                <w:rFonts w:ascii="Verdana" w:eastAsia="Times New Roman" w:hAnsi="Verdana" w:cs="Times New Roman"/>
                <w:color w:val="000000"/>
                <w:sz w:val="24"/>
                <w:szCs w:val="24"/>
              </w:rPr>
            </w:pPr>
          </w:p>
        </w:tc>
        <w:sdt>
          <w:sdtPr>
            <w:rPr>
              <w:rFonts w:ascii="Verdana" w:hAnsi="Verdana" w:cs="Verdana"/>
              <w:sz w:val="24"/>
              <w:szCs w:val="24"/>
            </w:rPr>
            <w:id w:val="-1859112916"/>
            <w14:checkbox>
              <w14:checked w14:val="0"/>
              <w14:checkedState w14:val="2612" w14:font="MS Gothic"/>
              <w14:uncheckedState w14:val="2610" w14:font="MS Gothic"/>
            </w14:checkbox>
          </w:sdtPr>
          <w:sdtEndPr/>
          <w:sdtContent>
            <w:tc>
              <w:tcPr>
                <w:tcW w:w="805" w:type="dxa"/>
                <w:vAlign w:val="center"/>
              </w:tcPr>
              <w:p w14:paraId="26723625" w14:textId="2C9EE817"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6343527"/>
            <w14:checkbox>
              <w14:checked w14:val="0"/>
              <w14:checkedState w14:val="2612" w14:font="MS Gothic"/>
              <w14:uncheckedState w14:val="2610" w14:font="MS Gothic"/>
            </w14:checkbox>
          </w:sdtPr>
          <w:sdtEndPr/>
          <w:sdtContent>
            <w:tc>
              <w:tcPr>
                <w:tcW w:w="805" w:type="dxa"/>
                <w:vAlign w:val="center"/>
              </w:tcPr>
              <w:p w14:paraId="0693DF2B" w14:textId="0ED36618"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71E53129" w14:textId="788EE006" w:rsidR="00F341DB" w:rsidRPr="00E1583F" w:rsidRDefault="00F341DB" w:rsidP="00C176E6">
            <w:pPr>
              <w:tabs>
                <w:tab w:val="left" w:pos="2508"/>
                <w:tab w:val="left" w:pos="4548"/>
              </w:tabs>
              <w:spacing w:before="60" w:after="60"/>
              <w:rPr>
                <w:rFonts w:ascii="Verdana" w:hAnsi="Verdana"/>
                <w:spacing w:val="-4"/>
                <w:sz w:val="24"/>
                <w:szCs w:val="24"/>
              </w:rPr>
            </w:pPr>
          </w:p>
        </w:tc>
      </w:tr>
      <w:tr w:rsidR="004E43CF" w:rsidRPr="00E1583F" w14:paraId="73FAAB29" w14:textId="77777777" w:rsidTr="00B73B9D">
        <w:trPr>
          <w:trHeight w:val="809"/>
        </w:trPr>
        <w:tc>
          <w:tcPr>
            <w:tcW w:w="6578" w:type="dxa"/>
          </w:tcPr>
          <w:p w14:paraId="1A987905" w14:textId="77777777" w:rsidR="004E43CF" w:rsidRDefault="00B221F1"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B7DEA">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(A) The Chief Executive Officer, Chief Medical Officer, and Chief Nursing Officer must implement a culture of safety for the facility and ensure adequate resources are allocated to support a concurrent, data-driven maternal QAPI Plan.</w:t>
            </w:r>
          </w:p>
          <w:p w14:paraId="36A2D132" w14:textId="667E693F" w:rsidR="004E43CF" w:rsidRPr="00E1583F" w:rsidRDefault="004E43CF" w:rsidP="0074164F">
            <w:pPr>
              <w:rPr>
                <w:rFonts w:ascii="Verdana" w:eastAsia="Times New Roman" w:hAnsi="Verdana" w:cs="Times New Roman"/>
                <w:color w:val="000000"/>
                <w:sz w:val="24"/>
                <w:szCs w:val="24"/>
              </w:rPr>
            </w:pPr>
          </w:p>
        </w:tc>
        <w:sdt>
          <w:sdtPr>
            <w:rPr>
              <w:rFonts w:ascii="Verdana" w:hAnsi="Verdana" w:cs="Verdana"/>
              <w:sz w:val="24"/>
              <w:szCs w:val="24"/>
            </w:rPr>
            <w:id w:val="394321075"/>
            <w14:checkbox>
              <w14:checked w14:val="0"/>
              <w14:checkedState w14:val="2612" w14:font="MS Gothic"/>
              <w14:uncheckedState w14:val="2610" w14:font="MS Gothic"/>
            </w14:checkbox>
          </w:sdtPr>
          <w:sdtEndPr/>
          <w:sdtContent>
            <w:tc>
              <w:tcPr>
                <w:tcW w:w="805" w:type="dxa"/>
                <w:vAlign w:val="center"/>
              </w:tcPr>
              <w:p w14:paraId="1F4038A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765809254"/>
            <w14:checkbox>
              <w14:checked w14:val="0"/>
              <w14:checkedState w14:val="2612" w14:font="MS Gothic"/>
              <w14:uncheckedState w14:val="2610" w14:font="MS Gothic"/>
            </w14:checkbox>
          </w:sdtPr>
          <w:sdtEndPr/>
          <w:sdtContent>
            <w:tc>
              <w:tcPr>
                <w:tcW w:w="805" w:type="dxa"/>
                <w:vAlign w:val="center"/>
              </w:tcPr>
              <w:p w14:paraId="7DC9BE5F"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3F9937B3" w14:textId="375CA767" w:rsidR="004E43CF" w:rsidRPr="00F341DB" w:rsidRDefault="004E43CF" w:rsidP="00C176E6">
            <w:pPr>
              <w:tabs>
                <w:tab w:val="left" w:pos="2508"/>
                <w:tab w:val="left" w:pos="4548"/>
              </w:tabs>
              <w:spacing w:before="60" w:after="60"/>
              <w:rPr>
                <w:rFonts w:ascii="Verdana" w:eastAsia="Times New Roman" w:hAnsi="Verdana" w:cs="Times New Roman"/>
                <w:color w:val="FF0000"/>
                <w:spacing w:val="-4"/>
                <w:sz w:val="24"/>
                <w:szCs w:val="24"/>
              </w:rPr>
            </w:pPr>
          </w:p>
        </w:tc>
      </w:tr>
      <w:tr w:rsidR="004E43CF" w:rsidRPr="00E1583F" w14:paraId="35B8DA9E" w14:textId="77777777" w:rsidTr="00B73B9D">
        <w:trPr>
          <w:trHeight w:val="647"/>
        </w:trPr>
        <w:tc>
          <w:tcPr>
            <w:tcW w:w="6578" w:type="dxa"/>
          </w:tcPr>
          <w:p w14:paraId="5CE71B09" w14:textId="77777777" w:rsidR="00472873" w:rsidRDefault="00B221F1" w:rsidP="00D14DF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 xml:space="preserve">(B) The facility must demonstrate that the maternal QAPI Plan consistently assesses the provision of maternal care provided. </w:t>
            </w:r>
            <w:r w:rsidR="00DB7DEA" w:rsidRPr="0088493B">
              <w:rPr>
                <w:rFonts w:ascii="Verdana" w:eastAsia="Times New Roman" w:hAnsi="Verdana" w:cs="Times New Roman"/>
                <w:color w:val="000000"/>
                <w:sz w:val="24"/>
                <w:szCs w:val="24"/>
              </w:rPr>
              <w:t>The assessment will</w:t>
            </w:r>
            <w:r w:rsidR="00472873">
              <w:rPr>
                <w:rFonts w:ascii="Verdana" w:eastAsia="Times New Roman" w:hAnsi="Verdana" w:cs="Times New Roman"/>
                <w:color w:val="000000"/>
                <w:sz w:val="24"/>
                <w:szCs w:val="24"/>
              </w:rPr>
              <w:t>:</w:t>
            </w:r>
          </w:p>
          <w:p w14:paraId="078DA473" w14:textId="77777777" w:rsidR="00472873" w:rsidRDefault="00DB7DEA" w:rsidP="001033DD">
            <w:pPr>
              <w:pStyle w:val="ListParagraph"/>
              <w:numPr>
                <w:ilvl w:val="0"/>
                <w:numId w:val="11"/>
              </w:numPr>
              <w:ind w:left="720"/>
              <w:rPr>
                <w:rFonts w:ascii="Verdana" w:eastAsia="Times New Roman" w:hAnsi="Verdana" w:cs="Times New Roman"/>
                <w:color w:val="000000"/>
                <w:sz w:val="24"/>
                <w:szCs w:val="24"/>
              </w:rPr>
            </w:pPr>
            <w:r w:rsidRPr="0088493B">
              <w:rPr>
                <w:rFonts w:ascii="Verdana" w:eastAsia="Times New Roman" w:hAnsi="Verdana" w:cs="Times New Roman"/>
                <w:color w:val="000000"/>
                <w:sz w:val="24"/>
                <w:szCs w:val="24"/>
              </w:rPr>
              <w:t xml:space="preserve">identify variances in care, </w:t>
            </w:r>
          </w:p>
          <w:p w14:paraId="446C32C2" w14:textId="77777777" w:rsidR="00472873" w:rsidRDefault="00DB7DEA" w:rsidP="001033DD">
            <w:pPr>
              <w:pStyle w:val="ListParagraph"/>
              <w:numPr>
                <w:ilvl w:val="0"/>
                <w:numId w:val="11"/>
              </w:numPr>
              <w:ind w:left="720"/>
              <w:rPr>
                <w:rFonts w:ascii="Verdana" w:eastAsia="Times New Roman" w:hAnsi="Verdana" w:cs="Times New Roman"/>
                <w:color w:val="000000"/>
                <w:sz w:val="24"/>
                <w:szCs w:val="24"/>
              </w:rPr>
            </w:pPr>
            <w:r w:rsidRPr="0088493B">
              <w:rPr>
                <w:rFonts w:ascii="Verdana" w:eastAsia="Times New Roman" w:hAnsi="Verdana" w:cs="Times New Roman"/>
                <w:color w:val="000000"/>
                <w:sz w:val="24"/>
                <w:szCs w:val="24"/>
              </w:rPr>
              <w:lastRenderedPageBreak/>
              <w:t xml:space="preserve">the impact to the patient, and </w:t>
            </w:r>
          </w:p>
          <w:p w14:paraId="261A7140" w14:textId="5FEA8E91" w:rsidR="0088493B" w:rsidRDefault="00DB7DEA" w:rsidP="001033DD">
            <w:pPr>
              <w:pStyle w:val="ListParagraph"/>
              <w:numPr>
                <w:ilvl w:val="0"/>
                <w:numId w:val="11"/>
              </w:numPr>
              <w:ind w:left="720"/>
              <w:rPr>
                <w:rFonts w:ascii="Verdana" w:eastAsia="Times New Roman" w:hAnsi="Verdana" w:cs="Times New Roman"/>
                <w:color w:val="000000"/>
                <w:sz w:val="24"/>
                <w:szCs w:val="24"/>
              </w:rPr>
            </w:pPr>
            <w:r w:rsidRPr="0088493B">
              <w:rPr>
                <w:rFonts w:ascii="Verdana" w:eastAsia="Times New Roman" w:hAnsi="Verdana" w:cs="Times New Roman"/>
                <w:color w:val="000000"/>
                <w:sz w:val="24"/>
                <w:szCs w:val="24"/>
              </w:rPr>
              <w:t xml:space="preserve">the appropriate levels of review. </w:t>
            </w:r>
          </w:p>
          <w:p w14:paraId="651A0D81" w14:textId="77777777" w:rsidR="00523D1B" w:rsidRDefault="00DB7DEA" w:rsidP="00472873">
            <w:pPr>
              <w:rPr>
                <w:rFonts w:ascii="Verdana" w:eastAsia="Times New Roman" w:hAnsi="Verdana" w:cs="Times New Roman"/>
                <w:color w:val="000000"/>
                <w:sz w:val="24"/>
                <w:szCs w:val="24"/>
              </w:rPr>
            </w:pPr>
            <w:r w:rsidRPr="0088493B">
              <w:rPr>
                <w:rFonts w:ascii="Verdana" w:eastAsia="Times New Roman" w:hAnsi="Verdana" w:cs="Times New Roman"/>
                <w:color w:val="000000"/>
                <w:sz w:val="24"/>
                <w:szCs w:val="24"/>
              </w:rPr>
              <w:t>This process will</w:t>
            </w:r>
            <w:r w:rsidR="00942176">
              <w:rPr>
                <w:rFonts w:ascii="Verdana" w:eastAsia="Times New Roman" w:hAnsi="Verdana" w:cs="Times New Roman"/>
                <w:color w:val="000000"/>
                <w:sz w:val="24"/>
                <w:szCs w:val="24"/>
              </w:rPr>
              <w:t>:</w:t>
            </w:r>
          </w:p>
          <w:p w14:paraId="517B9D92" w14:textId="77777777" w:rsidR="00523D1B" w:rsidRDefault="00DB7DEA" w:rsidP="001033DD">
            <w:pPr>
              <w:pStyle w:val="ListParagraph"/>
              <w:numPr>
                <w:ilvl w:val="0"/>
                <w:numId w:val="27"/>
              </w:numPr>
              <w:ind w:left="720"/>
              <w:rPr>
                <w:rFonts w:ascii="Verdana" w:eastAsia="Times New Roman" w:hAnsi="Verdana" w:cs="Times New Roman"/>
                <w:color w:val="000000"/>
                <w:sz w:val="24"/>
                <w:szCs w:val="24"/>
              </w:rPr>
            </w:pPr>
            <w:r w:rsidRPr="00523D1B">
              <w:rPr>
                <w:rFonts w:ascii="Verdana" w:eastAsia="Times New Roman" w:hAnsi="Verdana" w:cs="Times New Roman"/>
                <w:color w:val="000000"/>
                <w:sz w:val="24"/>
                <w:szCs w:val="24"/>
              </w:rPr>
              <w:t>identify opportunities for improvement and</w:t>
            </w:r>
          </w:p>
          <w:p w14:paraId="051BF651" w14:textId="72132064" w:rsidR="0088493B" w:rsidRPr="00523D1B" w:rsidRDefault="00DB7DEA" w:rsidP="001033DD">
            <w:pPr>
              <w:pStyle w:val="ListParagraph"/>
              <w:numPr>
                <w:ilvl w:val="0"/>
                <w:numId w:val="27"/>
              </w:numPr>
              <w:ind w:left="720"/>
              <w:rPr>
                <w:rFonts w:ascii="Verdana" w:eastAsia="Times New Roman" w:hAnsi="Verdana" w:cs="Times New Roman"/>
                <w:color w:val="000000"/>
                <w:sz w:val="24"/>
                <w:szCs w:val="24"/>
              </w:rPr>
            </w:pPr>
            <w:r w:rsidRPr="00523D1B">
              <w:rPr>
                <w:rFonts w:ascii="Verdana" w:eastAsia="Times New Roman" w:hAnsi="Verdana" w:cs="Times New Roman"/>
                <w:color w:val="000000"/>
                <w:sz w:val="24"/>
                <w:szCs w:val="24"/>
              </w:rPr>
              <w:t xml:space="preserve">develop a plan of correction to address the variances in care or the system response. </w:t>
            </w:r>
          </w:p>
          <w:p w14:paraId="12E0F8F1" w14:textId="5F7776F8" w:rsidR="004E43CF" w:rsidRPr="00523D1B" w:rsidRDefault="00DB7DEA" w:rsidP="00523D1B">
            <w:pPr>
              <w:rPr>
                <w:rFonts w:ascii="Verdana" w:eastAsia="Times New Roman" w:hAnsi="Verdana" w:cs="Times New Roman"/>
                <w:color w:val="000000"/>
                <w:sz w:val="24"/>
                <w:szCs w:val="24"/>
              </w:rPr>
            </w:pPr>
            <w:r w:rsidRPr="00523D1B">
              <w:rPr>
                <w:rFonts w:ascii="Verdana" w:eastAsia="Times New Roman" w:hAnsi="Verdana" w:cs="Times New Roman"/>
                <w:color w:val="000000"/>
                <w:sz w:val="24"/>
                <w:szCs w:val="24"/>
              </w:rPr>
              <w:t>An action plan will track and analyze data through resolution or correction of the identified variance.</w:t>
            </w:r>
          </w:p>
          <w:p w14:paraId="42557BAD" w14:textId="1DA30AC5" w:rsidR="0029321E" w:rsidRPr="0074164F" w:rsidRDefault="0029321E" w:rsidP="0074164F">
            <w:pPr>
              <w:rPr>
                <w:rFonts w:ascii="Verdana" w:eastAsia="Times New Roman" w:hAnsi="Verdana" w:cs="Times New Roman"/>
                <w:color w:val="000000"/>
                <w:sz w:val="24"/>
                <w:szCs w:val="24"/>
              </w:rPr>
            </w:pPr>
          </w:p>
        </w:tc>
        <w:sdt>
          <w:sdtPr>
            <w:rPr>
              <w:rFonts w:ascii="Verdana" w:hAnsi="Verdana" w:cs="Verdana"/>
              <w:sz w:val="24"/>
              <w:szCs w:val="24"/>
            </w:rPr>
            <w:id w:val="1914901255"/>
            <w14:checkbox>
              <w14:checked w14:val="0"/>
              <w14:checkedState w14:val="2612" w14:font="MS Gothic"/>
              <w14:uncheckedState w14:val="2610" w14:font="MS Gothic"/>
            </w14:checkbox>
          </w:sdtPr>
          <w:sdtEndPr/>
          <w:sdtContent>
            <w:tc>
              <w:tcPr>
                <w:tcW w:w="805" w:type="dxa"/>
                <w:vAlign w:val="center"/>
              </w:tcPr>
              <w:p w14:paraId="647664E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50351651"/>
            <w14:checkbox>
              <w14:checked w14:val="0"/>
              <w14:checkedState w14:val="2612" w14:font="MS Gothic"/>
              <w14:uncheckedState w14:val="2610" w14:font="MS Gothic"/>
            </w14:checkbox>
          </w:sdtPr>
          <w:sdtEndPr/>
          <w:sdtContent>
            <w:tc>
              <w:tcPr>
                <w:tcW w:w="805" w:type="dxa"/>
                <w:vAlign w:val="center"/>
              </w:tcPr>
              <w:p w14:paraId="2D09CF9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6C6D3C8D" w14:textId="1C353C92" w:rsidR="00F341DB" w:rsidRPr="00E1583F" w:rsidRDefault="00F341DB"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8BE3565" w14:textId="77777777" w:rsidTr="00B73B9D">
        <w:trPr>
          <w:trHeight w:val="746"/>
        </w:trPr>
        <w:tc>
          <w:tcPr>
            <w:tcW w:w="6578" w:type="dxa"/>
          </w:tcPr>
          <w:p w14:paraId="67016ACF" w14:textId="562F0C54" w:rsidR="00DB7DEA" w:rsidRPr="0057258F" w:rsidRDefault="00B221F1"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B7DEA">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(C) Maternal facilities must review their incidence and management of placenta accreta spectrum disorder through the QAPI Plan and report the incidence and outcomes through the Maternal Program Oversight.</w:t>
            </w:r>
          </w:p>
          <w:p w14:paraId="0FA7C0BC" w14:textId="5092993B" w:rsidR="004E43CF" w:rsidRPr="00E1583F" w:rsidRDefault="004E43CF" w:rsidP="0074164F">
            <w:pPr>
              <w:rPr>
                <w:rFonts w:ascii="Verdana" w:eastAsia="Times New Roman" w:hAnsi="Verdana" w:cs="Times New Roman"/>
                <w:color w:val="000000"/>
                <w:sz w:val="24"/>
                <w:szCs w:val="24"/>
              </w:rPr>
            </w:pPr>
          </w:p>
        </w:tc>
        <w:sdt>
          <w:sdtPr>
            <w:rPr>
              <w:rFonts w:ascii="Verdana" w:hAnsi="Verdana" w:cs="Verdana"/>
              <w:sz w:val="24"/>
              <w:szCs w:val="24"/>
            </w:rPr>
            <w:id w:val="374119824"/>
            <w14:checkbox>
              <w14:checked w14:val="0"/>
              <w14:checkedState w14:val="2612" w14:font="MS Gothic"/>
              <w14:uncheckedState w14:val="2610" w14:font="MS Gothic"/>
            </w14:checkbox>
          </w:sdtPr>
          <w:sdtEndPr/>
          <w:sdtContent>
            <w:tc>
              <w:tcPr>
                <w:tcW w:w="805" w:type="dxa"/>
                <w:vAlign w:val="center"/>
              </w:tcPr>
              <w:p w14:paraId="31999DE7" w14:textId="70D44910" w:rsidR="004E43CF"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41552468"/>
            <w14:checkbox>
              <w14:checked w14:val="0"/>
              <w14:checkedState w14:val="2612" w14:font="MS Gothic"/>
              <w14:uncheckedState w14:val="2610" w14:font="MS Gothic"/>
            </w14:checkbox>
          </w:sdtPr>
          <w:sdtEndPr/>
          <w:sdtContent>
            <w:tc>
              <w:tcPr>
                <w:tcW w:w="805" w:type="dxa"/>
                <w:vAlign w:val="center"/>
              </w:tcPr>
              <w:p w14:paraId="6D4B63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041D613" w14:textId="77777777" w:rsidR="004E43CF" w:rsidRPr="00E1583F" w:rsidRDefault="004E43CF" w:rsidP="00C176E6">
            <w:pPr>
              <w:tabs>
                <w:tab w:val="left" w:pos="2508"/>
                <w:tab w:val="left" w:pos="4548"/>
              </w:tabs>
              <w:spacing w:before="60" w:after="60"/>
              <w:rPr>
                <w:rFonts w:ascii="Verdana" w:hAnsi="Verdana" w:cs="Verdana"/>
                <w:spacing w:val="-4"/>
                <w:sz w:val="24"/>
                <w:szCs w:val="24"/>
              </w:rPr>
            </w:pPr>
          </w:p>
        </w:tc>
      </w:tr>
      <w:tr w:rsidR="00F34075" w:rsidRPr="00E1583F" w14:paraId="52503B40" w14:textId="77777777" w:rsidTr="00B73B9D">
        <w:trPr>
          <w:trHeight w:val="746"/>
        </w:trPr>
        <w:tc>
          <w:tcPr>
            <w:tcW w:w="6578" w:type="dxa"/>
          </w:tcPr>
          <w:p w14:paraId="5DE18666" w14:textId="77777777" w:rsidR="00B71EB5" w:rsidRDefault="00F34075"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F0051">
              <w:rPr>
                <w:rFonts w:ascii="Verdana" w:eastAsia="Times New Roman" w:hAnsi="Verdana" w:cs="Times New Roman"/>
                <w:color w:val="000000"/>
                <w:sz w:val="24"/>
                <w:szCs w:val="24"/>
              </w:rPr>
              <w:t xml:space="preserve">   </w:t>
            </w:r>
            <w:r w:rsidRPr="009D6916">
              <w:rPr>
                <w:rFonts w:ascii="Verdana" w:eastAsia="Times New Roman" w:hAnsi="Verdana" w:cs="Times New Roman"/>
                <w:color w:val="000000"/>
                <w:sz w:val="24"/>
                <w:szCs w:val="24"/>
              </w:rPr>
              <w:t>(D) The Maternal Medical Director (MMD)</w:t>
            </w:r>
            <w:r w:rsidRPr="0057258F">
              <w:rPr>
                <w:rFonts w:ascii="Verdana" w:eastAsia="Times New Roman" w:hAnsi="Verdana" w:cs="Times New Roman"/>
                <w:color w:val="000000"/>
                <w:sz w:val="24"/>
                <w:szCs w:val="24"/>
              </w:rPr>
              <w:t xml:space="preserve"> must</w:t>
            </w:r>
            <w:r w:rsidR="00973F41">
              <w:rPr>
                <w:rFonts w:ascii="Verdana" w:eastAsia="Times New Roman" w:hAnsi="Verdana" w:cs="Times New Roman"/>
                <w:color w:val="000000"/>
                <w:sz w:val="24"/>
                <w:szCs w:val="24"/>
              </w:rPr>
              <w:t>:</w:t>
            </w:r>
          </w:p>
          <w:p w14:paraId="6919FE51" w14:textId="5B41036B" w:rsidR="00B71EB5" w:rsidRDefault="00F34075" w:rsidP="00980518">
            <w:pPr>
              <w:pStyle w:val="ListParagraph"/>
              <w:numPr>
                <w:ilvl w:val="0"/>
                <w:numId w:val="30"/>
              </w:numPr>
              <w:ind w:left="720"/>
              <w:rPr>
                <w:rFonts w:ascii="Verdana" w:eastAsia="Times New Roman" w:hAnsi="Verdana" w:cs="Times New Roman"/>
                <w:color w:val="000000"/>
                <w:sz w:val="24"/>
                <w:szCs w:val="24"/>
              </w:rPr>
            </w:pPr>
            <w:r w:rsidRPr="00980518">
              <w:rPr>
                <w:rFonts w:ascii="Verdana" w:eastAsia="Times New Roman" w:hAnsi="Verdana" w:cs="Times New Roman"/>
                <w:color w:val="000000"/>
                <w:sz w:val="24"/>
                <w:szCs w:val="24"/>
              </w:rPr>
              <w:t xml:space="preserve">have the authority to make referrals for peer review, </w:t>
            </w:r>
          </w:p>
          <w:p w14:paraId="7CB83F48" w14:textId="77777777" w:rsidR="00B71EB5" w:rsidRDefault="00F34075" w:rsidP="00980518">
            <w:pPr>
              <w:pStyle w:val="ListParagraph"/>
              <w:numPr>
                <w:ilvl w:val="0"/>
                <w:numId w:val="30"/>
              </w:numPr>
              <w:ind w:left="720"/>
              <w:rPr>
                <w:rFonts w:ascii="Verdana" w:eastAsia="Times New Roman" w:hAnsi="Verdana" w:cs="Times New Roman"/>
                <w:color w:val="000000"/>
                <w:sz w:val="24"/>
                <w:szCs w:val="24"/>
              </w:rPr>
            </w:pPr>
            <w:r w:rsidRPr="00980518">
              <w:rPr>
                <w:rFonts w:ascii="Verdana" w:eastAsia="Times New Roman" w:hAnsi="Verdana" w:cs="Times New Roman"/>
                <w:color w:val="000000"/>
                <w:sz w:val="24"/>
                <w:szCs w:val="24"/>
              </w:rPr>
              <w:t xml:space="preserve">receive feedback from the peer review process, and </w:t>
            </w:r>
          </w:p>
          <w:p w14:paraId="79F6D888" w14:textId="636A3676" w:rsidR="0029321E" w:rsidRPr="00980518" w:rsidRDefault="00F34075" w:rsidP="00980518">
            <w:pPr>
              <w:pStyle w:val="ListParagraph"/>
              <w:numPr>
                <w:ilvl w:val="0"/>
                <w:numId w:val="30"/>
              </w:numPr>
              <w:ind w:left="720"/>
              <w:rPr>
                <w:rFonts w:ascii="Verdana" w:eastAsia="Times New Roman" w:hAnsi="Verdana" w:cs="Times New Roman"/>
                <w:color w:val="000000"/>
                <w:sz w:val="24"/>
                <w:szCs w:val="24"/>
              </w:rPr>
            </w:pPr>
            <w:r w:rsidRPr="00980518">
              <w:rPr>
                <w:rFonts w:ascii="Verdana" w:eastAsia="Times New Roman" w:hAnsi="Verdana" w:cs="Times New Roman"/>
                <w:color w:val="000000"/>
                <w:sz w:val="24"/>
                <w:szCs w:val="24"/>
              </w:rPr>
              <w:t>ensure maternal physician representation in the peer review process for maternal cases.</w:t>
            </w:r>
          </w:p>
          <w:p w14:paraId="4AEFE95E" w14:textId="7DAD3C7F" w:rsidR="003D3CFD" w:rsidRDefault="003D3CFD" w:rsidP="00DB7DEA">
            <w:pPr>
              <w:rPr>
                <w:rFonts w:ascii="Verdana" w:eastAsia="Times New Roman" w:hAnsi="Verdana" w:cs="Times New Roman"/>
                <w:color w:val="000000"/>
                <w:sz w:val="24"/>
                <w:szCs w:val="24"/>
              </w:rPr>
            </w:pPr>
          </w:p>
        </w:tc>
        <w:sdt>
          <w:sdtPr>
            <w:rPr>
              <w:rFonts w:ascii="Verdana" w:hAnsi="Verdana" w:cs="Verdana"/>
              <w:sz w:val="24"/>
              <w:szCs w:val="24"/>
            </w:rPr>
            <w:id w:val="-2063404736"/>
            <w14:checkbox>
              <w14:checked w14:val="0"/>
              <w14:checkedState w14:val="2612" w14:font="MS Gothic"/>
              <w14:uncheckedState w14:val="2610" w14:font="MS Gothic"/>
            </w14:checkbox>
          </w:sdtPr>
          <w:sdtEndPr/>
          <w:sdtContent>
            <w:tc>
              <w:tcPr>
                <w:tcW w:w="805" w:type="dxa"/>
                <w:vAlign w:val="center"/>
              </w:tcPr>
              <w:p w14:paraId="70D88EB1" w14:textId="4BBF839A"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36809018"/>
            <w14:checkbox>
              <w14:checked w14:val="0"/>
              <w14:checkedState w14:val="2612" w14:font="MS Gothic"/>
              <w14:uncheckedState w14:val="2610" w14:font="MS Gothic"/>
            </w14:checkbox>
          </w:sdtPr>
          <w:sdtEndPr/>
          <w:sdtContent>
            <w:tc>
              <w:tcPr>
                <w:tcW w:w="805" w:type="dxa"/>
                <w:vAlign w:val="center"/>
              </w:tcPr>
              <w:p w14:paraId="3EE70A72" w14:textId="75D0044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08891DA" w14:textId="77777777" w:rsidR="00F34075" w:rsidRPr="00E1583F" w:rsidRDefault="00F34075" w:rsidP="00C176E6">
            <w:pPr>
              <w:tabs>
                <w:tab w:val="left" w:pos="2508"/>
                <w:tab w:val="left" w:pos="4548"/>
              </w:tabs>
              <w:spacing w:before="60" w:after="60"/>
              <w:rPr>
                <w:rFonts w:ascii="Verdana" w:hAnsi="Verdana" w:cs="Verdana"/>
                <w:spacing w:val="-4"/>
                <w:sz w:val="24"/>
                <w:szCs w:val="24"/>
              </w:rPr>
            </w:pPr>
          </w:p>
        </w:tc>
      </w:tr>
      <w:tr w:rsidR="00B01F0A" w:rsidRPr="00E1583F" w14:paraId="5D2B7751" w14:textId="77777777" w:rsidTr="00C176E6">
        <w:trPr>
          <w:trHeight w:val="674"/>
        </w:trPr>
        <w:tc>
          <w:tcPr>
            <w:tcW w:w="6578" w:type="dxa"/>
            <w:tcBorders>
              <w:bottom w:val="single" w:sz="4" w:space="0" w:color="auto"/>
            </w:tcBorders>
          </w:tcPr>
          <w:p w14:paraId="0B88BB8C" w14:textId="5ADAE4EB" w:rsidR="00E75368" w:rsidRDefault="00E80D21"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(E) The MMD and the Maternal Program Manager (MPM) must participate in</w:t>
            </w:r>
            <w:r w:rsidR="00AD1B8D">
              <w:rPr>
                <w:rFonts w:ascii="Verdana" w:eastAsia="Times New Roman" w:hAnsi="Verdana" w:cs="Times New Roman"/>
                <w:color w:val="000000"/>
                <w:sz w:val="24"/>
                <w:szCs w:val="24"/>
              </w:rPr>
              <w:t>:</w:t>
            </w:r>
            <w:r w:rsidR="00DB7DEA" w:rsidRPr="0057258F">
              <w:rPr>
                <w:rFonts w:ascii="Verdana" w:eastAsia="Times New Roman" w:hAnsi="Verdana" w:cs="Times New Roman"/>
                <w:color w:val="000000"/>
                <w:sz w:val="24"/>
                <w:szCs w:val="24"/>
              </w:rPr>
              <w:t xml:space="preserve"> </w:t>
            </w:r>
          </w:p>
          <w:p w14:paraId="6F8E136B" w14:textId="4BAC240D" w:rsidR="00AD1B8D" w:rsidRDefault="00D34897" w:rsidP="00AD1B8D">
            <w:pPr>
              <w:pStyle w:val="ListParagraph"/>
              <w:numPr>
                <w:ilvl w:val="0"/>
                <w:numId w:val="9"/>
              </w:num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the </w:t>
            </w:r>
            <w:r w:rsidR="00DB7DEA" w:rsidRPr="0057258F">
              <w:rPr>
                <w:rFonts w:ascii="Verdana" w:eastAsia="Times New Roman" w:hAnsi="Verdana" w:cs="Times New Roman"/>
                <w:color w:val="000000"/>
                <w:sz w:val="24"/>
                <w:szCs w:val="24"/>
              </w:rPr>
              <w:t xml:space="preserve">PCR meetings, </w:t>
            </w:r>
          </w:p>
          <w:p w14:paraId="6A43E922" w14:textId="77777777" w:rsidR="00AD1B8D" w:rsidRDefault="00DB7DEA" w:rsidP="00AD1B8D">
            <w:pPr>
              <w:pStyle w:val="ListParagraph"/>
              <w:numPr>
                <w:ilvl w:val="0"/>
                <w:numId w:val="9"/>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QAPI regional initiatives, and </w:t>
            </w:r>
          </w:p>
          <w:p w14:paraId="05041728" w14:textId="77777777" w:rsidR="00AD1B8D" w:rsidRDefault="00DB7DEA" w:rsidP="00AD1B8D">
            <w:pPr>
              <w:pStyle w:val="ListParagraph"/>
              <w:numPr>
                <w:ilvl w:val="0"/>
                <w:numId w:val="9"/>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lastRenderedPageBreak/>
              <w:t xml:space="preserve">regional collaboratives, and </w:t>
            </w:r>
          </w:p>
          <w:p w14:paraId="0FE90EA1" w14:textId="4A539EE8" w:rsidR="00B01F0A" w:rsidRDefault="00DB7DEA" w:rsidP="00AD1B8D">
            <w:pPr>
              <w:pStyle w:val="ListParagraph"/>
              <w:numPr>
                <w:ilvl w:val="0"/>
                <w:numId w:val="9"/>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submit requested data to assist with data analysis to evaluate regional outcomes as an element of their maternal QAPI Plan.</w:t>
            </w:r>
          </w:p>
          <w:p w14:paraId="34136120" w14:textId="1BCFD9F3" w:rsidR="0029321E" w:rsidRPr="00E1583F" w:rsidRDefault="0029321E"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799907369"/>
            <w14:checkbox>
              <w14:checked w14:val="0"/>
              <w14:checkedState w14:val="2612" w14:font="MS Gothic"/>
              <w14:uncheckedState w14:val="2610" w14:font="MS Gothic"/>
            </w14:checkbox>
          </w:sdtPr>
          <w:sdtEndPr/>
          <w:sdtContent>
            <w:tc>
              <w:tcPr>
                <w:tcW w:w="805" w:type="dxa"/>
                <w:vAlign w:val="center"/>
              </w:tcPr>
              <w:p w14:paraId="6681CD08" w14:textId="0963F1D3"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67940543"/>
            <w14:checkbox>
              <w14:checked w14:val="0"/>
              <w14:checkedState w14:val="2612" w14:font="MS Gothic"/>
              <w14:uncheckedState w14:val="2610" w14:font="MS Gothic"/>
            </w14:checkbox>
          </w:sdtPr>
          <w:sdtEndPr/>
          <w:sdtContent>
            <w:tc>
              <w:tcPr>
                <w:tcW w:w="805" w:type="dxa"/>
                <w:vAlign w:val="center"/>
              </w:tcPr>
              <w:p w14:paraId="1CA3A5E4" w14:textId="4FB2DDC2"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C7705EF" w14:textId="31E9CDAE" w:rsidR="009716A7" w:rsidRPr="00BA6436" w:rsidRDefault="009716A7" w:rsidP="00BA6436">
            <w:pPr>
              <w:tabs>
                <w:tab w:val="left" w:pos="0"/>
                <w:tab w:val="left" w:pos="2508"/>
                <w:tab w:val="left" w:pos="4548"/>
              </w:tabs>
              <w:spacing w:before="60" w:after="120"/>
              <w:rPr>
                <w:rFonts w:ascii="Verdana" w:hAnsi="Verdana"/>
                <w:spacing w:val="-4"/>
                <w:sz w:val="24"/>
                <w:szCs w:val="24"/>
              </w:rPr>
            </w:pPr>
          </w:p>
        </w:tc>
      </w:tr>
      <w:tr w:rsidR="00DB7DEA" w:rsidRPr="00E1583F" w14:paraId="64CF2B57" w14:textId="77777777" w:rsidTr="00C176E6">
        <w:trPr>
          <w:trHeight w:val="674"/>
        </w:trPr>
        <w:tc>
          <w:tcPr>
            <w:tcW w:w="6578" w:type="dxa"/>
            <w:tcBorders>
              <w:bottom w:val="single" w:sz="4" w:space="0" w:color="auto"/>
            </w:tcBorders>
          </w:tcPr>
          <w:p w14:paraId="704482BC" w14:textId="4A91BC8A" w:rsidR="00DB7DEA"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07E90">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(F) The facility must have documented evidence of maternal QAPI summary reports reviewed and reported by Maternal Program Oversight that monitor and ensure the provision of services or procedures through the telehealth and telemedicine, if utilized, is in accordance with the standard of care applicable to the provision of the same service or procedure in an in-person setting.</w:t>
            </w:r>
          </w:p>
          <w:p w14:paraId="1DEA4CAD" w14:textId="7AE2F7AC" w:rsidR="0029321E" w:rsidRDefault="0029321E"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437730404"/>
            <w14:checkbox>
              <w14:checked w14:val="0"/>
              <w14:checkedState w14:val="2612" w14:font="MS Gothic"/>
              <w14:uncheckedState w14:val="2610" w14:font="MS Gothic"/>
            </w14:checkbox>
          </w:sdtPr>
          <w:sdtEndPr/>
          <w:sdtContent>
            <w:tc>
              <w:tcPr>
                <w:tcW w:w="805" w:type="dxa"/>
                <w:vAlign w:val="center"/>
              </w:tcPr>
              <w:p w14:paraId="408C3A27" w14:textId="0413C894"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267657"/>
            <w14:checkbox>
              <w14:checked w14:val="0"/>
              <w14:checkedState w14:val="2612" w14:font="MS Gothic"/>
              <w14:uncheckedState w14:val="2610" w14:font="MS Gothic"/>
            </w14:checkbox>
          </w:sdtPr>
          <w:sdtEndPr/>
          <w:sdtContent>
            <w:tc>
              <w:tcPr>
                <w:tcW w:w="805" w:type="dxa"/>
                <w:vAlign w:val="center"/>
              </w:tcPr>
              <w:p w14:paraId="5E9FB193" w14:textId="37902088"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6C3237" w14:textId="77777777" w:rsidR="00DB7DEA" w:rsidDel="008A4B51" w:rsidRDefault="00DB7DEA" w:rsidP="00BA6436">
            <w:pPr>
              <w:tabs>
                <w:tab w:val="left" w:pos="0"/>
                <w:tab w:val="left" w:pos="2508"/>
                <w:tab w:val="left" w:pos="4548"/>
              </w:tabs>
              <w:spacing w:before="60" w:after="120"/>
              <w:rPr>
                <w:rFonts w:ascii="Verdana" w:hAnsi="Verdana"/>
                <w:spacing w:val="-4"/>
                <w:sz w:val="24"/>
                <w:szCs w:val="24"/>
              </w:rPr>
            </w:pPr>
          </w:p>
        </w:tc>
      </w:tr>
      <w:tr w:rsidR="00947F14" w:rsidRPr="00E1583F" w14:paraId="6D8898EC" w14:textId="77777777" w:rsidTr="00C176E6">
        <w:trPr>
          <w:trHeight w:val="674"/>
        </w:trPr>
        <w:tc>
          <w:tcPr>
            <w:tcW w:w="6578" w:type="dxa"/>
            <w:tcBorders>
              <w:bottom w:val="single" w:sz="4" w:space="0" w:color="auto"/>
            </w:tcBorders>
          </w:tcPr>
          <w:p w14:paraId="774174F9" w14:textId="77777777" w:rsidR="00EC2DB1" w:rsidRDefault="00877B5F"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47F1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(G) The facility must have documented evidence of maternal QAPI summary reports to support that aggregate maternal data are consistently reviewed to identify</w:t>
            </w:r>
            <w:r w:rsidR="003A7EBE">
              <w:rPr>
                <w:rFonts w:ascii="Verdana" w:eastAsia="Times New Roman" w:hAnsi="Verdana" w:cs="Times New Roman"/>
                <w:color w:val="000000"/>
                <w:sz w:val="24"/>
                <w:szCs w:val="24"/>
              </w:rPr>
              <w:t>:</w:t>
            </w:r>
          </w:p>
          <w:p w14:paraId="67111CEC" w14:textId="77777777" w:rsidR="00EC2DB1" w:rsidRDefault="00947F14" w:rsidP="001033DD">
            <w:pPr>
              <w:pStyle w:val="ListParagraph"/>
              <w:numPr>
                <w:ilvl w:val="0"/>
                <w:numId w:val="8"/>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developing trends, </w:t>
            </w:r>
          </w:p>
          <w:p w14:paraId="18BD4F9E" w14:textId="77777777" w:rsidR="00EC2DB1" w:rsidRDefault="00947F14" w:rsidP="001033DD">
            <w:pPr>
              <w:pStyle w:val="ListParagraph"/>
              <w:numPr>
                <w:ilvl w:val="0"/>
                <w:numId w:val="8"/>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opportunities for improvement, and </w:t>
            </w:r>
          </w:p>
          <w:p w14:paraId="7EC0A85D" w14:textId="77777777" w:rsidR="00EC2DB1" w:rsidRDefault="00947F14" w:rsidP="001033DD">
            <w:pPr>
              <w:pStyle w:val="ListParagraph"/>
              <w:numPr>
                <w:ilvl w:val="0"/>
                <w:numId w:val="8"/>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necessary corrective actions. </w:t>
            </w:r>
          </w:p>
          <w:p w14:paraId="4989FA7A" w14:textId="31A414D9" w:rsidR="00947F14" w:rsidRDefault="00947F14" w:rsidP="0074164F">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Summary reports must be provided through Maternal Program Oversight, available for site surveyors, and submitted to the department as requested.</w:t>
            </w:r>
          </w:p>
          <w:p w14:paraId="63CC53F8" w14:textId="0F584CE1" w:rsidR="0029321E" w:rsidRDefault="0029321E" w:rsidP="0074164F">
            <w:pPr>
              <w:rPr>
                <w:rFonts w:ascii="Verdana" w:eastAsia="Times New Roman" w:hAnsi="Verdana" w:cs="Times New Roman"/>
                <w:color w:val="000000"/>
                <w:sz w:val="24"/>
                <w:szCs w:val="24"/>
              </w:rPr>
            </w:pPr>
          </w:p>
        </w:tc>
        <w:sdt>
          <w:sdtPr>
            <w:rPr>
              <w:rFonts w:ascii="Verdana" w:hAnsi="Verdana" w:cs="Verdana"/>
              <w:sz w:val="24"/>
              <w:szCs w:val="24"/>
            </w:rPr>
            <w:id w:val="689877752"/>
            <w14:checkbox>
              <w14:checked w14:val="0"/>
              <w14:checkedState w14:val="2612" w14:font="MS Gothic"/>
              <w14:uncheckedState w14:val="2610" w14:font="MS Gothic"/>
            </w14:checkbox>
          </w:sdtPr>
          <w:sdtEndPr/>
          <w:sdtContent>
            <w:tc>
              <w:tcPr>
                <w:tcW w:w="805" w:type="dxa"/>
                <w:vAlign w:val="center"/>
              </w:tcPr>
              <w:p w14:paraId="30BE4216" w14:textId="17B99E6B"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46828711"/>
            <w14:checkbox>
              <w14:checked w14:val="0"/>
              <w14:checkedState w14:val="2612" w14:font="MS Gothic"/>
              <w14:uncheckedState w14:val="2610" w14:font="MS Gothic"/>
            </w14:checkbox>
          </w:sdtPr>
          <w:sdtEndPr/>
          <w:sdtContent>
            <w:tc>
              <w:tcPr>
                <w:tcW w:w="805" w:type="dxa"/>
                <w:vAlign w:val="center"/>
              </w:tcPr>
              <w:p w14:paraId="0DFA1C8A" w14:textId="5E6285EA"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F2585B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E8442E" w14:textId="77777777" w:rsidTr="00C176E6">
        <w:trPr>
          <w:trHeight w:val="674"/>
        </w:trPr>
        <w:tc>
          <w:tcPr>
            <w:tcW w:w="6578" w:type="dxa"/>
            <w:tcBorders>
              <w:bottom w:val="single" w:sz="4" w:space="0" w:color="auto"/>
            </w:tcBorders>
          </w:tcPr>
          <w:p w14:paraId="34CE80A5" w14:textId="27C2DECC"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(c) </w:t>
            </w:r>
            <w:r w:rsidRPr="0057258F">
              <w:rPr>
                <w:rFonts w:ascii="Verdana" w:eastAsia="Times New Roman" w:hAnsi="Verdana" w:cs="Times New Roman"/>
                <w:color w:val="000000"/>
                <w:sz w:val="24"/>
                <w:szCs w:val="24"/>
              </w:rPr>
              <w:t>Medical Staff. The facility must have an organized maternal program that is recognized by the facility's medical staff and approved by the facility's governing body</w:t>
            </w:r>
            <w:r>
              <w:rPr>
                <w:rFonts w:ascii="Verdana" w:eastAsia="Times New Roman" w:hAnsi="Verdana" w:cs="Times New Roman"/>
                <w:color w:val="000000"/>
                <w:sz w:val="24"/>
                <w:szCs w:val="24"/>
              </w:rPr>
              <w:t>.</w:t>
            </w:r>
          </w:p>
          <w:p w14:paraId="60FA8DB0" w14:textId="4D5AF0A3"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531079329"/>
            <w14:checkbox>
              <w14:checked w14:val="0"/>
              <w14:checkedState w14:val="2612" w14:font="MS Gothic"/>
              <w14:uncheckedState w14:val="2610" w14:font="MS Gothic"/>
            </w14:checkbox>
          </w:sdtPr>
          <w:sdtEndPr/>
          <w:sdtContent>
            <w:tc>
              <w:tcPr>
                <w:tcW w:w="805" w:type="dxa"/>
                <w:vAlign w:val="center"/>
              </w:tcPr>
              <w:p w14:paraId="071A8583" w14:textId="50A9ED7E"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8911976"/>
            <w14:checkbox>
              <w14:checked w14:val="0"/>
              <w14:checkedState w14:val="2612" w14:font="MS Gothic"/>
              <w14:uncheckedState w14:val="2610" w14:font="MS Gothic"/>
            </w14:checkbox>
          </w:sdtPr>
          <w:sdtEndPr/>
          <w:sdtContent>
            <w:tc>
              <w:tcPr>
                <w:tcW w:w="805" w:type="dxa"/>
                <w:vAlign w:val="center"/>
              </w:tcPr>
              <w:p w14:paraId="1F80ADA3" w14:textId="4E93058B"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691FECA"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B0DB085" w14:textId="77777777" w:rsidTr="00C176E6">
        <w:trPr>
          <w:trHeight w:val="674"/>
        </w:trPr>
        <w:tc>
          <w:tcPr>
            <w:tcW w:w="6578" w:type="dxa"/>
            <w:tcBorders>
              <w:bottom w:val="single" w:sz="4" w:space="0" w:color="auto"/>
            </w:tcBorders>
          </w:tcPr>
          <w:p w14:paraId="767C4EDE" w14:textId="0EBED863" w:rsidR="00947F14" w:rsidRDefault="00B14B67"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(1) The credentialing of the maternal medical staff must include a process for the delineation of privileges for maternal care.</w:t>
            </w:r>
          </w:p>
          <w:p w14:paraId="77C39C09" w14:textId="712A1534"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331188213"/>
            <w14:checkbox>
              <w14:checked w14:val="0"/>
              <w14:checkedState w14:val="2612" w14:font="MS Gothic"/>
              <w14:uncheckedState w14:val="2610" w14:font="MS Gothic"/>
            </w14:checkbox>
          </w:sdtPr>
          <w:sdtEndPr/>
          <w:sdtContent>
            <w:tc>
              <w:tcPr>
                <w:tcW w:w="805" w:type="dxa"/>
                <w:vAlign w:val="center"/>
              </w:tcPr>
              <w:p w14:paraId="2645FC7B" w14:textId="0AE98971"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40392451"/>
            <w14:checkbox>
              <w14:checked w14:val="0"/>
              <w14:checkedState w14:val="2612" w14:font="MS Gothic"/>
              <w14:uncheckedState w14:val="2610" w14:font="MS Gothic"/>
            </w14:checkbox>
          </w:sdtPr>
          <w:sdtEndPr/>
          <w:sdtContent>
            <w:tc>
              <w:tcPr>
                <w:tcW w:w="805" w:type="dxa"/>
                <w:vAlign w:val="center"/>
              </w:tcPr>
              <w:p w14:paraId="65F3D439" w14:textId="70FC01F7"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216AD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FD67FA" w14:textId="77777777" w:rsidTr="00C176E6">
        <w:trPr>
          <w:trHeight w:val="674"/>
        </w:trPr>
        <w:tc>
          <w:tcPr>
            <w:tcW w:w="6578" w:type="dxa"/>
            <w:tcBorders>
              <w:bottom w:val="single" w:sz="4" w:space="0" w:color="auto"/>
            </w:tcBorders>
          </w:tcPr>
          <w:p w14:paraId="57F8B24E" w14:textId="4A7FF97F"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14B67">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The maternal medical staff must participate in ongoing staff and team-based education and training in the care of the maternal patient.</w:t>
            </w:r>
          </w:p>
          <w:p w14:paraId="5942D2BD" w14:textId="19EA98E8"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443842416"/>
            <w14:checkbox>
              <w14:checked w14:val="0"/>
              <w14:checkedState w14:val="2612" w14:font="MS Gothic"/>
              <w14:uncheckedState w14:val="2610" w14:font="MS Gothic"/>
            </w14:checkbox>
          </w:sdtPr>
          <w:sdtEndPr/>
          <w:sdtContent>
            <w:tc>
              <w:tcPr>
                <w:tcW w:w="805" w:type="dxa"/>
                <w:vAlign w:val="center"/>
              </w:tcPr>
              <w:p w14:paraId="739B86C1" w14:textId="400E2E7F"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29233961"/>
            <w14:checkbox>
              <w14:checked w14:val="0"/>
              <w14:checkedState w14:val="2612" w14:font="MS Gothic"/>
              <w14:uncheckedState w14:val="2610" w14:font="MS Gothic"/>
            </w14:checkbox>
          </w:sdtPr>
          <w:sdtEndPr/>
          <w:sdtContent>
            <w:tc>
              <w:tcPr>
                <w:tcW w:w="805" w:type="dxa"/>
                <w:vAlign w:val="center"/>
              </w:tcPr>
              <w:p w14:paraId="308DA21C" w14:textId="6927B3B6"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490D9B9" w14:textId="123230E3"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4526169B" w14:textId="77777777" w:rsidTr="00C176E6">
        <w:trPr>
          <w:trHeight w:val="674"/>
        </w:trPr>
        <w:tc>
          <w:tcPr>
            <w:tcW w:w="6578" w:type="dxa"/>
            <w:tcBorders>
              <w:bottom w:val="single" w:sz="4" w:space="0" w:color="auto"/>
            </w:tcBorders>
          </w:tcPr>
          <w:p w14:paraId="12F0D67B" w14:textId="77777777" w:rsidR="00947F14" w:rsidRDefault="00947F14"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(d) Medical Director. There must be an identified MMD and an identified Transport Medical Director (TMD) if the facility has its own transport program. The MMD and TMD must be credentialed by the facility for treatment of maternal patients and have their responsibilities and authority defined in a job description. The MMD is responsible for the provision of maternal care services and:</w:t>
            </w:r>
          </w:p>
          <w:p w14:paraId="41BEB433" w14:textId="7ADD32C0"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801033686"/>
            <w14:checkbox>
              <w14:checked w14:val="0"/>
              <w14:checkedState w14:val="2612" w14:font="MS Gothic"/>
              <w14:uncheckedState w14:val="2610" w14:font="MS Gothic"/>
            </w14:checkbox>
          </w:sdtPr>
          <w:sdtEndPr/>
          <w:sdtContent>
            <w:tc>
              <w:tcPr>
                <w:tcW w:w="805" w:type="dxa"/>
                <w:vAlign w:val="center"/>
              </w:tcPr>
              <w:p w14:paraId="4C13DC26" w14:textId="723D0B5A"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77196207"/>
            <w14:checkbox>
              <w14:checked w14:val="0"/>
              <w14:checkedState w14:val="2612" w14:font="MS Gothic"/>
              <w14:uncheckedState w14:val="2610" w14:font="MS Gothic"/>
            </w14:checkbox>
          </w:sdtPr>
          <w:sdtEndPr/>
          <w:sdtContent>
            <w:tc>
              <w:tcPr>
                <w:tcW w:w="805" w:type="dxa"/>
                <w:vAlign w:val="center"/>
              </w:tcPr>
              <w:p w14:paraId="30F16C8E" w14:textId="4005DF8D"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8DE59C1" w14:textId="2A8A358B"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5254E284" w14:textId="77777777" w:rsidTr="00C176E6">
        <w:trPr>
          <w:trHeight w:val="674"/>
        </w:trPr>
        <w:tc>
          <w:tcPr>
            <w:tcW w:w="6578" w:type="dxa"/>
            <w:tcBorders>
              <w:bottom w:val="single" w:sz="4" w:space="0" w:color="auto"/>
            </w:tcBorders>
          </w:tcPr>
          <w:p w14:paraId="6BB2547F" w14:textId="2A936B6F"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14B67">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 examining qualifications of medical staff requesting maternal privileges and making recommendations to the appropriate committee for such privileges;</w:t>
            </w:r>
          </w:p>
          <w:p w14:paraId="23DBCBE9" w14:textId="3C60E15C"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279652425"/>
            <w14:checkbox>
              <w14:checked w14:val="0"/>
              <w14:checkedState w14:val="2612" w14:font="MS Gothic"/>
              <w14:uncheckedState w14:val="2610" w14:font="MS Gothic"/>
            </w14:checkbox>
          </w:sdtPr>
          <w:sdtEndPr/>
          <w:sdtContent>
            <w:tc>
              <w:tcPr>
                <w:tcW w:w="805" w:type="dxa"/>
                <w:vAlign w:val="center"/>
              </w:tcPr>
              <w:p w14:paraId="422A73C0" w14:textId="7CCDA0D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81695178"/>
            <w14:checkbox>
              <w14:checked w14:val="0"/>
              <w14:checkedState w14:val="2612" w14:font="MS Gothic"/>
              <w14:uncheckedState w14:val="2610" w14:font="MS Gothic"/>
            </w14:checkbox>
          </w:sdtPr>
          <w:sdtEndPr/>
          <w:sdtContent>
            <w:tc>
              <w:tcPr>
                <w:tcW w:w="805" w:type="dxa"/>
                <w:vAlign w:val="center"/>
              </w:tcPr>
              <w:p w14:paraId="71A758E0" w14:textId="3929D8E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C09783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EE6A082" w14:textId="77777777" w:rsidTr="00C176E6">
        <w:trPr>
          <w:trHeight w:val="674"/>
        </w:trPr>
        <w:tc>
          <w:tcPr>
            <w:tcW w:w="6578" w:type="dxa"/>
            <w:tcBorders>
              <w:bottom w:val="single" w:sz="4" w:space="0" w:color="auto"/>
            </w:tcBorders>
          </w:tcPr>
          <w:p w14:paraId="414C24F2" w14:textId="41F59BBD" w:rsidR="0029321E" w:rsidRDefault="00D24C45"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947F1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(2) assuring maternal medical staff competency in managing obstetrical emergencies, complications and resuscitation techniques;</w:t>
            </w:r>
          </w:p>
          <w:p w14:paraId="49ED02D7" w14:textId="025EE62D" w:rsidR="00947F14" w:rsidRDefault="00947F14" w:rsidP="00F34075">
            <w:pPr>
              <w:rPr>
                <w:rFonts w:ascii="Verdana" w:eastAsia="Times New Roman" w:hAnsi="Verdana" w:cs="Times New Roman"/>
                <w:color w:val="000000"/>
                <w:sz w:val="24"/>
                <w:szCs w:val="24"/>
              </w:rPr>
            </w:pPr>
          </w:p>
        </w:tc>
        <w:sdt>
          <w:sdtPr>
            <w:rPr>
              <w:rFonts w:ascii="Verdana" w:hAnsi="Verdana" w:cs="Verdana"/>
              <w:sz w:val="24"/>
              <w:szCs w:val="24"/>
            </w:rPr>
            <w:id w:val="1691954885"/>
            <w14:checkbox>
              <w14:checked w14:val="0"/>
              <w14:checkedState w14:val="2612" w14:font="MS Gothic"/>
              <w14:uncheckedState w14:val="2610" w14:font="MS Gothic"/>
            </w14:checkbox>
          </w:sdtPr>
          <w:sdtEndPr/>
          <w:sdtContent>
            <w:tc>
              <w:tcPr>
                <w:tcW w:w="805" w:type="dxa"/>
                <w:vAlign w:val="center"/>
              </w:tcPr>
              <w:p w14:paraId="2492E114" w14:textId="436434F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89844796"/>
            <w14:checkbox>
              <w14:checked w14:val="0"/>
              <w14:checkedState w14:val="2612" w14:font="MS Gothic"/>
              <w14:uncheckedState w14:val="2610" w14:font="MS Gothic"/>
            </w14:checkbox>
          </w:sdtPr>
          <w:sdtEndPr/>
          <w:sdtContent>
            <w:tc>
              <w:tcPr>
                <w:tcW w:w="805" w:type="dxa"/>
                <w:vAlign w:val="center"/>
              </w:tcPr>
              <w:p w14:paraId="31D1701E" w14:textId="2045E7F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AC6FD0C"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F34075" w:rsidRPr="00E1583F" w14:paraId="416F6792" w14:textId="77777777" w:rsidTr="00C176E6">
        <w:trPr>
          <w:trHeight w:val="674"/>
        </w:trPr>
        <w:tc>
          <w:tcPr>
            <w:tcW w:w="6578" w:type="dxa"/>
            <w:tcBorders>
              <w:bottom w:val="single" w:sz="4" w:space="0" w:color="auto"/>
            </w:tcBorders>
          </w:tcPr>
          <w:p w14:paraId="1D4F8EED" w14:textId="57740E99" w:rsidR="00F34075" w:rsidRDefault="0029321E"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4533B">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(3) monitoring maternal patient care from transport if applicable, to admission, stabilization, operative intervention(s) if applicable, through discharge, and inclusive of the QAPI Plan;</w:t>
            </w:r>
          </w:p>
          <w:p w14:paraId="6191FEC1" w14:textId="21322F5C" w:rsidR="0029321E" w:rsidRDefault="0029321E" w:rsidP="00F34075">
            <w:pPr>
              <w:rPr>
                <w:rFonts w:ascii="Verdana" w:eastAsia="Times New Roman" w:hAnsi="Verdana" w:cs="Times New Roman"/>
                <w:color w:val="000000"/>
                <w:sz w:val="24"/>
                <w:szCs w:val="24"/>
              </w:rPr>
            </w:pPr>
          </w:p>
        </w:tc>
        <w:sdt>
          <w:sdtPr>
            <w:rPr>
              <w:rFonts w:ascii="Verdana" w:hAnsi="Verdana" w:cs="Verdana"/>
              <w:sz w:val="24"/>
              <w:szCs w:val="24"/>
            </w:rPr>
            <w:id w:val="-541215977"/>
            <w14:checkbox>
              <w14:checked w14:val="0"/>
              <w14:checkedState w14:val="2612" w14:font="MS Gothic"/>
              <w14:uncheckedState w14:val="2610" w14:font="MS Gothic"/>
            </w14:checkbox>
          </w:sdtPr>
          <w:sdtEndPr/>
          <w:sdtContent>
            <w:tc>
              <w:tcPr>
                <w:tcW w:w="805" w:type="dxa"/>
                <w:vAlign w:val="center"/>
              </w:tcPr>
              <w:p w14:paraId="38E70C07" w14:textId="7671B23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26472478"/>
            <w14:checkbox>
              <w14:checked w14:val="0"/>
              <w14:checkedState w14:val="2612" w14:font="MS Gothic"/>
              <w14:uncheckedState w14:val="2610" w14:font="MS Gothic"/>
            </w14:checkbox>
          </w:sdtPr>
          <w:sdtEndPr/>
          <w:sdtContent>
            <w:tc>
              <w:tcPr>
                <w:tcW w:w="805" w:type="dxa"/>
                <w:vAlign w:val="center"/>
              </w:tcPr>
              <w:p w14:paraId="12C54130" w14:textId="26B2A4E0"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4627D58" w14:textId="77777777" w:rsidR="00F34075" w:rsidDel="008A4B51" w:rsidRDefault="00F34075" w:rsidP="00BA6436">
            <w:pPr>
              <w:tabs>
                <w:tab w:val="left" w:pos="0"/>
                <w:tab w:val="left" w:pos="2508"/>
                <w:tab w:val="left" w:pos="4548"/>
              </w:tabs>
              <w:spacing w:before="60" w:after="120"/>
              <w:rPr>
                <w:rFonts w:ascii="Verdana" w:hAnsi="Verdana"/>
                <w:spacing w:val="-4"/>
                <w:sz w:val="24"/>
                <w:szCs w:val="24"/>
              </w:rPr>
            </w:pPr>
          </w:p>
        </w:tc>
      </w:tr>
      <w:tr w:rsidR="00947F14" w:rsidRPr="00E1583F" w14:paraId="229D0729" w14:textId="77777777" w:rsidTr="00C176E6">
        <w:trPr>
          <w:trHeight w:val="674"/>
        </w:trPr>
        <w:tc>
          <w:tcPr>
            <w:tcW w:w="6578" w:type="dxa"/>
            <w:tcBorders>
              <w:bottom w:val="single" w:sz="4" w:space="0" w:color="auto"/>
            </w:tcBorders>
          </w:tcPr>
          <w:p w14:paraId="578FF5E1" w14:textId="1A60EA29"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4533B">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(4) participating in ongoing maternal staff and team-based education and training in the care of the maternal patient;</w:t>
            </w:r>
          </w:p>
          <w:p w14:paraId="57A026D2" w14:textId="102ADDE9"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550682937"/>
            <w14:checkbox>
              <w14:checked w14:val="0"/>
              <w14:checkedState w14:val="2612" w14:font="MS Gothic"/>
              <w14:uncheckedState w14:val="2610" w14:font="MS Gothic"/>
            </w14:checkbox>
          </w:sdtPr>
          <w:sdtEndPr/>
          <w:sdtContent>
            <w:tc>
              <w:tcPr>
                <w:tcW w:w="805" w:type="dxa"/>
                <w:vAlign w:val="center"/>
              </w:tcPr>
              <w:p w14:paraId="35FE212E" w14:textId="2961F70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6262381"/>
            <w14:checkbox>
              <w14:checked w14:val="0"/>
              <w14:checkedState w14:val="2612" w14:font="MS Gothic"/>
              <w14:uncheckedState w14:val="2610" w14:font="MS Gothic"/>
            </w14:checkbox>
          </w:sdtPr>
          <w:sdtEndPr/>
          <w:sdtContent>
            <w:tc>
              <w:tcPr>
                <w:tcW w:w="805" w:type="dxa"/>
                <w:vAlign w:val="center"/>
              </w:tcPr>
              <w:p w14:paraId="714BA1D9" w14:textId="36D7DEA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D8CEE4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1E2E1FF5" w14:textId="77777777" w:rsidTr="00C176E6">
        <w:trPr>
          <w:trHeight w:val="674"/>
        </w:trPr>
        <w:tc>
          <w:tcPr>
            <w:tcW w:w="6578" w:type="dxa"/>
            <w:tcBorders>
              <w:bottom w:val="single" w:sz="4" w:space="0" w:color="auto"/>
            </w:tcBorders>
          </w:tcPr>
          <w:p w14:paraId="46763ED9" w14:textId="1303F3ED" w:rsidR="00947F14" w:rsidRPr="0057258F"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4533B">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(5) overseeing the inter-facility maternal transport;</w:t>
            </w:r>
          </w:p>
          <w:p w14:paraId="791A5067" w14:textId="4155F036" w:rsidR="00947F14" w:rsidRDefault="00947F14" w:rsidP="00947F14">
            <w:pPr>
              <w:rPr>
                <w:rFonts w:ascii="Verdana" w:eastAsia="Times New Roman" w:hAnsi="Verdana" w:cs="Times New Roman"/>
                <w:color w:val="000000"/>
                <w:sz w:val="24"/>
                <w:szCs w:val="24"/>
              </w:rPr>
            </w:pPr>
          </w:p>
        </w:tc>
        <w:sdt>
          <w:sdtPr>
            <w:rPr>
              <w:rFonts w:ascii="Verdana" w:hAnsi="Verdana" w:cs="Verdana"/>
              <w:sz w:val="24"/>
              <w:szCs w:val="24"/>
            </w:rPr>
            <w:id w:val="59529395"/>
            <w14:checkbox>
              <w14:checked w14:val="0"/>
              <w14:checkedState w14:val="2612" w14:font="MS Gothic"/>
              <w14:uncheckedState w14:val="2610" w14:font="MS Gothic"/>
            </w14:checkbox>
          </w:sdtPr>
          <w:sdtEndPr/>
          <w:sdtContent>
            <w:tc>
              <w:tcPr>
                <w:tcW w:w="805" w:type="dxa"/>
                <w:vAlign w:val="center"/>
              </w:tcPr>
              <w:p w14:paraId="018B6EEA" w14:textId="0C6A428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4319861"/>
            <w14:checkbox>
              <w14:checked w14:val="0"/>
              <w14:checkedState w14:val="2612" w14:font="MS Gothic"/>
              <w14:uncheckedState w14:val="2610" w14:font="MS Gothic"/>
            </w14:checkbox>
          </w:sdtPr>
          <w:sdtEndPr/>
          <w:sdtContent>
            <w:tc>
              <w:tcPr>
                <w:tcW w:w="805" w:type="dxa"/>
                <w:vAlign w:val="center"/>
              </w:tcPr>
              <w:p w14:paraId="5D2AC546" w14:textId="30BF2598"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CDEE61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14FDC6F" w14:textId="77777777" w:rsidTr="00C176E6">
        <w:trPr>
          <w:trHeight w:val="674"/>
        </w:trPr>
        <w:tc>
          <w:tcPr>
            <w:tcW w:w="6578" w:type="dxa"/>
            <w:tcBorders>
              <w:bottom w:val="single" w:sz="4" w:space="0" w:color="auto"/>
            </w:tcBorders>
          </w:tcPr>
          <w:p w14:paraId="4555E0FA" w14:textId="77777777" w:rsidR="00253497" w:rsidRDefault="00947F14" w:rsidP="0025349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4533B">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(6) collaborating with the MPM in areas to include</w:t>
            </w:r>
            <w:r w:rsidR="008A2953" w:rsidRPr="00253497">
              <w:rPr>
                <w:rFonts w:ascii="Verdana" w:eastAsia="Times New Roman" w:hAnsi="Verdana" w:cs="Times New Roman"/>
                <w:color w:val="000000"/>
                <w:sz w:val="24"/>
                <w:szCs w:val="24"/>
              </w:rPr>
              <w:t>:</w:t>
            </w:r>
            <w:r w:rsidRPr="00253497">
              <w:rPr>
                <w:rFonts w:ascii="Verdana" w:eastAsia="Times New Roman" w:hAnsi="Verdana" w:cs="Times New Roman"/>
                <w:color w:val="000000"/>
                <w:sz w:val="24"/>
                <w:szCs w:val="24"/>
              </w:rPr>
              <w:t xml:space="preserve"> </w:t>
            </w:r>
          </w:p>
          <w:p w14:paraId="1F29FDA6" w14:textId="77777777" w:rsidR="000D1E6F" w:rsidRDefault="00947F14" w:rsidP="001033DD">
            <w:pPr>
              <w:pStyle w:val="ListParagraph"/>
              <w:numPr>
                <w:ilvl w:val="0"/>
                <w:numId w:val="14"/>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developing or revising policies, procedures and guidelines, </w:t>
            </w:r>
          </w:p>
          <w:p w14:paraId="759B3B35" w14:textId="77777777" w:rsidR="00661A05" w:rsidRDefault="00947F14" w:rsidP="001033DD">
            <w:pPr>
              <w:pStyle w:val="ListParagraph"/>
              <w:numPr>
                <w:ilvl w:val="0"/>
                <w:numId w:val="14"/>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assuring medical staff and personnel competency, education and training; and</w:t>
            </w:r>
          </w:p>
          <w:p w14:paraId="3AC363AD" w14:textId="5F3B69F8" w:rsidR="00947F14" w:rsidRDefault="00947F14" w:rsidP="001033DD">
            <w:pPr>
              <w:pStyle w:val="ListParagraph"/>
              <w:numPr>
                <w:ilvl w:val="0"/>
                <w:numId w:val="14"/>
              </w:numPr>
              <w:ind w:left="720"/>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the QAPI Plan;</w:t>
            </w:r>
          </w:p>
          <w:p w14:paraId="45ECFF57" w14:textId="48D8A875"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222597626"/>
            <w14:checkbox>
              <w14:checked w14:val="0"/>
              <w14:checkedState w14:val="2612" w14:font="MS Gothic"/>
              <w14:uncheckedState w14:val="2610" w14:font="MS Gothic"/>
            </w14:checkbox>
          </w:sdtPr>
          <w:sdtEndPr/>
          <w:sdtContent>
            <w:tc>
              <w:tcPr>
                <w:tcW w:w="805" w:type="dxa"/>
                <w:vAlign w:val="center"/>
              </w:tcPr>
              <w:p w14:paraId="300C86AC" w14:textId="6C17B574"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7363487"/>
            <w14:checkbox>
              <w14:checked w14:val="0"/>
              <w14:checkedState w14:val="2612" w14:font="MS Gothic"/>
              <w14:uncheckedState w14:val="2610" w14:font="MS Gothic"/>
            </w14:checkbox>
          </w:sdtPr>
          <w:sdtEndPr/>
          <w:sdtContent>
            <w:tc>
              <w:tcPr>
                <w:tcW w:w="805" w:type="dxa"/>
                <w:vAlign w:val="center"/>
              </w:tcPr>
              <w:p w14:paraId="6B9734B2" w14:textId="4858272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CD840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F9FBD7" w14:textId="77777777" w:rsidTr="001033DD">
        <w:trPr>
          <w:trHeight w:val="350"/>
        </w:trPr>
        <w:tc>
          <w:tcPr>
            <w:tcW w:w="6578" w:type="dxa"/>
            <w:tcBorders>
              <w:bottom w:val="single" w:sz="4" w:space="0" w:color="auto"/>
            </w:tcBorders>
          </w:tcPr>
          <w:p w14:paraId="77F333B2" w14:textId="47BF312E"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4533B">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(7) frequently leading the maternal QAPI meetings with the MPM and participating in Maternal Program Oversight and other maternal meetings as appropriate;</w:t>
            </w:r>
          </w:p>
          <w:p w14:paraId="0C143384" w14:textId="74D3AF26"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540519189"/>
            <w14:checkbox>
              <w14:checked w14:val="0"/>
              <w14:checkedState w14:val="2612" w14:font="MS Gothic"/>
              <w14:uncheckedState w14:val="2610" w14:font="MS Gothic"/>
            </w14:checkbox>
          </w:sdtPr>
          <w:sdtEndPr/>
          <w:sdtContent>
            <w:tc>
              <w:tcPr>
                <w:tcW w:w="805" w:type="dxa"/>
                <w:vAlign w:val="center"/>
              </w:tcPr>
              <w:p w14:paraId="7E090FC3" w14:textId="016701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81529376"/>
            <w14:checkbox>
              <w14:checked w14:val="0"/>
              <w14:checkedState w14:val="2612" w14:font="MS Gothic"/>
              <w14:uncheckedState w14:val="2610" w14:font="MS Gothic"/>
            </w14:checkbox>
          </w:sdtPr>
          <w:sdtEndPr/>
          <w:sdtContent>
            <w:tc>
              <w:tcPr>
                <w:tcW w:w="805" w:type="dxa"/>
                <w:vAlign w:val="center"/>
              </w:tcPr>
              <w:p w14:paraId="3CAEB09D" w14:textId="25DF978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4BA4BC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67BC292" w14:textId="77777777" w:rsidTr="00FC4BC0">
        <w:trPr>
          <w:trHeight w:val="440"/>
        </w:trPr>
        <w:tc>
          <w:tcPr>
            <w:tcW w:w="6578" w:type="dxa"/>
            <w:tcBorders>
              <w:bottom w:val="single" w:sz="4" w:space="0" w:color="auto"/>
            </w:tcBorders>
          </w:tcPr>
          <w:p w14:paraId="22BCA8C7" w14:textId="39223694" w:rsidR="00947F14" w:rsidRDefault="0098724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47F1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(8) ensuring that the QAPI Plan is specific to maternal and fetal care, is ongoing, data-driven and outcome-based;</w:t>
            </w:r>
          </w:p>
          <w:p w14:paraId="6697E39E" w14:textId="48132D46"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851054403"/>
            <w14:checkbox>
              <w14:checked w14:val="0"/>
              <w14:checkedState w14:val="2612" w14:font="MS Gothic"/>
              <w14:uncheckedState w14:val="2610" w14:font="MS Gothic"/>
            </w14:checkbox>
          </w:sdtPr>
          <w:sdtEndPr/>
          <w:sdtContent>
            <w:tc>
              <w:tcPr>
                <w:tcW w:w="805" w:type="dxa"/>
                <w:vAlign w:val="center"/>
              </w:tcPr>
              <w:p w14:paraId="6C040115" w14:textId="246AE8C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8614351"/>
            <w14:checkbox>
              <w14:checked w14:val="0"/>
              <w14:checkedState w14:val="2612" w14:font="MS Gothic"/>
              <w14:uncheckedState w14:val="2610" w14:font="MS Gothic"/>
            </w14:checkbox>
          </w:sdtPr>
          <w:sdtEndPr/>
          <w:sdtContent>
            <w:tc>
              <w:tcPr>
                <w:tcW w:w="805" w:type="dxa"/>
                <w:vAlign w:val="center"/>
              </w:tcPr>
              <w:p w14:paraId="70AA76EA" w14:textId="5E61513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A0EB9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30C0F762" w14:textId="77777777" w:rsidTr="00C176E6">
        <w:trPr>
          <w:trHeight w:val="674"/>
        </w:trPr>
        <w:tc>
          <w:tcPr>
            <w:tcW w:w="6578" w:type="dxa"/>
            <w:tcBorders>
              <w:bottom w:val="single" w:sz="4" w:space="0" w:color="auto"/>
            </w:tcBorders>
          </w:tcPr>
          <w:p w14:paraId="331786FC" w14:textId="7094A24E"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87243">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(9) participating as a clinically active and practicing physician in maternal care at the facility where medical director services are provided;</w:t>
            </w:r>
          </w:p>
          <w:p w14:paraId="6E0F207D" w14:textId="3AA3A5AC"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783000636"/>
            <w14:checkbox>
              <w14:checked w14:val="0"/>
              <w14:checkedState w14:val="2612" w14:font="MS Gothic"/>
              <w14:uncheckedState w14:val="2610" w14:font="MS Gothic"/>
            </w14:checkbox>
          </w:sdtPr>
          <w:sdtEndPr/>
          <w:sdtContent>
            <w:tc>
              <w:tcPr>
                <w:tcW w:w="805" w:type="dxa"/>
                <w:vAlign w:val="center"/>
              </w:tcPr>
              <w:p w14:paraId="555E594A" w14:textId="7D32416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57778301"/>
            <w14:checkbox>
              <w14:checked w14:val="0"/>
              <w14:checkedState w14:val="2612" w14:font="MS Gothic"/>
              <w14:uncheckedState w14:val="2610" w14:font="MS Gothic"/>
            </w14:checkbox>
          </w:sdtPr>
          <w:sdtEndPr/>
          <w:sdtContent>
            <w:tc>
              <w:tcPr>
                <w:tcW w:w="805" w:type="dxa"/>
                <w:vAlign w:val="center"/>
              </w:tcPr>
              <w:p w14:paraId="1F944BB8" w14:textId="61544E9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29918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AEFEA5E" w14:textId="77777777" w:rsidTr="00C176E6">
        <w:trPr>
          <w:trHeight w:val="674"/>
        </w:trPr>
        <w:tc>
          <w:tcPr>
            <w:tcW w:w="6578" w:type="dxa"/>
            <w:tcBorders>
              <w:bottom w:val="single" w:sz="4" w:space="0" w:color="auto"/>
            </w:tcBorders>
          </w:tcPr>
          <w:p w14:paraId="7397D921" w14:textId="112382AD"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87243">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(10) maintaining active staff privileges as defined in the facility's medical staff bylaws; and</w:t>
            </w:r>
          </w:p>
          <w:p w14:paraId="134A7079" w14:textId="28A240AC"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715192328"/>
            <w14:checkbox>
              <w14:checked w14:val="0"/>
              <w14:checkedState w14:val="2612" w14:font="MS Gothic"/>
              <w14:uncheckedState w14:val="2610" w14:font="MS Gothic"/>
            </w14:checkbox>
          </w:sdtPr>
          <w:sdtEndPr/>
          <w:sdtContent>
            <w:tc>
              <w:tcPr>
                <w:tcW w:w="805" w:type="dxa"/>
                <w:vAlign w:val="center"/>
              </w:tcPr>
              <w:p w14:paraId="29C9958B" w14:textId="790133B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63827420"/>
            <w14:checkbox>
              <w14:checked w14:val="0"/>
              <w14:checkedState w14:val="2612" w14:font="MS Gothic"/>
              <w14:uncheckedState w14:val="2610" w14:font="MS Gothic"/>
            </w14:checkbox>
          </w:sdtPr>
          <w:sdtEndPr/>
          <w:sdtContent>
            <w:tc>
              <w:tcPr>
                <w:tcW w:w="805" w:type="dxa"/>
                <w:vAlign w:val="center"/>
              </w:tcPr>
              <w:p w14:paraId="357AC931" w14:textId="10B4036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853285"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081CA97" w14:textId="77777777" w:rsidTr="00C176E6">
        <w:trPr>
          <w:trHeight w:val="674"/>
        </w:trPr>
        <w:tc>
          <w:tcPr>
            <w:tcW w:w="6578" w:type="dxa"/>
            <w:tcBorders>
              <w:bottom w:val="single" w:sz="4" w:space="0" w:color="auto"/>
            </w:tcBorders>
          </w:tcPr>
          <w:p w14:paraId="5B363FB0" w14:textId="1A58CF89"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87243">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(11) developing collaborative relationships with other MMD(s) of designated facilities within the applicable Perinatal Care Region.</w:t>
            </w:r>
          </w:p>
          <w:p w14:paraId="08F955C5" w14:textId="2371AE3E"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048757087"/>
            <w14:checkbox>
              <w14:checked w14:val="0"/>
              <w14:checkedState w14:val="2612" w14:font="MS Gothic"/>
              <w14:uncheckedState w14:val="2610" w14:font="MS Gothic"/>
            </w14:checkbox>
          </w:sdtPr>
          <w:sdtEndPr/>
          <w:sdtContent>
            <w:tc>
              <w:tcPr>
                <w:tcW w:w="805" w:type="dxa"/>
                <w:vAlign w:val="center"/>
              </w:tcPr>
              <w:p w14:paraId="605C1E17" w14:textId="2652DDD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9734641"/>
            <w14:checkbox>
              <w14:checked w14:val="0"/>
              <w14:checkedState w14:val="2612" w14:font="MS Gothic"/>
              <w14:uncheckedState w14:val="2610" w14:font="MS Gothic"/>
            </w14:checkbox>
          </w:sdtPr>
          <w:sdtEndPr/>
          <w:sdtContent>
            <w:tc>
              <w:tcPr>
                <w:tcW w:w="805" w:type="dxa"/>
                <w:vAlign w:val="center"/>
              </w:tcPr>
              <w:p w14:paraId="48FB3110" w14:textId="2EAB74E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95FFC3" w14:textId="57A56138"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3709316" w14:textId="77777777" w:rsidTr="00C176E6">
        <w:trPr>
          <w:trHeight w:val="674"/>
        </w:trPr>
        <w:tc>
          <w:tcPr>
            <w:tcW w:w="6578" w:type="dxa"/>
            <w:tcBorders>
              <w:bottom w:val="single" w:sz="4" w:space="0" w:color="auto"/>
            </w:tcBorders>
          </w:tcPr>
          <w:p w14:paraId="76AFE7D0" w14:textId="77777777" w:rsidR="00947F14" w:rsidRDefault="008A7226"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(e) MPM. The facility must identify a MPM who has the authority and oversight responsibilities written in his or her job description for the provision of maternal services through all phases of care, including discharge and identifying variances in care for inclusion in the QAPI Plan and:</w:t>
            </w:r>
          </w:p>
          <w:p w14:paraId="47CC5834" w14:textId="4B36217F"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72223703"/>
            <w14:checkbox>
              <w14:checked w14:val="0"/>
              <w14:checkedState w14:val="2612" w14:font="MS Gothic"/>
              <w14:uncheckedState w14:val="2610" w14:font="MS Gothic"/>
            </w14:checkbox>
          </w:sdtPr>
          <w:sdtEndPr/>
          <w:sdtContent>
            <w:tc>
              <w:tcPr>
                <w:tcW w:w="805" w:type="dxa"/>
                <w:vAlign w:val="center"/>
              </w:tcPr>
              <w:p w14:paraId="0560A87F" w14:textId="37C0011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666650"/>
            <w14:checkbox>
              <w14:checked w14:val="0"/>
              <w14:checkedState w14:val="2612" w14:font="MS Gothic"/>
              <w14:uncheckedState w14:val="2610" w14:font="MS Gothic"/>
            </w14:checkbox>
          </w:sdtPr>
          <w:sdtEndPr/>
          <w:sdtContent>
            <w:tc>
              <w:tcPr>
                <w:tcW w:w="805" w:type="dxa"/>
                <w:vAlign w:val="center"/>
              </w:tcPr>
              <w:p w14:paraId="682CCF4D" w14:textId="1B16C9E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A199B89" w14:textId="7E8F7350" w:rsidR="00947F14" w:rsidDel="008A4B51" w:rsidRDefault="00947F14" w:rsidP="009C7585">
            <w:pPr>
              <w:tabs>
                <w:tab w:val="left" w:pos="0"/>
                <w:tab w:val="left" w:pos="2508"/>
                <w:tab w:val="left" w:pos="4548"/>
              </w:tabs>
              <w:spacing w:before="60" w:after="120"/>
              <w:rPr>
                <w:rFonts w:ascii="Verdana" w:hAnsi="Verdana"/>
                <w:spacing w:val="-4"/>
                <w:sz w:val="24"/>
                <w:szCs w:val="24"/>
              </w:rPr>
            </w:pPr>
          </w:p>
        </w:tc>
      </w:tr>
      <w:tr w:rsidR="00947F14" w:rsidRPr="00E1583F" w14:paraId="3ACD8DE5" w14:textId="77777777" w:rsidTr="00C176E6">
        <w:trPr>
          <w:trHeight w:val="674"/>
        </w:trPr>
        <w:tc>
          <w:tcPr>
            <w:tcW w:w="6578" w:type="dxa"/>
            <w:tcBorders>
              <w:bottom w:val="single" w:sz="4" w:space="0" w:color="auto"/>
            </w:tcBorders>
          </w:tcPr>
          <w:p w14:paraId="70840042" w14:textId="3D8D6E72" w:rsidR="00947F14" w:rsidRDefault="0037684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A7226">
              <w:rPr>
                <w:rFonts w:ascii="Verdana" w:eastAsia="Times New Roman" w:hAnsi="Verdana" w:cs="Times New Roman"/>
                <w:color w:val="000000"/>
                <w:sz w:val="24"/>
                <w:szCs w:val="24"/>
              </w:rPr>
              <w:t xml:space="preserve"> </w:t>
            </w:r>
            <w:r w:rsidR="008A7226" w:rsidRPr="0057258F">
              <w:rPr>
                <w:rFonts w:ascii="Verdana" w:eastAsia="Times New Roman" w:hAnsi="Verdana" w:cs="Times New Roman"/>
                <w:color w:val="000000"/>
                <w:sz w:val="24"/>
                <w:szCs w:val="24"/>
              </w:rPr>
              <w:t>(1) be a registered nurse with perinatal experience;</w:t>
            </w:r>
          </w:p>
          <w:p w14:paraId="554D762E" w14:textId="555D1F3B"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266231955"/>
            <w14:checkbox>
              <w14:checked w14:val="0"/>
              <w14:checkedState w14:val="2612" w14:font="MS Gothic"/>
              <w14:uncheckedState w14:val="2610" w14:font="MS Gothic"/>
            </w14:checkbox>
          </w:sdtPr>
          <w:sdtEndPr/>
          <w:sdtContent>
            <w:tc>
              <w:tcPr>
                <w:tcW w:w="805" w:type="dxa"/>
                <w:vAlign w:val="center"/>
              </w:tcPr>
              <w:p w14:paraId="17BB9AE8" w14:textId="0EB4619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25138044"/>
            <w14:checkbox>
              <w14:checked w14:val="0"/>
              <w14:checkedState w14:val="2612" w14:font="MS Gothic"/>
              <w14:uncheckedState w14:val="2610" w14:font="MS Gothic"/>
            </w14:checkbox>
          </w:sdtPr>
          <w:sdtEndPr/>
          <w:sdtContent>
            <w:tc>
              <w:tcPr>
                <w:tcW w:w="805" w:type="dxa"/>
                <w:vAlign w:val="center"/>
              </w:tcPr>
              <w:p w14:paraId="133261BE" w14:textId="07F2316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EDC76F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149A571" w14:textId="77777777" w:rsidTr="00C176E6">
        <w:trPr>
          <w:trHeight w:val="674"/>
        </w:trPr>
        <w:tc>
          <w:tcPr>
            <w:tcW w:w="6578" w:type="dxa"/>
            <w:tcBorders>
              <w:bottom w:val="single" w:sz="4" w:space="0" w:color="auto"/>
            </w:tcBorders>
          </w:tcPr>
          <w:p w14:paraId="2303347E" w14:textId="75D2D7EA"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376844">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be a clinically active and practicing registered nurse participating in maternal care at the facility where program manager services are provided;</w:t>
            </w:r>
          </w:p>
          <w:p w14:paraId="0F28718D" w14:textId="130ADE6A"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2034179652"/>
            <w14:checkbox>
              <w14:checked w14:val="0"/>
              <w14:checkedState w14:val="2612" w14:font="MS Gothic"/>
              <w14:uncheckedState w14:val="2610" w14:font="MS Gothic"/>
            </w14:checkbox>
          </w:sdtPr>
          <w:sdtEndPr/>
          <w:sdtContent>
            <w:tc>
              <w:tcPr>
                <w:tcW w:w="805" w:type="dxa"/>
                <w:vAlign w:val="center"/>
              </w:tcPr>
              <w:p w14:paraId="1D98EB11" w14:textId="20F90A9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4560780"/>
            <w14:checkbox>
              <w14:checked w14:val="0"/>
              <w14:checkedState w14:val="2612" w14:font="MS Gothic"/>
              <w14:uncheckedState w14:val="2610" w14:font="MS Gothic"/>
            </w14:checkbox>
          </w:sdtPr>
          <w:sdtEndPr/>
          <w:sdtContent>
            <w:tc>
              <w:tcPr>
                <w:tcW w:w="805" w:type="dxa"/>
                <w:vAlign w:val="center"/>
              </w:tcPr>
              <w:p w14:paraId="0E7EB189" w14:textId="3CB66D8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6D9DC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7DCC270" w14:textId="77777777" w:rsidTr="00C176E6">
        <w:trPr>
          <w:trHeight w:val="674"/>
        </w:trPr>
        <w:tc>
          <w:tcPr>
            <w:tcW w:w="6578" w:type="dxa"/>
            <w:tcBorders>
              <w:bottom w:val="single" w:sz="4" w:space="0" w:color="auto"/>
            </w:tcBorders>
          </w:tcPr>
          <w:p w14:paraId="502A54AB" w14:textId="34B2174E"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6844">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(3) has the authority and responsibility to monitor the provision of maternal patient care services from admission, stabilization, operative intervention(s) if applicable, through discharge, and inclusive of the QAPI Plan;</w:t>
            </w:r>
          </w:p>
          <w:p w14:paraId="1336F2BB" w14:textId="4D019127"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724478352"/>
            <w14:checkbox>
              <w14:checked w14:val="0"/>
              <w14:checkedState w14:val="2612" w14:font="MS Gothic"/>
              <w14:uncheckedState w14:val="2610" w14:font="MS Gothic"/>
            </w14:checkbox>
          </w:sdtPr>
          <w:sdtEndPr/>
          <w:sdtContent>
            <w:tc>
              <w:tcPr>
                <w:tcW w:w="805" w:type="dxa"/>
                <w:vAlign w:val="center"/>
              </w:tcPr>
              <w:p w14:paraId="3E0AA881" w14:textId="52F32B80"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5175206"/>
            <w14:checkbox>
              <w14:checked w14:val="0"/>
              <w14:checkedState w14:val="2612" w14:font="MS Gothic"/>
              <w14:uncheckedState w14:val="2610" w14:font="MS Gothic"/>
            </w14:checkbox>
          </w:sdtPr>
          <w:sdtEndPr/>
          <w:sdtContent>
            <w:tc>
              <w:tcPr>
                <w:tcW w:w="805" w:type="dxa"/>
                <w:vAlign w:val="center"/>
              </w:tcPr>
              <w:p w14:paraId="39EF3C06" w14:textId="29D9A56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9DE7FE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BD9F8AD" w14:textId="77777777" w:rsidTr="00C176E6">
        <w:trPr>
          <w:trHeight w:val="674"/>
        </w:trPr>
        <w:tc>
          <w:tcPr>
            <w:tcW w:w="6578" w:type="dxa"/>
            <w:tcBorders>
              <w:bottom w:val="single" w:sz="4" w:space="0" w:color="auto"/>
            </w:tcBorders>
          </w:tcPr>
          <w:p w14:paraId="59964297" w14:textId="77777777" w:rsidR="00223BAC"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102D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(4) collaborates with the MMD in areas to include</w:t>
            </w:r>
            <w:r w:rsidR="00223BAC">
              <w:rPr>
                <w:rFonts w:ascii="Verdana" w:eastAsia="Times New Roman" w:hAnsi="Verdana" w:cs="Times New Roman"/>
                <w:color w:val="000000"/>
                <w:sz w:val="24"/>
                <w:szCs w:val="24"/>
              </w:rPr>
              <w:t>:</w:t>
            </w:r>
          </w:p>
          <w:p w14:paraId="07A7C879" w14:textId="77777777" w:rsidR="00900F37" w:rsidRDefault="008A7226" w:rsidP="001033DD">
            <w:pPr>
              <w:pStyle w:val="ListParagraph"/>
              <w:numPr>
                <w:ilvl w:val="0"/>
                <w:numId w:val="28"/>
              </w:numPr>
              <w:ind w:left="720"/>
              <w:rPr>
                <w:rFonts w:ascii="Verdana" w:eastAsia="Times New Roman" w:hAnsi="Verdana" w:cs="Times New Roman"/>
                <w:color w:val="000000"/>
                <w:sz w:val="24"/>
                <w:szCs w:val="24"/>
              </w:rPr>
            </w:pPr>
            <w:r w:rsidRPr="00223BAC">
              <w:rPr>
                <w:rFonts w:ascii="Verdana" w:eastAsia="Times New Roman" w:hAnsi="Verdana" w:cs="Times New Roman"/>
                <w:color w:val="000000"/>
                <w:sz w:val="24"/>
                <w:szCs w:val="24"/>
              </w:rPr>
              <w:t xml:space="preserve">developing or revising policies, procedures and guidelines; </w:t>
            </w:r>
          </w:p>
          <w:p w14:paraId="202DD5B3" w14:textId="77777777" w:rsidR="00900F37" w:rsidRDefault="008A7226" w:rsidP="001033DD">
            <w:pPr>
              <w:pStyle w:val="ListParagraph"/>
              <w:numPr>
                <w:ilvl w:val="0"/>
                <w:numId w:val="28"/>
              </w:numPr>
              <w:ind w:left="720"/>
              <w:rPr>
                <w:rFonts w:ascii="Verdana" w:eastAsia="Times New Roman" w:hAnsi="Verdana" w:cs="Times New Roman"/>
                <w:color w:val="000000"/>
                <w:sz w:val="24"/>
                <w:szCs w:val="24"/>
              </w:rPr>
            </w:pPr>
            <w:r w:rsidRPr="00223BAC">
              <w:rPr>
                <w:rFonts w:ascii="Verdana" w:eastAsia="Times New Roman" w:hAnsi="Verdana" w:cs="Times New Roman"/>
                <w:color w:val="000000"/>
                <w:sz w:val="24"/>
                <w:szCs w:val="24"/>
              </w:rPr>
              <w:t xml:space="preserve">assuring staff competency, education, and training and </w:t>
            </w:r>
          </w:p>
          <w:p w14:paraId="09C68A89" w14:textId="4AC26F1F" w:rsidR="00947F14" w:rsidRPr="00223BAC" w:rsidRDefault="008A7226" w:rsidP="001033DD">
            <w:pPr>
              <w:pStyle w:val="ListParagraph"/>
              <w:numPr>
                <w:ilvl w:val="0"/>
                <w:numId w:val="28"/>
              </w:numPr>
              <w:ind w:left="720"/>
              <w:rPr>
                <w:rFonts w:ascii="Verdana" w:eastAsia="Times New Roman" w:hAnsi="Verdana" w:cs="Times New Roman"/>
                <w:color w:val="000000"/>
                <w:sz w:val="24"/>
                <w:szCs w:val="24"/>
              </w:rPr>
            </w:pPr>
            <w:r w:rsidRPr="00223BAC">
              <w:rPr>
                <w:rFonts w:ascii="Verdana" w:eastAsia="Times New Roman" w:hAnsi="Verdana" w:cs="Times New Roman"/>
                <w:color w:val="000000"/>
                <w:sz w:val="24"/>
                <w:szCs w:val="24"/>
              </w:rPr>
              <w:t>the QAPI Plan;</w:t>
            </w:r>
          </w:p>
          <w:p w14:paraId="6BCA2BB6" w14:textId="02FEF340"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885784328"/>
            <w14:checkbox>
              <w14:checked w14:val="0"/>
              <w14:checkedState w14:val="2612" w14:font="MS Gothic"/>
              <w14:uncheckedState w14:val="2610" w14:font="MS Gothic"/>
            </w14:checkbox>
          </w:sdtPr>
          <w:sdtEndPr/>
          <w:sdtContent>
            <w:tc>
              <w:tcPr>
                <w:tcW w:w="805" w:type="dxa"/>
                <w:vAlign w:val="center"/>
              </w:tcPr>
              <w:p w14:paraId="45FBC746" w14:textId="36309C5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05746762"/>
            <w14:checkbox>
              <w14:checked w14:val="0"/>
              <w14:checkedState w14:val="2612" w14:font="MS Gothic"/>
              <w14:uncheckedState w14:val="2610" w14:font="MS Gothic"/>
            </w14:checkbox>
          </w:sdtPr>
          <w:sdtEndPr/>
          <w:sdtContent>
            <w:tc>
              <w:tcPr>
                <w:tcW w:w="805" w:type="dxa"/>
                <w:vAlign w:val="center"/>
              </w:tcPr>
              <w:p w14:paraId="6718A078" w14:textId="030C564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D105D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CCC20C" w14:textId="77777777" w:rsidTr="00C176E6">
        <w:trPr>
          <w:trHeight w:val="674"/>
        </w:trPr>
        <w:tc>
          <w:tcPr>
            <w:tcW w:w="6578" w:type="dxa"/>
            <w:tcBorders>
              <w:bottom w:val="single" w:sz="4" w:space="0" w:color="auto"/>
            </w:tcBorders>
          </w:tcPr>
          <w:p w14:paraId="1DB1AB68" w14:textId="57E96B3A"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102D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(5) frequently leads the maternal QAPI meetings and participates in Maternal Program Oversight and other maternal meetings as appropriate;</w:t>
            </w:r>
          </w:p>
          <w:p w14:paraId="0F1651BB" w14:textId="20BD6AA9"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053626358"/>
            <w14:checkbox>
              <w14:checked w14:val="0"/>
              <w14:checkedState w14:val="2612" w14:font="MS Gothic"/>
              <w14:uncheckedState w14:val="2610" w14:font="MS Gothic"/>
            </w14:checkbox>
          </w:sdtPr>
          <w:sdtEndPr/>
          <w:sdtContent>
            <w:tc>
              <w:tcPr>
                <w:tcW w:w="805" w:type="dxa"/>
                <w:vAlign w:val="center"/>
              </w:tcPr>
              <w:p w14:paraId="664A3252" w14:textId="14CC640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86005583"/>
            <w14:checkbox>
              <w14:checked w14:val="0"/>
              <w14:checkedState w14:val="2612" w14:font="MS Gothic"/>
              <w14:uncheckedState w14:val="2610" w14:font="MS Gothic"/>
            </w14:checkbox>
          </w:sdtPr>
          <w:sdtEndPr/>
          <w:sdtContent>
            <w:tc>
              <w:tcPr>
                <w:tcW w:w="805" w:type="dxa"/>
                <w:vAlign w:val="center"/>
              </w:tcPr>
              <w:p w14:paraId="477972C1" w14:textId="7361A5C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343B1F"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2525FD4" w14:textId="77777777" w:rsidTr="00C176E6">
        <w:trPr>
          <w:trHeight w:val="674"/>
        </w:trPr>
        <w:tc>
          <w:tcPr>
            <w:tcW w:w="6578" w:type="dxa"/>
            <w:tcBorders>
              <w:bottom w:val="single" w:sz="4" w:space="0" w:color="auto"/>
            </w:tcBorders>
          </w:tcPr>
          <w:p w14:paraId="38AAE54F" w14:textId="30C38795"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102D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(6) ensures that the QAPI Plan is specific to maternal and fetal care, is ongoing, data-driven and outcome based, including telehealth/telemedicine utilization, when used; and</w:t>
            </w:r>
          </w:p>
          <w:p w14:paraId="05B9CE17" w14:textId="44096D17"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519086657"/>
            <w14:checkbox>
              <w14:checked w14:val="0"/>
              <w14:checkedState w14:val="2612" w14:font="MS Gothic"/>
              <w14:uncheckedState w14:val="2610" w14:font="MS Gothic"/>
            </w14:checkbox>
          </w:sdtPr>
          <w:sdtEndPr/>
          <w:sdtContent>
            <w:tc>
              <w:tcPr>
                <w:tcW w:w="805" w:type="dxa"/>
                <w:vAlign w:val="center"/>
              </w:tcPr>
              <w:p w14:paraId="44240DF7" w14:textId="68BF700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90267922"/>
            <w14:checkbox>
              <w14:checked w14:val="0"/>
              <w14:checkedState w14:val="2612" w14:font="MS Gothic"/>
              <w14:uncheckedState w14:val="2610" w14:font="MS Gothic"/>
            </w14:checkbox>
          </w:sdtPr>
          <w:sdtEndPr/>
          <w:sdtContent>
            <w:tc>
              <w:tcPr>
                <w:tcW w:w="805" w:type="dxa"/>
                <w:vAlign w:val="center"/>
              </w:tcPr>
              <w:p w14:paraId="36388CC1" w14:textId="47F4BA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27CA1A7"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2C8BC463" w14:textId="77777777" w:rsidTr="000572FA">
        <w:trPr>
          <w:trHeight w:val="1073"/>
        </w:trPr>
        <w:tc>
          <w:tcPr>
            <w:tcW w:w="6578" w:type="dxa"/>
            <w:tcBorders>
              <w:bottom w:val="single" w:sz="4" w:space="0" w:color="auto"/>
            </w:tcBorders>
          </w:tcPr>
          <w:p w14:paraId="1EF179E8" w14:textId="58352E1A"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7102D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(7) develops collaborative relationships with other MPM(s) of designated facilities within the applicable Perinatal Care Region.</w:t>
            </w:r>
          </w:p>
          <w:p w14:paraId="085268BD" w14:textId="0F2BD0AF"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084573292"/>
            <w14:checkbox>
              <w14:checked w14:val="0"/>
              <w14:checkedState w14:val="2612" w14:font="MS Gothic"/>
              <w14:uncheckedState w14:val="2610" w14:font="MS Gothic"/>
            </w14:checkbox>
          </w:sdtPr>
          <w:sdtEndPr/>
          <w:sdtContent>
            <w:tc>
              <w:tcPr>
                <w:tcW w:w="805" w:type="dxa"/>
                <w:vAlign w:val="center"/>
              </w:tcPr>
              <w:p w14:paraId="5C88C60B" w14:textId="6F17415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39297273"/>
            <w14:checkbox>
              <w14:checked w14:val="0"/>
              <w14:checkedState w14:val="2612" w14:font="MS Gothic"/>
              <w14:uncheckedState w14:val="2610" w14:font="MS Gothic"/>
            </w14:checkbox>
          </w:sdtPr>
          <w:sdtEndPr/>
          <w:sdtContent>
            <w:tc>
              <w:tcPr>
                <w:tcW w:w="805" w:type="dxa"/>
                <w:vAlign w:val="center"/>
              </w:tcPr>
              <w:p w14:paraId="0622745C" w14:textId="17E3862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2D69129" w14:textId="4832E8C4"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D7052A" w:rsidRPr="00E1583F" w14:paraId="252C8E6C" w14:textId="77777777" w:rsidTr="009B50FD">
        <w:trPr>
          <w:trHeight w:val="533"/>
        </w:trPr>
        <w:tc>
          <w:tcPr>
            <w:tcW w:w="14975" w:type="dxa"/>
            <w:gridSpan w:val="4"/>
            <w:tcBorders>
              <w:bottom w:val="single" w:sz="4" w:space="0" w:color="auto"/>
            </w:tcBorders>
            <w:shd w:val="clear" w:color="auto" w:fill="D9D9D9" w:themeFill="background1" w:themeFillShade="D9"/>
            <w:vAlign w:val="center"/>
          </w:tcPr>
          <w:p w14:paraId="16E9DF69" w14:textId="095F2F83" w:rsidR="00D7052A" w:rsidRPr="00046F3C" w:rsidDel="008A4B51" w:rsidRDefault="00D7052A" w:rsidP="00AE753B">
            <w:pPr>
              <w:tabs>
                <w:tab w:val="left" w:pos="0"/>
                <w:tab w:val="left" w:pos="2508"/>
                <w:tab w:val="left" w:pos="4548"/>
              </w:tabs>
              <w:spacing w:before="60" w:after="120"/>
              <w:jc w:val="center"/>
              <w:rPr>
                <w:rFonts w:ascii="Verdana" w:hAnsi="Verdana"/>
                <w:spacing w:val="-4"/>
                <w:sz w:val="28"/>
                <w:szCs w:val="28"/>
              </w:rPr>
            </w:pPr>
            <w:r w:rsidRPr="00046F3C">
              <w:rPr>
                <w:rFonts w:ascii="Verdana" w:eastAsia="Times New Roman" w:hAnsi="Verdana" w:cs="Times New Roman"/>
                <w:b/>
                <w:bCs/>
                <w:color w:val="000000"/>
                <w:sz w:val="28"/>
                <w:szCs w:val="28"/>
              </w:rPr>
              <w:t>§133.207 Level II</w:t>
            </w:r>
          </w:p>
        </w:tc>
      </w:tr>
      <w:tr w:rsidR="008A7226" w:rsidRPr="00E1583F" w14:paraId="32CB89F1" w14:textId="77777777" w:rsidTr="00EF6171">
        <w:trPr>
          <w:trHeight w:val="674"/>
        </w:trPr>
        <w:tc>
          <w:tcPr>
            <w:tcW w:w="6578" w:type="dxa"/>
            <w:tcBorders>
              <w:bottom w:val="single" w:sz="4" w:space="0" w:color="auto"/>
            </w:tcBorders>
          </w:tcPr>
          <w:p w14:paraId="0CB6547D" w14:textId="72B145E1" w:rsidR="008A7226" w:rsidRDefault="00E619C1" w:rsidP="00947F14">
            <w:pPr>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(a) Level II (Specialty Care). The Level II maternal designated facility must:</w:t>
            </w:r>
          </w:p>
        </w:tc>
        <w:tc>
          <w:tcPr>
            <w:tcW w:w="805" w:type="dxa"/>
            <w:shd w:val="clear" w:color="auto" w:fill="D9D9D9" w:themeFill="background1" w:themeFillShade="D9"/>
            <w:vAlign w:val="center"/>
          </w:tcPr>
          <w:p w14:paraId="49D3F5CF" w14:textId="17812BCD"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389DB17" w14:textId="3DC8AC5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3AA6F9D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87DB339" w14:textId="77777777" w:rsidTr="00C176E6">
        <w:trPr>
          <w:trHeight w:val="674"/>
        </w:trPr>
        <w:tc>
          <w:tcPr>
            <w:tcW w:w="6578" w:type="dxa"/>
            <w:tcBorders>
              <w:bottom w:val="single" w:sz="4" w:space="0" w:color="auto"/>
            </w:tcBorders>
          </w:tcPr>
          <w:p w14:paraId="0E2B1DA4" w14:textId="4DDFAFDA" w:rsidR="008A7226" w:rsidRDefault="00E619C1"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4643">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 provide care for pregnant and postpartum patients with medical, surgical, or obstetrical conditions that present a low to moderate risk of maternal morbidity or mortality; and</w:t>
            </w:r>
          </w:p>
          <w:p w14:paraId="55580F60" w14:textId="0A94EBEA"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142025787"/>
            <w14:checkbox>
              <w14:checked w14:val="0"/>
              <w14:checkedState w14:val="2612" w14:font="MS Gothic"/>
              <w14:uncheckedState w14:val="2610" w14:font="MS Gothic"/>
            </w14:checkbox>
          </w:sdtPr>
          <w:sdtEndPr/>
          <w:sdtContent>
            <w:tc>
              <w:tcPr>
                <w:tcW w:w="805" w:type="dxa"/>
                <w:vAlign w:val="center"/>
              </w:tcPr>
              <w:p w14:paraId="2E52BBEE" w14:textId="7AD8BF6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84629558"/>
            <w14:checkbox>
              <w14:checked w14:val="0"/>
              <w14:checkedState w14:val="2612" w14:font="MS Gothic"/>
              <w14:uncheckedState w14:val="2610" w14:font="MS Gothic"/>
            </w14:checkbox>
          </w:sdtPr>
          <w:sdtEndPr/>
          <w:sdtContent>
            <w:tc>
              <w:tcPr>
                <w:tcW w:w="805" w:type="dxa"/>
                <w:vAlign w:val="center"/>
              </w:tcPr>
              <w:p w14:paraId="37005C13" w14:textId="09F15A6A"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D90ABD"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9216C33" w14:textId="77777777" w:rsidTr="00C176E6">
        <w:trPr>
          <w:trHeight w:val="674"/>
        </w:trPr>
        <w:tc>
          <w:tcPr>
            <w:tcW w:w="6578" w:type="dxa"/>
            <w:tcBorders>
              <w:bottom w:val="single" w:sz="4" w:space="0" w:color="auto"/>
            </w:tcBorders>
          </w:tcPr>
          <w:p w14:paraId="1AF5B1C4" w14:textId="196A0D2C" w:rsidR="008A7226" w:rsidRDefault="00E619C1"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4643">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(2) have skilled personnel with documented training, competencies, and annual continuing education specific for the patient population served.</w:t>
            </w:r>
          </w:p>
          <w:p w14:paraId="1712FF90" w14:textId="271CE7CF"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2132664547"/>
            <w14:checkbox>
              <w14:checked w14:val="0"/>
              <w14:checkedState w14:val="2612" w14:font="MS Gothic"/>
              <w14:uncheckedState w14:val="2610" w14:font="MS Gothic"/>
            </w14:checkbox>
          </w:sdtPr>
          <w:sdtEndPr/>
          <w:sdtContent>
            <w:tc>
              <w:tcPr>
                <w:tcW w:w="805" w:type="dxa"/>
                <w:vAlign w:val="center"/>
              </w:tcPr>
              <w:p w14:paraId="4EE2FA86" w14:textId="71448C9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9256381"/>
            <w14:checkbox>
              <w14:checked w14:val="0"/>
              <w14:checkedState w14:val="2612" w14:font="MS Gothic"/>
              <w14:uncheckedState w14:val="2610" w14:font="MS Gothic"/>
            </w14:checkbox>
          </w:sdtPr>
          <w:sdtEndPr/>
          <w:sdtContent>
            <w:tc>
              <w:tcPr>
                <w:tcW w:w="805" w:type="dxa"/>
                <w:vAlign w:val="center"/>
              </w:tcPr>
              <w:p w14:paraId="74B1BDE5" w14:textId="547864C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1CEE483" w14:textId="1E1F51CD"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8A7226" w:rsidRPr="00E1583F" w14:paraId="398FC3F8" w14:textId="77777777" w:rsidTr="00EF6171">
        <w:trPr>
          <w:trHeight w:val="674"/>
        </w:trPr>
        <w:tc>
          <w:tcPr>
            <w:tcW w:w="6578" w:type="dxa"/>
            <w:tcBorders>
              <w:bottom w:val="single" w:sz="4" w:space="0" w:color="auto"/>
            </w:tcBorders>
          </w:tcPr>
          <w:p w14:paraId="55518C26" w14:textId="77777777" w:rsidR="008A7226" w:rsidRDefault="00E619C1" w:rsidP="00947F14">
            <w:pPr>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(b) Maternal Medical Director (MMD). The MMD must be a physician who:</w:t>
            </w:r>
          </w:p>
          <w:p w14:paraId="49F60BCE" w14:textId="5EB15D34" w:rsidR="0029321E" w:rsidRDefault="0029321E" w:rsidP="00947F14">
            <w:pPr>
              <w:rPr>
                <w:rFonts w:ascii="Verdana" w:eastAsia="Times New Roman" w:hAnsi="Verdana" w:cs="Times New Roman"/>
                <w:color w:val="000000"/>
                <w:sz w:val="24"/>
                <w:szCs w:val="24"/>
              </w:rPr>
            </w:pPr>
          </w:p>
        </w:tc>
        <w:tc>
          <w:tcPr>
            <w:tcW w:w="805" w:type="dxa"/>
            <w:shd w:val="clear" w:color="auto" w:fill="D9D9D9" w:themeFill="background1" w:themeFillShade="D9"/>
            <w:vAlign w:val="center"/>
          </w:tcPr>
          <w:p w14:paraId="7F2FB580"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452DD45"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59FF7DF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5B84953" w14:textId="77777777" w:rsidTr="00C176E6">
        <w:trPr>
          <w:trHeight w:val="674"/>
        </w:trPr>
        <w:tc>
          <w:tcPr>
            <w:tcW w:w="6578" w:type="dxa"/>
            <w:tcBorders>
              <w:bottom w:val="single" w:sz="4" w:space="0" w:color="auto"/>
            </w:tcBorders>
          </w:tcPr>
          <w:p w14:paraId="59F7B34E" w14:textId="5991FD6F" w:rsidR="008A7226" w:rsidRDefault="00E619C1"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4643">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 is</w:t>
            </w:r>
            <w:r w:rsidR="00183B40">
              <w:rPr>
                <w:rFonts w:ascii="Verdana" w:eastAsia="Times New Roman" w:hAnsi="Verdana" w:cs="Times New Roman"/>
                <w:color w:val="000000"/>
                <w:sz w:val="24"/>
                <w:szCs w:val="24"/>
              </w:rPr>
              <w:t xml:space="preserve"> </w:t>
            </w:r>
            <w:r w:rsidRPr="00183B40">
              <w:rPr>
                <w:rFonts w:ascii="Verdana" w:eastAsia="Times New Roman" w:hAnsi="Verdana" w:cs="Times New Roman"/>
                <w:color w:val="000000"/>
                <w:sz w:val="24"/>
                <w:szCs w:val="24"/>
              </w:rPr>
              <w:t>a family medicine physician, an obstetrics and gynecology physician, or</w:t>
            </w:r>
            <w:r w:rsidR="00183B40">
              <w:rPr>
                <w:rFonts w:ascii="Verdana" w:eastAsia="Times New Roman" w:hAnsi="Verdana" w:cs="Times New Roman"/>
                <w:color w:val="000000"/>
                <w:sz w:val="24"/>
                <w:szCs w:val="24"/>
              </w:rPr>
              <w:t xml:space="preserve"> </w:t>
            </w:r>
            <w:r w:rsidRPr="00183B40">
              <w:rPr>
                <w:rFonts w:ascii="Verdana" w:eastAsia="Times New Roman" w:hAnsi="Verdana" w:cs="Times New Roman"/>
                <w:color w:val="000000"/>
                <w:sz w:val="24"/>
                <w:szCs w:val="24"/>
              </w:rPr>
              <w:t xml:space="preserve">maternal fetal medicine physician, </w:t>
            </w:r>
            <w:r w:rsidRPr="005F500E">
              <w:rPr>
                <w:rFonts w:ascii="Verdana" w:eastAsia="Times New Roman" w:hAnsi="Verdana" w:cs="Times New Roman"/>
                <w:color w:val="000000"/>
                <w:sz w:val="24"/>
                <w:szCs w:val="24"/>
              </w:rPr>
              <w:t>all with obstetrics training and experience, and with privileges in maternal care;</w:t>
            </w:r>
          </w:p>
          <w:p w14:paraId="34BAF83E" w14:textId="347A7C1A"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373199881"/>
            <w14:checkbox>
              <w14:checked w14:val="0"/>
              <w14:checkedState w14:val="2612" w14:font="MS Gothic"/>
              <w14:uncheckedState w14:val="2610" w14:font="MS Gothic"/>
            </w14:checkbox>
          </w:sdtPr>
          <w:sdtEndPr/>
          <w:sdtContent>
            <w:tc>
              <w:tcPr>
                <w:tcW w:w="805" w:type="dxa"/>
                <w:vAlign w:val="center"/>
              </w:tcPr>
              <w:p w14:paraId="03D23F4A" w14:textId="395A915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34530274"/>
            <w14:checkbox>
              <w14:checked w14:val="0"/>
              <w14:checkedState w14:val="2612" w14:font="MS Gothic"/>
              <w14:uncheckedState w14:val="2610" w14:font="MS Gothic"/>
            </w14:checkbox>
          </w:sdtPr>
          <w:sdtEndPr/>
          <w:sdtContent>
            <w:tc>
              <w:tcPr>
                <w:tcW w:w="805" w:type="dxa"/>
                <w:vAlign w:val="center"/>
              </w:tcPr>
              <w:p w14:paraId="33D2A86A" w14:textId="6D7DC7F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93BCA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5CE7EB5" w14:textId="77777777" w:rsidTr="00C176E6">
        <w:trPr>
          <w:trHeight w:val="674"/>
        </w:trPr>
        <w:tc>
          <w:tcPr>
            <w:tcW w:w="6578" w:type="dxa"/>
            <w:tcBorders>
              <w:bottom w:val="single" w:sz="4" w:space="0" w:color="auto"/>
            </w:tcBorders>
          </w:tcPr>
          <w:p w14:paraId="2AEAB12E" w14:textId="2C7954A3" w:rsidR="008A7226" w:rsidRDefault="00E619C1"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CA3A45">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(2) demonstrates administrative skills and oversight of the Quality Assessment and Performance Improvement (QAPI) Plan; and</w:t>
            </w:r>
          </w:p>
          <w:p w14:paraId="2DAD3508" w14:textId="0EA6AA94"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869373978"/>
            <w14:checkbox>
              <w14:checked w14:val="0"/>
              <w14:checkedState w14:val="2612" w14:font="MS Gothic"/>
              <w14:uncheckedState w14:val="2610" w14:font="MS Gothic"/>
            </w14:checkbox>
          </w:sdtPr>
          <w:sdtEndPr/>
          <w:sdtContent>
            <w:tc>
              <w:tcPr>
                <w:tcW w:w="805" w:type="dxa"/>
                <w:vAlign w:val="center"/>
              </w:tcPr>
              <w:p w14:paraId="68D82CA0" w14:textId="19E652E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35002555"/>
            <w14:checkbox>
              <w14:checked w14:val="0"/>
              <w14:checkedState w14:val="2612" w14:font="MS Gothic"/>
              <w14:uncheckedState w14:val="2610" w14:font="MS Gothic"/>
            </w14:checkbox>
          </w:sdtPr>
          <w:sdtEndPr/>
          <w:sdtContent>
            <w:tc>
              <w:tcPr>
                <w:tcW w:w="805" w:type="dxa"/>
                <w:vAlign w:val="center"/>
              </w:tcPr>
              <w:p w14:paraId="4834E338" w14:textId="0EF82CA5"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FDC72B"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BB9A996" w14:textId="77777777" w:rsidTr="00C176E6">
        <w:trPr>
          <w:trHeight w:val="674"/>
        </w:trPr>
        <w:tc>
          <w:tcPr>
            <w:tcW w:w="6578" w:type="dxa"/>
            <w:tcBorders>
              <w:bottom w:val="single" w:sz="4" w:space="0" w:color="auto"/>
            </w:tcBorders>
          </w:tcPr>
          <w:p w14:paraId="62FE6E37" w14:textId="45B0A8E3" w:rsidR="008A7226" w:rsidRDefault="00E619C1"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A3A45">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(3) has completed annual continuing education specific to maternal care, including complicated conditions.</w:t>
            </w:r>
          </w:p>
          <w:p w14:paraId="77AF0EE7" w14:textId="089BFB25"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2072150611"/>
            <w14:checkbox>
              <w14:checked w14:val="0"/>
              <w14:checkedState w14:val="2612" w14:font="MS Gothic"/>
              <w14:uncheckedState w14:val="2610" w14:font="MS Gothic"/>
            </w14:checkbox>
          </w:sdtPr>
          <w:sdtEndPr/>
          <w:sdtContent>
            <w:tc>
              <w:tcPr>
                <w:tcW w:w="805" w:type="dxa"/>
                <w:vAlign w:val="center"/>
              </w:tcPr>
              <w:p w14:paraId="11DBA8CF" w14:textId="0A92A12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5661352"/>
            <w14:checkbox>
              <w14:checked w14:val="0"/>
              <w14:checkedState w14:val="2612" w14:font="MS Gothic"/>
              <w14:uncheckedState w14:val="2610" w14:font="MS Gothic"/>
            </w14:checkbox>
          </w:sdtPr>
          <w:sdtEndPr/>
          <w:sdtContent>
            <w:tc>
              <w:tcPr>
                <w:tcW w:w="805" w:type="dxa"/>
                <w:vAlign w:val="center"/>
              </w:tcPr>
              <w:p w14:paraId="32E7CE76" w14:textId="1B25A64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E866BA" w14:textId="3F39D3AF"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8A7226" w:rsidRPr="00E1583F" w14:paraId="181F58E9" w14:textId="77777777" w:rsidTr="00CA3A45">
        <w:trPr>
          <w:trHeight w:val="335"/>
        </w:trPr>
        <w:tc>
          <w:tcPr>
            <w:tcW w:w="6578" w:type="dxa"/>
            <w:tcBorders>
              <w:bottom w:val="single" w:sz="4" w:space="0" w:color="auto"/>
            </w:tcBorders>
            <w:shd w:val="clear" w:color="auto" w:fill="D9D9D9" w:themeFill="background1" w:themeFillShade="D9"/>
          </w:tcPr>
          <w:p w14:paraId="7EB0D6B2" w14:textId="099044CE" w:rsidR="008A7226" w:rsidRPr="004A0ABD" w:rsidRDefault="004A0ABD" w:rsidP="00A72164">
            <w:pPr>
              <w:rPr>
                <w:rFonts w:ascii="Verdana" w:eastAsia="Times New Roman" w:hAnsi="Verdana" w:cs="Times New Roman"/>
                <w:b/>
                <w:bCs/>
                <w:color w:val="000000"/>
                <w:sz w:val="24"/>
                <w:szCs w:val="24"/>
              </w:rPr>
            </w:pPr>
            <w:r w:rsidRPr="004A0ABD">
              <w:rPr>
                <w:rFonts w:ascii="Verdana" w:eastAsia="Times New Roman" w:hAnsi="Verdana" w:cs="Times New Roman"/>
                <w:b/>
                <w:bCs/>
                <w:color w:val="000000"/>
                <w:sz w:val="24"/>
                <w:szCs w:val="24"/>
              </w:rPr>
              <w:t>(c) Program Functions and Services.</w:t>
            </w:r>
          </w:p>
        </w:tc>
        <w:tc>
          <w:tcPr>
            <w:tcW w:w="805" w:type="dxa"/>
            <w:shd w:val="clear" w:color="auto" w:fill="D9D9D9" w:themeFill="background1" w:themeFillShade="D9"/>
            <w:vAlign w:val="center"/>
          </w:tcPr>
          <w:p w14:paraId="61295A4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0A7A550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121DB116"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67C8231" w14:textId="77777777" w:rsidTr="00C176E6">
        <w:trPr>
          <w:trHeight w:val="674"/>
        </w:trPr>
        <w:tc>
          <w:tcPr>
            <w:tcW w:w="6578" w:type="dxa"/>
            <w:tcBorders>
              <w:bottom w:val="single" w:sz="4" w:space="0" w:color="auto"/>
            </w:tcBorders>
          </w:tcPr>
          <w:p w14:paraId="392E00F3" w14:textId="1A6B6AC0" w:rsidR="008A7226" w:rsidRDefault="007D0475"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A0ABD">
              <w:rPr>
                <w:rFonts w:ascii="Verdana" w:eastAsia="Times New Roman" w:hAnsi="Verdana" w:cs="Times New Roman"/>
                <w:color w:val="000000"/>
                <w:sz w:val="24"/>
                <w:szCs w:val="24"/>
              </w:rPr>
              <w:t xml:space="preserve"> </w:t>
            </w:r>
            <w:r w:rsidR="004A0ABD" w:rsidRPr="005F500E">
              <w:rPr>
                <w:rFonts w:ascii="Verdana" w:eastAsia="Times New Roman" w:hAnsi="Verdana" w:cs="Times New Roman"/>
                <w:color w:val="000000"/>
                <w:sz w:val="24"/>
                <w:szCs w:val="24"/>
              </w:rPr>
              <w:t>(1) Triage and assessment of all patients admitted to the perinatal service.</w:t>
            </w:r>
          </w:p>
          <w:p w14:paraId="125D4292" w14:textId="55D72186" w:rsidR="0029321E" w:rsidRDefault="0029321E" w:rsidP="00947F14">
            <w:pPr>
              <w:rPr>
                <w:rFonts w:ascii="Verdana" w:eastAsia="Times New Roman" w:hAnsi="Verdana" w:cs="Times New Roman"/>
                <w:color w:val="000000"/>
                <w:sz w:val="24"/>
                <w:szCs w:val="24"/>
              </w:rPr>
            </w:pPr>
          </w:p>
        </w:tc>
        <w:tc>
          <w:tcPr>
            <w:tcW w:w="805" w:type="dxa"/>
            <w:vAlign w:val="center"/>
          </w:tcPr>
          <w:p w14:paraId="1ECF999B" w14:textId="6C1DEF5B"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vAlign w:val="center"/>
          </w:tcPr>
          <w:p w14:paraId="1D449C7D" w14:textId="0F16A273"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FFFFFF" w:themeFill="background1"/>
          </w:tcPr>
          <w:p w14:paraId="6C341E55"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7A89C939" w14:textId="77777777" w:rsidTr="00C176E6">
        <w:trPr>
          <w:trHeight w:val="674"/>
        </w:trPr>
        <w:tc>
          <w:tcPr>
            <w:tcW w:w="6578" w:type="dxa"/>
            <w:tcBorders>
              <w:bottom w:val="single" w:sz="4" w:space="0" w:color="auto"/>
            </w:tcBorders>
          </w:tcPr>
          <w:p w14:paraId="25A8F608" w14:textId="42FC8E82" w:rsidR="008A7226" w:rsidRDefault="007D0475"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A0ABD">
              <w:rPr>
                <w:rFonts w:ascii="Verdana" w:eastAsia="Times New Roman" w:hAnsi="Verdana" w:cs="Times New Roman"/>
                <w:color w:val="000000"/>
                <w:sz w:val="24"/>
                <w:szCs w:val="24"/>
              </w:rPr>
              <w:t xml:space="preserve">  </w:t>
            </w:r>
            <w:r w:rsidR="004A0ABD" w:rsidRPr="005F500E">
              <w:rPr>
                <w:rFonts w:ascii="Verdana" w:eastAsia="Times New Roman" w:hAnsi="Verdana" w:cs="Times New Roman"/>
                <w:color w:val="000000"/>
                <w:sz w:val="24"/>
                <w:szCs w:val="24"/>
              </w:rPr>
              <w:t>(A) Pregnant patients identified at high risk of delivering a neonate that requires a higher level of neonatal care than the scope of their neonatal facility must be transferred to a higher level neonatal designated facility before delivery unless the transfer is unsafe.</w:t>
            </w:r>
          </w:p>
          <w:p w14:paraId="0C6B9F86" w14:textId="34E73A01"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156345664"/>
            <w14:checkbox>
              <w14:checked w14:val="0"/>
              <w14:checkedState w14:val="2612" w14:font="MS Gothic"/>
              <w14:uncheckedState w14:val="2610" w14:font="MS Gothic"/>
            </w14:checkbox>
          </w:sdtPr>
          <w:sdtEndPr/>
          <w:sdtContent>
            <w:tc>
              <w:tcPr>
                <w:tcW w:w="805" w:type="dxa"/>
                <w:vAlign w:val="center"/>
              </w:tcPr>
              <w:p w14:paraId="17D3817E" w14:textId="2418120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2666382"/>
            <w14:checkbox>
              <w14:checked w14:val="0"/>
              <w14:checkedState w14:val="2612" w14:font="MS Gothic"/>
              <w14:uncheckedState w14:val="2610" w14:font="MS Gothic"/>
            </w14:checkbox>
          </w:sdtPr>
          <w:sdtEndPr/>
          <w:sdtContent>
            <w:tc>
              <w:tcPr>
                <w:tcW w:w="805" w:type="dxa"/>
                <w:vAlign w:val="center"/>
              </w:tcPr>
              <w:p w14:paraId="281B7FE3" w14:textId="086F380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05FB6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9EDC044" w14:textId="77777777" w:rsidTr="00C176E6">
        <w:trPr>
          <w:trHeight w:val="674"/>
        </w:trPr>
        <w:tc>
          <w:tcPr>
            <w:tcW w:w="6578" w:type="dxa"/>
            <w:tcBorders>
              <w:bottom w:val="single" w:sz="4" w:space="0" w:color="auto"/>
            </w:tcBorders>
          </w:tcPr>
          <w:p w14:paraId="5B64B4D0" w14:textId="45CA55E0"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D0475">
              <w:rPr>
                <w:rFonts w:ascii="Verdana" w:eastAsia="Times New Roman" w:hAnsi="Verdana" w:cs="Times New Roman"/>
                <w:color w:val="000000"/>
                <w:sz w:val="24"/>
                <w:szCs w:val="24"/>
              </w:rPr>
              <w:t xml:space="preserve"> </w:t>
            </w:r>
            <w:r w:rsidR="00DB5828">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(B) Pregnant or postpartum patients identified with conditions or complications that the managing physician determines require patient transfer to a higher level of maternal care must be transferred to a higher level maternal designated facility unless the transfer is unsafe.</w:t>
            </w:r>
          </w:p>
          <w:p w14:paraId="602FDD11" w14:textId="5DF35730"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47292834"/>
            <w14:checkbox>
              <w14:checked w14:val="0"/>
              <w14:checkedState w14:val="2612" w14:font="MS Gothic"/>
              <w14:uncheckedState w14:val="2610" w14:font="MS Gothic"/>
            </w14:checkbox>
          </w:sdtPr>
          <w:sdtEndPr/>
          <w:sdtContent>
            <w:tc>
              <w:tcPr>
                <w:tcW w:w="805" w:type="dxa"/>
                <w:vAlign w:val="center"/>
              </w:tcPr>
              <w:p w14:paraId="2740AC9E" w14:textId="65B1E785"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69388671"/>
            <w14:checkbox>
              <w14:checked w14:val="0"/>
              <w14:checkedState w14:val="2612" w14:font="MS Gothic"/>
              <w14:uncheckedState w14:val="2610" w14:font="MS Gothic"/>
            </w14:checkbox>
          </w:sdtPr>
          <w:sdtEndPr/>
          <w:sdtContent>
            <w:tc>
              <w:tcPr>
                <w:tcW w:w="805" w:type="dxa"/>
                <w:vAlign w:val="center"/>
              </w:tcPr>
              <w:p w14:paraId="772B0243" w14:textId="0BD1D4AB"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802AE8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4C72D43" w14:textId="77777777" w:rsidTr="00C176E6">
        <w:trPr>
          <w:trHeight w:val="674"/>
        </w:trPr>
        <w:tc>
          <w:tcPr>
            <w:tcW w:w="6578" w:type="dxa"/>
            <w:tcBorders>
              <w:bottom w:val="single" w:sz="4" w:space="0" w:color="auto"/>
            </w:tcBorders>
          </w:tcPr>
          <w:p w14:paraId="69F2C468" w14:textId="6ABC2A31"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9C190E">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(2) Provide care for pregnant patients with the capability to detect, stabilize, and initiate management of unanticipated maternal-fetal or maternal problems that occur during the antepartum, intrapartum, or postpartum period until the patient can be transferred to a higher level of neonatal or maternal care.</w:t>
            </w:r>
          </w:p>
          <w:p w14:paraId="4291BF51" w14:textId="41796A60"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535042701"/>
            <w14:checkbox>
              <w14:checked w14:val="0"/>
              <w14:checkedState w14:val="2612" w14:font="MS Gothic"/>
              <w14:uncheckedState w14:val="2610" w14:font="MS Gothic"/>
            </w14:checkbox>
          </w:sdtPr>
          <w:sdtEndPr/>
          <w:sdtContent>
            <w:tc>
              <w:tcPr>
                <w:tcW w:w="805" w:type="dxa"/>
                <w:vAlign w:val="center"/>
              </w:tcPr>
              <w:p w14:paraId="6C655A91" w14:textId="73165EA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8745731"/>
            <w14:checkbox>
              <w14:checked w14:val="0"/>
              <w14:checkedState w14:val="2612" w14:font="MS Gothic"/>
              <w14:uncheckedState w14:val="2610" w14:font="MS Gothic"/>
            </w14:checkbox>
          </w:sdtPr>
          <w:sdtEndPr/>
          <w:sdtContent>
            <w:tc>
              <w:tcPr>
                <w:tcW w:w="805" w:type="dxa"/>
                <w:vAlign w:val="center"/>
              </w:tcPr>
              <w:p w14:paraId="07506C35" w14:textId="3A17D1B3"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53E6BA"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46FC906" w14:textId="77777777" w:rsidTr="00C176E6">
        <w:trPr>
          <w:trHeight w:val="674"/>
        </w:trPr>
        <w:tc>
          <w:tcPr>
            <w:tcW w:w="6578" w:type="dxa"/>
            <w:tcBorders>
              <w:bottom w:val="single" w:sz="4" w:space="0" w:color="auto"/>
            </w:tcBorders>
          </w:tcPr>
          <w:p w14:paraId="654F5C39" w14:textId="77777777" w:rsidR="006C61F0"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C190E">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 xml:space="preserve">(3) An obstetrics and gynecology physician or family medicine physician with obstetrics training and experience, including operative training, and with maternal privileges, must </w:t>
            </w:r>
            <w:proofErr w:type="gramStart"/>
            <w:r w:rsidRPr="005F500E">
              <w:rPr>
                <w:rFonts w:ascii="Verdana" w:eastAsia="Times New Roman" w:hAnsi="Verdana" w:cs="Times New Roman"/>
                <w:color w:val="000000"/>
                <w:sz w:val="24"/>
                <w:szCs w:val="24"/>
              </w:rPr>
              <w:t>be available at all times</w:t>
            </w:r>
            <w:proofErr w:type="gramEnd"/>
            <w:r w:rsidRPr="005F500E">
              <w:rPr>
                <w:rFonts w:ascii="Verdana" w:eastAsia="Times New Roman" w:hAnsi="Verdana" w:cs="Times New Roman"/>
                <w:color w:val="000000"/>
                <w:sz w:val="24"/>
                <w:szCs w:val="24"/>
              </w:rPr>
              <w:t xml:space="preserve"> and arrive at the patient bedside within 30 minutes of an urgent request. </w:t>
            </w:r>
          </w:p>
          <w:p w14:paraId="56A9D53F" w14:textId="0FAC6FF2" w:rsidR="008A7226" w:rsidRDefault="004A0ABD" w:rsidP="00947F14">
            <w:pPr>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Facilities that utilize family medicine physicians in this role must have a written plan for responding to obstetrical emergencies that require services or procedures outside the scope of privileges granted to the family physician, and regularly monitor outcomes in their QAPI Plan.</w:t>
            </w:r>
          </w:p>
          <w:p w14:paraId="113EF6DE" w14:textId="2165BA53"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15135386"/>
            <w14:checkbox>
              <w14:checked w14:val="0"/>
              <w14:checkedState w14:val="2612" w14:font="MS Gothic"/>
              <w14:uncheckedState w14:val="2610" w14:font="MS Gothic"/>
            </w14:checkbox>
          </w:sdtPr>
          <w:sdtEndPr/>
          <w:sdtContent>
            <w:tc>
              <w:tcPr>
                <w:tcW w:w="805" w:type="dxa"/>
                <w:vAlign w:val="center"/>
              </w:tcPr>
              <w:p w14:paraId="37915B98" w14:textId="4FB9C06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74778052"/>
            <w14:checkbox>
              <w14:checked w14:val="0"/>
              <w14:checkedState w14:val="2612" w14:font="MS Gothic"/>
              <w14:uncheckedState w14:val="2610" w14:font="MS Gothic"/>
            </w14:checkbox>
          </w:sdtPr>
          <w:sdtEndPr/>
          <w:sdtContent>
            <w:tc>
              <w:tcPr>
                <w:tcW w:w="805" w:type="dxa"/>
                <w:vAlign w:val="center"/>
              </w:tcPr>
              <w:p w14:paraId="5E73B1DB" w14:textId="7001CF6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7AFE05" w14:textId="32D790CE"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A771223" w14:textId="77777777" w:rsidTr="00C176E6">
        <w:trPr>
          <w:trHeight w:val="674"/>
        </w:trPr>
        <w:tc>
          <w:tcPr>
            <w:tcW w:w="6578" w:type="dxa"/>
            <w:tcBorders>
              <w:bottom w:val="single" w:sz="4" w:space="0" w:color="auto"/>
            </w:tcBorders>
          </w:tcPr>
          <w:p w14:paraId="1C5D9325" w14:textId="1B5DC8ED"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169C">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(4) A board-certified or board-eligible maternal fetal medicine physician must be available at all times for consultation.</w:t>
            </w:r>
          </w:p>
          <w:p w14:paraId="44BA75CA" w14:textId="4C66BC96"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648323118"/>
            <w14:checkbox>
              <w14:checked w14:val="0"/>
              <w14:checkedState w14:val="2612" w14:font="MS Gothic"/>
              <w14:uncheckedState w14:val="2610" w14:font="MS Gothic"/>
            </w14:checkbox>
          </w:sdtPr>
          <w:sdtEndPr/>
          <w:sdtContent>
            <w:tc>
              <w:tcPr>
                <w:tcW w:w="805" w:type="dxa"/>
                <w:vAlign w:val="center"/>
              </w:tcPr>
              <w:p w14:paraId="4045B102" w14:textId="62122AF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04145692"/>
            <w14:checkbox>
              <w14:checked w14:val="0"/>
              <w14:checkedState w14:val="2612" w14:font="MS Gothic"/>
              <w14:uncheckedState w14:val="2610" w14:font="MS Gothic"/>
            </w14:checkbox>
          </w:sdtPr>
          <w:sdtEndPr/>
          <w:sdtContent>
            <w:tc>
              <w:tcPr>
                <w:tcW w:w="805" w:type="dxa"/>
                <w:vAlign w:val="center"/>
              </w:tcPr>
              <w:p w14:paraId="4CA45F69" w14:textId="434CE92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8ED1623" w14:textId="3EFD32A1"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0C9A87F7" w14:textId="77777777" w:rsidTr="00C176E6">
        <w:trPr>
          <w:trHeight w:val="674"/>
        </w:trPr>
        <w:tc>
          <w:tcPr>
            <w:tcW w:w="6578" w:type="dxa"/>
            <w:tcBorders>
              <w:bottom w:val="single" w:sz="4" w:space="0" w:color="auto"/>
            </w:tcBorders>
          </w:tcPr>
          <w:p w14:paraId="32B863DB" w14:textId="77F1DC93"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28169C">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(5) Medical and surgical physicians must be available at all times and arrive at the patient bedside within 30 minutes of an urgent request.</w:t>
            </w:r>
          </w:p>
          <w:p w14:paraId="051EB2FD" w14:textId="4CE2C550"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74971684"/>
            <w14:checkbox>
              <w14:checked w14:val="0"/>
              <w14:checkedState w14:val="2612" w14:font="MS Gothic"/>
              <w14:uncheckedState w14:val="2610" w14:font="MS Gothic"/>
            </w14:checkbox>
          </w:sdtPr>
          <w:sdtEndPr/>
          <w:sdtContent>
            <w:tc>
              <w:tcPr>
                <w:tcW w:w="805" w:type="dxa"/>
                <w:vAlign w:val="center"/>
              </w:tcPr>
              <w:p w14:paraId="05C55301" w14:textId="0946340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3814776"/>
            <w14:checkbox>
              <w14:checked w14:val="0"/>
              <w14:checkedState w14:val="2612" w14:font="MS Gothic"/>
              <w14:uncheckedState w14:val="2610" w14:font="MS Gothic"/>
            </w14:checkbox>
          </w:sdtPr>
          <w:sdtEndPr/>
          <w:sdtContent>
            <w:tc>
              <w:tcPr>
                <w:tcW w:w="805" w:type="dxa"/>
                <w:vAlign w:val="center"/>
              </w:tcPr>
              <w:p w14:paraId="7E0DFE96" w14:textId="75C997E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9ECCDA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76755B4" w14:textId="77777777" w:rsidTr="003C79E2">
        <w:trPr>
          <w:trHeight w:val="674"/>
        </w:trPr>
        <w:tc>
          <w:tcPr>
            <w:tcW w:w="6578" w:type="dxa"/>
            <w:tcBorders>
              <w:bottom w:val="single" w:sz="4" w:space="0" w:color="auto"/>
            </w:tcBorders>
          </w:tcPr>
          <w:p w14:paraId="12D25627" w14:textId="14A7E140"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169C">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(6) Specialists, including behavioral health, must be available at all times for consultation appropriate to the patient population served.</w:t>
            </w:r>
          </w:p>
          <w:p w14:paraId="18A32BB9" w14:textId="66DBA192" w:rsidR="0029321E" w:rsidRDefault="0029321E" w:rsidP="00947F14">
            <w:pPr>
              <w:rPr>
                <w:rFonts w:ascii="Verdana" w:eastAsia="Times New Roman" w:hAnsi="Verdana" w:cs="Times New Roman"/>
                <w:color w:val="000000"/>
                <w:sz w:val="24"/>
                <w:szCs w:val="24"/>
              </w:rPr>
            </w:pPr>
          </w:p>
        </w:tc>
        <w:sdt>
          <w:sdtPr>
            <w:rPr>
              <w:rFonts w:ascii="Verdana" w:hAnsi="Verdana" w:cs="Verdana"/>
              <w:sz w:val="24"/>
              <w:szCs w:val="24"/>
            </w:rPr>
            <w:id w:val="1997140676"/>
            <w14:checkbox>
              <w14:checked w14:val="0"/>
              <w14:checkedState w14:val="2612" w14:font="MS Gothic"/>
              <w14:uncheckedState w14:val="2610" w14:font="MS Gothic"/>
            </w14:checkbox>
          </w:sdtPr>
          <w:sdtEndPr/>
          <w:sdtContent>
            <w:tc>
              <w:tcPr>
                <w:tcW w:w="805" w:type="dxa"/>
                <w:vAlign w:val="center"/>
              </w:tcPr>
              <w:p w14:paraId="46D1089C" w14:textId="524C43E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1006323"/>
            <w14:checkbox>
              <w14:checked w14:val="0"/>
              <w14:checkedState w14:val="2612" w14:font="MS Gothic"/>
              <w14:uncheckedState w14:val="2610" w14:font="MS Gothic"/>
            </w14:checkbox>
          </w:sdtPr>
          <w:sdtEndPr/>
          <w:sdtContent>
            <w:tc>
              <w:tcPr>
                <w:tcW w:w="805" w:type="dxa"/>
                <w:vAlign w:val="center"/>
              </w:tcPr>
              <w:p w14:paraId="5C442F8C" w14:textId="54DBA3F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EE0F6C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4D65DC4" w14:textId="77777777" w:rsidTr="00C176E6">
        <w:trPr>
          <w:trHeight w:val="674"/>
        </w:trPr>
        <w:tc>
          <w:tcPr>
            <w:tcW w:w="6578" w:type="dxa"/>
            <w:tcBorders>
              <w:bottom w:val="single" w:sz="4" w:space="0" w:color="auto"/>
            </w:tcBorders>
          </w:tcPr>
          <w:p w14:paraId="5C1649CD" w14:textId="077912D2"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169C">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(7) Ensure that a qualified physician or certified nurse midwife with appropriate physician back-up is available to attend all deliveries or other obstetrical emergencies.</w:t>
            </w:r>
          </w:p>
          <w:p w14:paraId="7136018C" w14:textId="3C9FDE0C"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24362170"/>
            <w14:checkbox>
              <w14:checked w14:val="0"/>
              <w14:checkedState w14:val="2612" w14:font="MS Gothic"/>
              <w14:uncheckedState w14:val="2610" w14:font="MS Gothic"/>
            </w14:checkbox>
          </w:sdtPr>
          <w:sdtEndPr/>
          <w:sdtContent>
            <w:tc>
              <w:tcPr>
                <w:tcW w:w="805" w:type="dxa"/>
                <w:vAlign w:val="center"/>
              </w:tcPr>
              <w:p w14:paraId="3FE64C39" w14:textId="1D94E57F"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9187127"/>
            <w14:checkbox>
              <w14:checked w14:val="0"/>
              <w14:checkedState w14:val="2612" w14:font="MS Gothic"/>
              <w14:uncheckedState w14:val="2610" w14:font="MS Gothic"/>
            </w14:checkbox>
          </w:sdtPr>
          <w:sdtEndPr/>
          <w:sdtContent>
            <w:tc>
              <w:tcPr>
                <w:tcW w:w="805" w:type="dxa"/>
                <w:vAlign w:val="center"/>
              </w:tcPr>
              <w:p w14:paraId="010703FF" w14:textId="11D528E4"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310696" w14:textId="27B8BF42" w:rsidR="003C79E2" w:rsidDel="008A4B51" w:rsidRDefault="003C79E2" w:rsidP="003C79E2">
            <w:pPr>
              <w:tabs>
                <w:tab w:val="left" w:pos="0"/>
                <w:tab w:val="left" w:pos="2508"/>
                <w:tab w:val="left" w:pos="4548"/>
              </w:tabs>
              <w:spacing w:before="60" w:after="120"/>
              <w:rPr>
                <w:rFonts w:ascii="Verdana" w:hAnsi="Verdana"/>
                <w:spacing w:val="-4"/>
                <w:sz w:val="24"/>
                <w:szCs w:val="24"/>
              </w:rPr>
            </w:pPr>
          </w:p>
        </w:tc>
      </w:tr>
      <w:tr w:rsidR="008A7226" w:rsidRPr="00E1583F" w14:paraId="3071856F" w14:textId="77777777" w:rsidTr="00C176E6">
        <w:trPr>
          <w:trHeight w:val="674"/>
        </w:trPr>
        <w:tc>
          <w:tcPr>
            <w:tcW w:w="6578" w:type="dxa"/>
            <w:tcBorders>
              <w:bottom w:val="single" w:sz="4" w:space="0" w:color="auto"/>
            </w:tcBorders>
          </w:tcPr>
          <w:p w14:paraId="51B3A5E5" w14:textId="77777777" w:rsidR="00B35D04"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169C">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(8) The primary provider caring for a pregnant or postpartum patient who is</w:t>
            </w:r>
            <w:r w:rsidR="0012272F">
              <w:rPr>
                <w:rFonts w:ascii="Verdana" w:eastAsia="Times New Roman" w:hAnsi="Verdana" w:cs="Times New Roman"/>
                <w:color w:val="000000"/>
                <w:sz w:val="24"/>
                <w:szCs w:val="24"/>
              </w:rPr>
              <w:t>:</w:t>
            </w:r>
          </w:p>
          <w:p w14:paraId="40B3091E" w14:textId="77777777" w:rsidR="00B35D04" w:rsidRDefault="004A0ABD" w:rsidP="001033DD">
            <w:pPr>
              <w:pStyle w:val="ListParagraph"/>
              <w:numPr>
                <w:ilvl w:val="0"/>
                <w:numId w:val="16"/>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a family medicine physician with obstetrics training and experience, </w:t>
            </w:r>
          </w:p>
          <w:p w14:paraId="36B9F671" w14:textId="77777777" w:rsidR="00B35D04" w:rsidRDefault="004A0ABD" w:rsidP="001033DD">
            <w:pPr>
              <w:pStyle w:val="ListParagraph"/>
              <w:numPr>
                <w:ilvl w:val="0"/>
                <w:numId w:val="16"/>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obstetrics and gynecology physician,</w:t>
            </w:r>
          </w:p>
          <w:p w14:paraId="75E2094F" w14:textId="77777777" w:rsidR="00B35D04" w:rsidRDefault="004A0ABD" w:rsidP="001033DD">
            <w:pPr>
              <w:pStyle w:val="ListParagraph"/>
              <w:numPr>
                <w:ilvl w:val="0"/>
                <w:numId w:val="16"/>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maternal fetal medicine physician, or </w:t>
            </w:r>
          </w:p>
          <w:p w14:paraId="07A441A3" w14:textId="77777777" w:rsidR="004F7C45" w:rsidRDefault="004A0ABD" w:rsidP="001033DD">
            <w:pPr>
              <w:pStyle w:val="ListParagraph"/>
              <w:numPr>
                <w:ilvl w:val="0"/>
                <w:numId w:val="16"/>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a certified nurse midwife, physician assistant or nurse practitioner with appropriate physician back-up, </w:t>
            </w:r>
          </w:p>
          <w:p w14:paraId="2B8F97A1" w14:textId="467EC04E" w:rsidR="008A7226" w:rsidRDefault="004A0ABD" w:rsidP="00947F14">
            <w:pPr>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whose credentials have been reviewed by the MMD and is on-call:</w:t>
            </w:r>
          </w:p>
          <w:p w14:paraId="10263776" w14:textId="5E1A21CD"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667903723"/>
            <w14:checkbox>
              <w14:checked w14:val="0"/>
              <w14:checkedState w14:val="2612" w14:font="MS Gothic"/>
              <w14:uncheckedState w14:val="2610" w14:font="MS Gothic"/>
            </w14:checkbox>
          </w:sdtPr>
          <w:sdtEndPr/>
          <w:sdtContent>
            <w:tc>
              <w:tcPr>
                <w:tcW w:w="805" w:type="dxa"/>
                <w:vAlign w:val="center"/>
              </w:tcPr>
              <w:p w14:paraId="252A65E3" w14:textId="7898836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88900782"/>
            <w14:checkbox>
              <w14:checked w14:val="0"/>
              <w14:checkedState w14:val="2612" w14:font="MS Gothic"/>
              <w14:uncheckedState w14:val="2610" w14:font="MS Gothic"/>
            </w14:checkbox>
          </w:sdtPr>
          <w:sdtEndPr/>
          <w:sdtContent>
            <w:tc>
              <w:tcPr>
                <w:tcW w:w="805" w:type="dxa"/>
                <w:vAlign w:val="center"/>
              </w:tcPr>
              <w:p w14:paraId="66937BE5" w14:textId="61BFDAE4"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04F68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B5C3C4F" w14:textId="77777777" w:rsidTr="001A3ED7">
        <w:trPr>
          <w:trHeight w:val="674"/>
        </w:trPr>
        <w:tc>
          <w:tcPr>
            <w:tcW w:w="6578" w:type="dxa"/>
            <w:tcBorders>
              <w:bottom w:val="single" w:sz="4" w:space="0" w:color="auto"/>
            </w:tcBorders>
          </w:tcPr>
          <w:p w14:paraId="53920C8D" w14:textId="675E89A9" w:rsidR="008A7226" w:rsidRDefault="007B35F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A0ABD">
              <w:rPr>
                <w:rFonts w:ascii="Verdana" w:eastAsia="Times New Roman" w:hAnsi="Verdana" w:cs="Times New Roman"/>
                <w:color w:val="000000"/>
                <w:sz w:val="24"/>
                <w:szCs w:val="24"/>
              </w:rPr>
              <w:t xml:space="preserve">  </w:t>
            </w:r>
            <w:r w:rsidR="004A0ABD" w:rsidRPr="005F500E">
              <w:rPr>
                <w:rFonts w:ascii="Verdana" w:eastAsia="Times New Roman" w:hAnsi="Verdana" w:cs="Times New Roman"/>
                <w:color w:val="000000"/>
                <w:sz w:val="24"/>
                <w:szCs w:val="24"/>
              </w:rPr>
              <w:t>(A) must arrive at the patient bedside within 30 minutes of an urgent request; and</w:t>
            </w:r>
          </w:p>
          <w:p w14:paraId="75EC9E29" w14:textId="3EB8D361"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263393247"/>
            <w14:checkbox>
              <w14:checked w14:val="0"/>
              <w14:checkedState w14:val="2612" w14:font="MS Gothic"/>
              <w14:uncheckedState w14:val="2610" w14:font="MS Gothic"/>
            </w14:checkbox>
          </w:sdtPr>
          <w:sdtEndPr/>
          <w:sdtContent>
            <w:tc>
              <w:tcPr>
                <w:tcW w:w="805" w:type="dxa"/>
                <w:vAlign w:val="center"/>
              </w:tcPr>
              <w:p w14:paraId="117C7273" w14:textId="4DA27C2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1987504"/>
            <w14:checkbox>
              <w14:checked w14:val="0"/>
              <w14:checkedState w14:val="2612" w14:font="MS Gothic"/>
              <w14:uncheckedState w14:val="2610" w14:font="MS Gothic"/>
            </w14:checkbox>
          </w:sdtPr>
          <w:sdtEndPr/>
          <w:sdtContent>
            <w:tc>
              <w:tcPr>
                <w:tcW w:w="805" w:type="dxa"/>
                <w:vAlign w:val="center"/>
              </w:tcPr>
              <w:p w14:paraId="6E3F5A73" w14:textId="2DFBFED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F7DE238" w14:textId="10FC51A8"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FB5765" w:rsidRPr="00E1583F" w14:paraId="00A982D4" w14:textId="77777777" w:rsidTr="001A3ED7">
        <w:trPr>
          <w:trHeight w:val="674"/>
        </w:trPr>
        <w:tc>
          <w:tcPr>
            <w:tcW w:w="6578" w:type="dxa"/>
            <w:tcBorders>
              <w:bottom w:val="single" w:sz="4" w:space="0" w:color="auto"/>
            </w:tcBorders>
          </w:tcPr>
          <w:p w14:paraId="50095C43" w14:textId="77777777" w:rsidR="00FB5765" w:rsidRDefault="004E461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06C90">
              <w:rPr>
                <w:rFonts w:ascii="Verdana" w:eastAsia="Times New Roman" w:hAnsi="Verdana" w:cs="Times New Roman"/>
                <w:color w:val="000000"/>
                <w:sz w:val="24"/>
                <w:szCs w:val="24"/>
              </w:rPr>
              <w:t xml:space="preserve"> </w:t>
            </w:r>
            <w:r w:rsidR="003F51FB">
              <w:rPr>
                <w:rFonts w:ascii="Verdana" w:eastAsia="Times New Roman" w:hAnsi="Verdana" w:cs="Times New Roman"/>
                <w:color w:val="000000"/>
                <w:sz w:val="24"/>
                <w:szCs w:val="24"/>
              </w:rPr>
              <w:t>(B) must complete annual continuing education, specific to the care of pregnant and postpartum patients, including complicated conditions</w:t>
            </w:r>
            <w:r w:rsidR="00306C90">
              <w:rPr>
                <w:rFonts w:ascii="Verdana" w:eastAsia="Times New Roman" w:hAnsi="Verdana" w:cs="Times New Roman"/>
                <w:color w:val="000000"/>
                <w:sz w:val="24"/>
                <w:szCs w:val="24"/>
              </w:rPr>
              <w:t>.</w:t>
            </w:r>
          </w:p>
          <w:p w14:paraId="41838305" w14:textId="25A1ECE2" w:rsidR="002C30DC" w:rsidRDefault="002C30DC" w:rsidP="00947F14">
            <w:pPr>
              <w:rPr>
                <w:rFonts w:ascii="Verdana" w:eastAsia="Times New Roman" w:hAnsi="Verdana" w:cs="Times New Roman"/>
                <w:color w:val="000000"/>
                <w:sz w:val="24"/>
                <w:szCs w:val="24"/>
              </w:rPr>
            </w:pPr>
          </w:p>
        </w:tc>
        <w:sdt>
          <w:sdtPr>
            <w:rPr>
              <w:rFonts w:ascii="Verdana" w:hAnsi="Verdana" w:cs="Verdana"/>
              <w:sz w:val="24"/>
              <w:szCs w:val="24"/>
            </w:rPr>
            <w:id w:val="59217664"/>
            <w14:checkbox>
              <w14:checked w14:val="0"/>
              <w14:checkedState w14:val="2612" w14:font="MS Gothic"/>
              <w14:uncheckedState w14:val="2610" w14:font="MS Gothic"/>
            </w14:checkbox>
          </w:sdtPr>
          <w:sdtEndPr/>
          <w:sdtContent>
            <w:tc>
              <w:tcPr>
                <w:tcW w:w="805" w:type="dxa"/>
                <w:vAlign w:val="center"/>
              </w:tcPr>
              <w:p w14:paraId="6D462078" w14:textId="2562F5E3" w:rsidR="00FB5765" w:rsidRDefault="00306C90"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23018237"/>
            <w14:checkbox>
              <w14:checked w14:val="0"/>
              <w14:checkedState w14:val="2612" w14:font="MS Gothic"/>
              <w14:uncheckedState w14:val="2610" w14:font="MS Gothic"/>
            </w14:checkbox>
          </w:sdtPr>
          <w:sdtEndPr/>
          <w:sdtContent>
            <w:tc>
              <w:tcPr>
                <w:tcW w:w="805" w:type="dxa"/>
                <w:vAlign w:val="center"/>
              </w:tcPr>
              <w:p w14:paraId="36588AA3" w14:textId="53949A5B" w:rsidR="00FB5765" w:rsidRDefault="00306C90"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DCB708B" w14:textId="77777777" w:rsidR="00FB5765" w:rsidDel="008A4B51" w:rsidRDefault="00FB5765" w:rsidP="003C79E2">
            <w:pPr>
              <w:tabs>
                <w:tab w:val="left" w:pos="0"/>
                <w:tab w:val="left" w:pos="2508"/>
                <w:tab w:val="left" w:pos="4548"/>
              </w:tabs>
              <w:spacing w:before="60" w:after="120"/>
              <w:rPr>
                <w:rFonts w:ascii="Verdana" w:hAnsi="Verdana"/>
                <w:spacing w:val="-4"/>
                <w:sz w:val="24"/>
                <w:szCs w:val="24"/>
              </w:rPr>
            </w:pPr>
          </w:p>
        </w:tc>
      </w:tr>
      <w:tr w:rsidR="005F0427" w:rsidRPr="00E1583F" w14:paraId="6B578B71" w14:textId="77777777" w:rsidTr="00725B3D">
        <w:trPr>
          <w:trHeight w:val="674"/>
        </w:trPr>
        <w:tc>
          <w:tcPr>
            <w:tcW w:w="6578" w:type="dxa"/>
            <w:tcBorders>
              <w:bottom w:val="single" w:sz="4" w:space="0" w:color="auto"/>
            </w:tcBorders>
          </w:tcPr>
          <w:p w14:paraId="7A20D1BF" w14:textId="1CEAF867" w:rsidR="00CF250C" w:rsidRDefault="00792CE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10645">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(9) Certified nurse midwives, physician assistants and nurse practitioners who provide care for maternal patients:</w:t>
            </w:r>
          </w:p>
        </w:tc>
        <w:tc>
          <w:tcPr>
            <w:tcW w:w="805" w:type="dxa"/>
            <w:shd w:val="clear" w:color="auto" w:fill="D9D9D9" w:themeFill="background1" w:themeFillShade="D9"/>
            <w:vAlign w:val="center"/>
          </w:tcPr>
          <w:p w14:paraId="581B9222" w14:textId="75D03DF9" w:rsidR="005F0427" w:rsidRDefault="005F0427"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34C20508" w14:textId="3C110300" w:rsidR="005F0427" w:rsidRDefault="005F0427"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1247E637" w14:textId="77777777" w:rsidR="005F0427" w:rsidDel="008A4B51" w:rsidRDefault="005F0427" w:rsidP="003C79E2">
            <w:pPr>
              <w:tabs>
                <w:tab w:val="left" w:pos="0"/>
                <w:tab w:val="left" w:pos="2508"/>
                <w:tab w:val="left" w:pos="4548"/>
              </w:tabs>
              <w:spacing w:before="60" w:after="120"/>
              <w:rPr>
                <w:rFonts w:ascii="Verdana" w:hAnsi="Verdana"/>
                <w:spacing w:val="-4"/>
                <w:sz w:val="24"/>
                <w:szCs w:val="24"/>
              </w:rPr>
            </w:pPr>
          </w:p>
        </w:tc>
      </w:tr>
      <w:tr w:rsidR="005F0427" w:rsidRPr="00E1583F" w14:paraId="22F4F5EE" w14:textId="77777777" w:rsidTr="001A3ED7">
        <w:trPr>
          <w:trHeight w:val="674"/>
        </w:trPr>
        <w:tc>
          <w:tcPr>
            <w:tcW w:w="6578" w:type="dxa"/>
            <w:tcBorders>
              <w:bottom w:val="single" w:sz="4" w:space="0" w:color="auto"/>
            </w:tcBorders>
          </w:tcPr>
          <w:p w14:paraId="6919A62E" w14:textId="77777777" w:rsidR="005F0427" w:rsidRDefault="00B10645"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C4C73">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(A)</w:t>
            </w:r>
            <w:r w:rsidR="009C4C73">
              <w:rPr>
                <w:rFonts w:ascii="Verdana" w:eastAsia="Times New Roman" w:hAnsi="Verdana" w:cs="Times New Roman"/>
                <w:color w:val="000000"/>
                <w:sz w:val="24"/>
                <w:szCs w:val="24"/>
              </w:rPr>
              <w:t xml:space="preserve"> must operate under guidelines reviewed and approved</w:t>
            </w:r>
            <w:r w:rsidR="00ED3E8F">
              <w:rPr>
                <w:rFonts w:ascii="Verdana" w:eastAsia="Times New Roman" w:hAnsi="Verdana" w:cs="Times New Roman"/>
                <w:color w:val="000000"/>
                <w:sz w:val="24"/>
                <w:szCs w:val="24"/>
              </w:rPr>
              <w:t xml:space="preserve"> by the MMD; and</w:t>
            </w:r>
          </w:p>
          <w:p w14:paraId="3670AF08" w14:textId="7ED2692C" w:rsidR="00CF250C" w:rsidRDefault="00CF250C" w:rsidP="00947F14">
            <w:pPr>
              <w:rPr>
                <w:rFonts w:ascii="Verdana" w:eastAsia="Times New Roman" w:hAnsi="Verdana" w:cs="Times New Roman"/>
                <w:color w:val="000000"/>
                <w:sz w:val="24"/>
                <w:szCs w:val="24"/>
              </w:rPr>
            </w:pPr>
          </w:p>
        </w:tc>
        <w:sdt>
          <w:sdtPr>
            <w:rPr>
              <w:rFonts w:ascii="Verdana" w:hAnsi="Verdana" w:cs="Verdana"/>
              <w:sz w:val="24"/>
              <w:szCs w:val="24"/>
            </w:rPr>
            <w:id w:val="-1726984176"/>
            <w14:checkbox>
              <w14:checked w14:val="0"/>
              <w14:checkedState w14:val="2612" w14:font="MS Gothic"/>
              <w14:uncheckedState w14:val="2610" w14:font="MS Gothic"/>
            </w14:checkbox>
          </w:sdtPr>
          <w:sdtEndPr/>
          <w:sdtContent>
            <w:tc>
              <w:tcPr>
                <w:tcW w:w="805" w:type="dxa"/>
                <w:vAlign w:val="center"/>
              </w:tcPr>
              <w:p w14:paraId="1BF78F57" w14:textId="6BD4B5E0" w:rsidR="005F0427" w:rsidRDefault="001178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94754155"/>
            <w14:checkbox>
              <w14:checked w14:val="0"/>
              <w14:checkedState w14:val="2612" w14:font="MS Gothic"/>
              <w14:uncheckedState w14:val="2610" w14:font="MS Gothic"/>
            </w14:checkbox>
          </w:sdtPr>
          <w:sdtEndPr/>
          <w:sdtContent>
            <w:tc>
              <w:tcPr>
                <w:tcW w:w="805" w:type="dxa"/>
                <w:vAlign w:val="center"/>
              </w:tcPr>
              <w:p w14:paraId="0342B063" w14:textId="0EB48444" w:rsidR="005F0427" w:rsidRDefault="001178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07566C9" w14:textId="77777777" w:rsidR="005F0427" w:rsidDel="008A4B51" w:rsidRDefault="005F0427" w:rsidP="003C79E2">
            <w:pPr>
              <w:tabs>
                <w:tab w:val="left" w:pos="0"/>
                <w:tab w:val="left" w:pos="2508"/>
                <w:tab w:val="left" w:pos="4548"/>
              </w:tabs>
              <w:spacing w:before="60" w:after="120"/>
              <w:rPr>
                <w:rFonts w:ascii="Verdana" w:hAnsi="Verdana"/>
                <w:spacing w:val="-4"/>
                <w:sz w:val="24"/>
                <w:szCs w:val="24"/>
              </w:rPr>
            </w:pPr>
          </w:p>
        </w:tc>
      </w:tr>
      <w:tr w:rsidR="005018D2" w:rsidRPr="00E1583F" w14:paraId="04EF41CC" w14:textId="77777777" w:rsidTr="00C176E6">
        <w:trPr>
          <w:trHeight w:val="674"/>
        </w:trPr>
        <w:tc>
          <w:tcPr>
            <w:tcW w:w="6578" w:type="dxa"/>
            <w:tcBorders>
              <w:bottom w:val="single" w:sz="4" w:space="0" w:color="auto"/>
            </w:tcBorders>
          </w:tcPr>
          <w:p w14:paraId="275B160E" w14:textId="4F5C89D2" w:rsidR="003A0187"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B35F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(B) must have a formal arrangement with a physician with obstetrics training or experience, and with maternal privileges who must:</w:t>
            </w:r>
          </w:p>
          <w:p w14:paraId="2C518015" w14:textId="3F93E23D" w:rsidR="00A72164" w:rsidRDefault="00A72164" w:rsidP="00947F14">
            <w:pPr>
              <w:rPr>
                <w:rFonts w:ascii="Verdana" w:eastAsia="Times New Roman" w:hAnsi="Verdana" w:cs="Times New Roman"/>
                <w:color w:val="000000"/>
                <w:sz w:val="24"/>
                <w:szCs w:val="24"/>
              </w:rPr>
            </w:pPr>
          </w:p>
        </w:tc>
        <w:sdt>
          <w:sdtPr>
            <w:rPr>
              <w:rFonts w:ascii="Verdana" w:hAnsi="Verdana" w:cs="Verdana"/>
              <w:sz w:val="24"/>
              <w:szCs w:val="24"/>
            </w:rPr>
            <w:id w:val="-168495438"/>
            <w14:checkbox>
              <w14:checked w14:val="0"/>
              <w14:checkedState w14:val="2612" w14:font="MS Gothic"/>
              <w14:uncheckedState w14:val="2610" w14:font="MS Gothic"/>
            </w14:checkbox>
          </w:sdtPr>
          <w:sdtEndPr/>
          <w:sdtContent>
            <w:tc>
              <w:tcPr>
                <w:tcW w:w="805" w:type="dxa"/>
                <w:vAlign w:val="center"/>
              </w:tcPr>
              <w:p w14:paraId="4DAB6B16" w14:textId="3506F3DA" w:rsidR="005018D2"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8663692"/>
            <w14:checkbox>
              <w14:checked w14:val="0"/>
              <w14:checkedState w14:val="2612" w14:font="MS Gothic"/>
              <w14:uncheckedState w14:val="2610" w14:font="MS Gothic"/>
            </w14:checkbox>
          </w:sdtPr>
          <w:sdtEndPr/>
          <w:sdtContent>
            <w:tc>
              <w:tcPr>
                <w:tcW w:w="805" w:type="dxa"/>
                <w:vAlign w:val="center"/>
              </w:tcPr>
              <w:p w14:paraId="44381371" w14:textId="1E2C8549" w:rsidR="005018D2"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4EB7D5" w14:textId="2527D919" w:rsidR="005018D2" w:rsidDel="008A4B51" w:rsidRDefault="005018D2" w:rsidP="003C79E2">
            <w:pPr>
              <w:tabs>
                <w:tab w:val="left" w:pos="0"/>
                <w:tab w:val="left" w:pos="2508"/>
                <w:tab w:val="left" w:pos="4548"/>
              </w:tabs>
              <w:spacing w:before="60" w:after="120"/>
              <w:rPr>
                <w:rFonts w:ascii="Verdana" w:hAnsi="Verdana"/>
                <w:spacing w:val="-4"/>
                <w:sz w:val="24"/>
                <w:szCs w:val="24"/>
              </w:rPr>
            </w:pPr>
          </w:p>
        </w:tc>
      </w:tr>
      <w:tr w:rsidR="00A72164" w:rsidRPr="00E1583F" w14:paraId="3B3913EB" w14:textId="77777777" w:rsidTr="00C176E6">
        <w:trPr>
          <w:trHeight w:val="674"/>
        </w:trPr>
        <w:tc>
          <w:tcPr>
            <w:tcW w:w="6578" w:type="dxa"/>
            <w:tcBorders>
              <w:bottom w:val="single" w:sz="4" w:space="0" w:color="auto"/>
            </w:tcBorders>
          </w:tcPr>
          <w:p w14:paraId="50A65A7E" w14:textId="6B590154" w:rsidR="00A72164" w:rsidRDefault="007B35FF"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72164">
              <w:rPr>
                <w:rFonts w:ascii="Verdana" w:eastAsia="Times New Roman" w:hAnsi="Verdana" w:cs="Times New Roman"/>
                <w:color w:val="000000"/>
                <w:sz w:val="24"/>
                <w:szCs w:val="24"/>
              </w:rPr>
              <w:t xml:space="preserve">   </w:t>
            </w:r>
            <w:r w:rsidR="00A72164" w:rsidRPr="005F500E">
              <w:rPr>
                <w:rFonts w:ascii="Verdana" w:eastAsia="Times New Roman" w:hAnsi="Verdana" w:cs="Times New Roman"/>
                <w:color w:val="000000"/>
                <w:sz w:val="24"/>
                <w:szCs w:val="24"/>
              </w:rPr>
              <w:t>(i) provide back-up and consultation;</w:t>
            </w:r>
          </w:p>
          <w:p w14:paraId="68244CE2" w14:textId="298E3C27"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2025592932"/>
            <w14:checkbox>
              <w14:checked w14:val="0"/>
              <w14:checkedState w14:val="2612" w14:font="MS Gothic"/>
              <w14:uncheckedState w14:val="2610" w14:font="MS Gothic"/>
            </w14:checkbox>
          </w:sdtPr>
          <w:sdtEndPr/>
          <w:sdtContent>
            <w:tc>
              <w:tcPr>
                <w:tcW w:w="805" w:type="dxa"/>
                <w:vAlign w:val="center"/>
              </w:tcPr>
              <w:p w14:paraId="53A6646D" w14:textId="783658CE"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33881535"/>
            <w14:checkbox>
              <w14:checked w14:val="0"/>
              <w14:checkedState w14:val="2612" w14:font="MS Gothic"/>
              <w14:uncheckedState w14:val="2610" w14:font="MS Gothic"/>
            </w14:checkbox>
          </w:sdtPr>
          <w:sdtEndPr/>
          <w:sdtContent>
            <w:tc>
              <w:tcPr>
                <w:tcW w:w="805" w:type="dxa"/>
                <w:vAlign w:val="center"/>
              </w:tcPr>
              <w:p w14:paraId="316779C6" w14:textId="5A2D789E"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9B7620A" w14:textId="77777777" w:rsidR="00A72164" w:rsidDel="008A4B51" w:rsidRDefault="00A72164" w:rsidP="003C79E2">
            <w:pPr>
              <w:tabs>
                <w:tab w:val="left" w:pos="0"/>
                <w:tab w:val="left" w:pos="2508"/>
                <w:tab w:val="left" w:pos="4548"/>
              </w:tabs>
              <w:spacing w:before="60" w:after="120"/>
              <w:rPr>
                <w:rFonts w:ascii="Verdana" w:hAnsi="Verdana"/>
                <w:spacing w:val="-4"/>
                <w:sz w:val="24"/>
                <w:szCs w:val="24"/>
              </w:rPr>
            </w:pPr>
          </w:p>
        </w:tc>
      </w:tr>
      <w:tr w:rsidR="00A72164" w:rsidRPr="00E1583F" w14:paraId="1234E89D" w14:textId="77777777" w:rsidTr="00C176E6">
        <w:trPr>
          <w:trHeight w:val="674"/>
        </w:trPr>
        <w:tc>
          <w:tcPr>
            <w:tcW w:w="6578" w:type="dxa"/>
            <w:tcBorders>
              <w:bottom w:val="single" w:sz="4" w:space="0" w:color="auto"/>
            </w:tcBorders>
          </w:tcPr>
          <w:p w14:paraId="73A4F81E" w14:textId="1214BDF7"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439AB">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(ii) arrive at the patient bedside within 30 minutes of an urgent request; and</w:t>
            </w:r>
          </w:p>
          <w:p w14:paraId="2E176284" w14:textId="1F03E640"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178969335"/>
            <w14:checkbox>
              <w14:checked w14:val="0"/>
              <w14:checkedState w14:val="2612" w14:font="MS Gothic"/>
              <w14:uncheckedState w14:val="2610" w14:font="MS Gothic"/>
            </w14:checkbox>
          </w:sdtPr>
          <w:sdtEndPr/>
          <w:sdtContent>
            <w:tc>
              <w:tcPr>
                <w:tcW w:w="805" w:type="dxa"/>
                <w:vAlign w:val="center"/>
              </w:tcPr>
              <w:p w14:paraId="522B21F1" w14:textId="0D0822CE"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66324768"/>
            <w14:checkbox>
              <w14:checked w14:val="0"/>
              <w14:checkedState w14:val="2612" w14:font="MS Gothic"/>
              <w14:uncheckedState w14:val="2610" w14:font="MS Gothic"/>
            </w14:checkbox>
          </w:sdtPr>
          <w:sdtEndPr/>
          <w:sdtContent>
            <w:tc>
              <w:tcPr>
                <w:tcW w:w="805" w:type="dxa"/>
                <w:vAlign w:val="center"/>
              </w:tcPr>
              <w:p w14:paraId="5BC1F909" w14:textId="2A5CC9BC"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B7BA9FB" w14:textId="77777777" w:rsidR="00A72164" w:rsidDel="008A4B51" w:rsidRDefault="00A72164" w:rsidP="003C79E2">
            <w:pPr>
              <w:tabs>
                <w:tab w:val="left" w:pos="0"/>
                <w:tab w:val="left" w:pos="2508"/>
                <w:tab w:val="left" w:pos="4548"/>
              </w:tabs>
              <w:spacing w:before="60" w:after="120"/>
              <w:rPr>
                <w:rFonts w:ascii="Verdana" w:hAnsi="Verdana"/>
                <w:spacing w:val="-4"/>
                <w:sz w:val="24"/>
                <w:szCs w:val="24"/>
              </w:rPr>
            </w:pPr>
          </w:p>
        </w:tc>
      </w:tr>
      <w:tr w:rsidR="00A72164" w:rsidRPr="00E1583F" w14:paraId="4B918379" w14:textId="77777777" w:rsidTr="00C176E6">
        <w:trPr>
          <w:trHeight w:val="674"/>
        </w:trPr>
        <w:tc>
          <w:tcPr>
            <w:tcW w:w="6578" w:type="dxa"/>
            <w:tcBorders>
              <w:bottom w:val="single" w:sz="4" w:space="0" w:color="auto"/>
            </w:tcBorders>
          </w:tcPr>
          <w:p w14:paraId="4797EFB1" w14:textId="60650FD7"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439AB">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(iii) meet requirements for medical staff as described in §133.205 of this title (relating to Program Requirements) respectively.</w:t>
            </w:r>
          </w:p>
          <w:p w14:paraId="1F0FF6D8" w14:textId="795EDED8"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153270875"/>
            <w14:checkbox>
              <w14:checked w14:val="0"/>
              <w14:checkedState w14:val="2612" w14:font="MS Gothic"/>
              <w14:uncheckedState w14:val="2610" w14:font="MS Gothic"/>
            </w14:checkbox>
          </w:sdtPr>
          <w:sdtEndPr/>
          <w:sdtContent>
            <w:tc>
              <w:tcPr>
                <w:tcW w:w="805" w:type="dxa"/>
                <w:vAlign w:val="center"/>
              </w:tcPr>
              <w:p w14:paraId="427D7EC8" w14:textId="49D6BB97"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59879036"/>
            <w14:checkbox>
              <w14:checked w14:val="0"/>
              <w14:checkedState w14:val="2612" w14:font="MS Gothic"/>
              <w14:uncheckedState w14:val="2610" w14:font="MS Gothic"/>
            </w14:checkbox>
          </w:sdtPr>
          <w:sdtEndPr/>
          <w:sdtContent>
            <w:tc>
              <w:tcPr>
                <w:tcW w:w="805" w:type="dxa"/>
                <w:vAlign w:val="center"/>
              </w:tcPr>
              <w:p w14:paraId="63758EFA" w14:textId="51916024" w:rsidR="00A72164" w:rsidRDefault="00A7216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FB023C" w14:textId="77777777" w:rsidR="00A72164" w:rsidDel="008A4B51" w:rsidRDefault="00A72164" w:rsidP="003C79E2">
            <w:pPr>
              <w:tabs>
                <w:tab w:val="left" w:pos="0"/>
                <w:tab w:val="left" w:pos="2508"/>
                <w:tab w:val="left" w:pos="4548"/>
              </w:tabs>
              <w:spacing w:before="60" w:after="120"/>
              <w:rPr>
                <w:rFonts w:ascii="Verdana" w:hAnsi="Verdana"/>
                <w:spacing w:val="-4"/>
                <w:sz w:val="24"/>
                <w:szCs w:val="24"/>
              </w:rPr>
            </w:pPr>
          </w:p>
        </w:tc>
      </w:tr>
      <w:tr w:rsidR="008A7226" w:rsidRPr="00E1583F" w14:paraId="79D8B61D" w14:textId="77777777" w:rsidTr="00C176E6">
        <w:trPr>
          <w:trHeight w:val="674"/>
        </w:trPr>
        <w:tc>
          <w:tcPr>
            <w:tcW w:w="6578" w:type="dxa"/>
            <w:tcBorders>
              <w:bottom w:val="single" w:sz="4" w:space="0" w:color="auto"/>
            </w:tcBorders>
          </w:tcPr>
          <w:p w14:paraId="28D92582" w14:textId="201DA6BD" w:rsidR="00301CCF" w:rsidRDefault="005439AB"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4A0ABD">
              <w:rPr>
                <w:rFonts w:ascii="Verdana" w:eastAsia="Times New Roman" w:hAnsi="Verdana" w:cs="Times New Roman"/>
                <w:color w:val="000000"/>
                <w:sz w:val="24"/>
                <w:szCs w:val="24"/>
              </w:rPr>
              <w:t xml:space="preserve"> </w:t>
            </w:r>
            <w:r w:rsidR="004A0ABD" w:rsidRPr="005F500E">
              <w:rPr>
                <w:rFonts w:ascii="Verdana" w:eastAsia="Times New Roman" w:hAnsi="Verdana" w:cs="Times New Roman"/>
                <w:color w:val="000000"/>
                <w:sz w:val="24"/>
                <w:szCs w:val="24"/>
              </w:rPr>
              <w:t>(10) An on-call schedule of providers, back-up providers, and provision for patients without a physician must be readily available to facility and maternal staff and posted on the labor and delivery unit.</w:t>
            </w:r>
          </w:p>
          <w:p w14:paraId="77616F8D" w14:textId="4DCF6817"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554273632"/>
            <w14:checkbox>
              <w14:checked w14:val="0"/>
              <w14:checkedState w14:val="2612" w14:font="MS Gothic"/>
              <w14:uncheckedState w14:val="2610" w14:font="MS Gothic"/>
            </w14:checkbox>
          </w:sdtPr>
          <w:sdtEndPr/>
          <w:sdtContent>
            <w:tc>
              <w:tcPr>
                <w:tcW w:w="805" w:type="dxa"/>
                <w:vAlign w:val="center"/>
              </w:tcPr>
              <w:p w14:paraId="7001674F" w14:textId="43C271F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61464972"/>
            <w14:checkbox>
              <w14:checked w14:val="0"/>
              <w14:checkedState w14:val="2612" w14:font="MS Gothic"/>
              <w14:uncheckedState w14:val="2610" w14:font="MS Gothic"/>
            </w14:checkbox>
          </w:sdtPr>
          <w:sdtEndPr/>
          <w:sdtContent>
            <w:tc>
              <w:tcPr>
                <w:tcW w:w="805" w:type="dxa"/>
                <w:vAlign w:val="center"/>
              </w:tcPr>
              <w:p w14:paraId="00E541E8" w14:textId="4A52C29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61E0CA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2051D0F" w14:textId="77777777" w:rsidTr="00C176E6">
        <w:trPr>
          <w:trHeight w:val="674"/>
        </w:trPr>
        <w:tc>
          <w:tcPr>
            <w:tcW w:w="6578" w:type="dxa"/>
            <w:tcBorders>
              <w:bottom w:val="single" w:sz="4" w:space="0" w:color="auto"/>
            </w:tcBorders>
          </w:tcPr>
          <w:p w14:paraId="3C78572C" w14:textId="2C926F43"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439AB">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(11) Ensure that the physician providing back-up coverage must arrive at the patient bedside within 30 minutes of an urgent request.</w:t>
            </w:r>
          </w:p>
          <w:p w14:paraId="3F9250F4" w14:textId="2D80ACF7"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537048578"/>
            <w14:checkbox>
              <w14:checked w14:val="0"/>
              <w14:checkedState w14:val="2612" w14:font="MS Gothic"/>
              <w14:uncheckedState w14:val="2610" w14:font="MS Gothic"/>
            </w14:checkbox>
          </w:sdtPr>
          <w:sdtEndPr/>
          <w:sdtContent>
            <w:tc>
              <w:tcPr>
                <w:tcW w:w="805" w:type="dxa"/>
                <w:vAlign w:val="center"/>
              </w:tcPr>
              <w:p w14:paraId="6B387096" w14:textId="7D6A712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54488527"/>
            <w14:checkbox>
              <w14:checked w14:val="0"/>
              <w14:checkedState w14:val="2612" w14:font="MS Gothic"/>
              <w14:uncheckedState w14:val="2610" w14:font="MS Gothic"/>
            </w14:checkbox>
          </w:sdtPr>
          <w:sdtEndPr/>
          <w:sdtContent>
            <w:tc>
              <w:tcPr>
                <w:tcW w:w="805" w:type="dxa"/>
                <w:vAlign w:val="center"/>
              </w:tcPr>
              <w:p w14:paraId="6F44236D" w14:textId="362A99D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40FED08" w14:textId="03B5112C"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8A7226" w:rsidRPr="00E1583F" w14:paraId="591ADBFE" w14:textId="77777777" w:rsidTr="00C176E6">
        <w:trPr>
          <w:trHeight w:val="674"/>
        </w:trPr>
        <w:tc>
          <w:tcPr>
            <w:tcW w:w="6578" w:type="dxa"/>
            <w:tcBorders>
              <w:bottom w:val="single" w:sz="4" w:space="0" w:color="auto"/>
            </w:tcBorders>
          </w:tcPr>
          <w:p w14:paraId="0F946E02" w14:textId="08C32593"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439AB">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(12) The appropriate anesthesia, laboratory, pharmacy, radiology, respiratory therapy, ultrasonography and blood bank services must be available on a 24-hour basis as described in §133.41 of this title (relating to Hospital Functions and Services) respectively.</w:t>
            </w:r>
          </w:p>
          <w:p w14:paraId="41E5C918" w14:textId="6FB50BD9"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376355919"/>
            <w14:checkbox>
              <w14:checked w14:val="0"/>
              <w14:checkedState w14:val="2612" w14:font="MS Gothic"/>
              <w14:uncheckedState w14:val="2610" w14:font="MS Gothic"/>
            </w14:checkbox>
          </w:sdtPr>
          <w:sdtEndPr/>
          <w:sdtContent>
            <w:tc>
              <w:tcPr>
                <w:tcW w:w="805" w:type="dxa"/>
                <w:vAlign w:val="center"/>
              </w:tcPr>
              <w:p w14:paraId="27606CB2" w14:textId="3E0092C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1466788"/>
            <w14:checkbox>
              <w14:checked w14:val="0"/>
              <w14:checkedState w14:val="2612" w14:font="MS Gothic"/>
              <w14:uncheckedState w14:val="2610" w14:font="MS Gothic"/>
            </w14:checkbox>
          </w:sdtPr>
          <w:sdtEndPr/>
          <w:sdtContent>
            <w:tc>
              <w:tcPr>
                <w:tcW w:w="805" w:type="dxa"/>
                <w:vAlign w:val="center"/>
              </w:tcPr>
              <w:p w14:paraId="3936AD60" w14:textId="6F57FD40"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A6050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7D9AE75" w14:textId="77777777" w:rsidTr="00C176E6">
        <w:trPr>
          <w:trHeight w:val="674"/>
        </w:trPr>
        <w:tc>
          <w:tcPr>
            <w:tcW w:w="6578" w:type="dxa"/>
            <w:tcBorders>
              <w:bottom w:val="single" w:sz="4" w:space="0" w:color="auto"/>
            </w:tcBorders>
          </w:tcPr>
          <w:p w14:paraId="41C720F5" w14:textId="43AAEEE4" w:rsidR="008A7226" w:rsidRDefault="004A0AB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76741">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(A) Anesthesia personnel with training and experience in obstetric anesthesia must be available at all times and arrive to the patient bedside within 30 minutes of an urgent request.</w:t>
            </w:r>
          </w:p>
          <w:p w14:paraId="00D8377B" w14:textId="4C4D050A"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608815436"/>
            <w14:checkbox>
              <w14:checked w14:val="0"/>
              <w14:checkedState w14:val="2612" w14:font="MS Gothic"/>
              <w14:uncheckedState w14:val="2610" w14:font="MS Gothic"/>
            </w14:checkbox>
          </w:sdtPr>
          <w:sdtEndPr/>
          <w:sdtContent>
            <w:tc>
              <w:tcPr>
                <w:tcW w:w="805" w:type="dxa"/>
                <w:vAlign w:val="center"/>
              </w:tcPr>
              <w:p w14:paraId="01D52482" w14:textId="717E3D60"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48799975"/>
            <w14:checkbox>
              <w14:checked w14:val="0"/>
              <w14:checkedState w14:val="2612" w14:font="MS Gothic"/>
              <w14:uncheckedState w14:val="2610" w14:font="MS Gothic"/>
            </w14:checkbox>
          </w:sdtPr>
          <w:sdtEndPr/>
          <w:sdtContent>
            <w:tc>
              <w:tcPr>
                <w:tcW w:w="805" w:type="dxa"/>
                <w:vAlign w:val="center"/>
              </w:tcPr>
              <w:p w14:paraId="68E632E4" w14:textId="6D00834F"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23B4BD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7726E8" w:rsidRPr="00E1583F" w14:paraId="5B8FC58F" w14:textId="77777777" w:rsidTr="00C176E6">
        <w:trPr>
          <w:trHeight w:val="674"/>
        </w:trPr>
        <w:tc>
          <w:tcPr>
            <w:tcW w:w="6578" w:type="dxa"/>
            <w:tcBorders>
              <w:bottom w:val="single" w:sz="4" w:space="0" w:color="auto"/>
            </w:tcBorders>
          </w:tcPr>
          <w:p w14:paraId="5DE8B2C3" w14:textId="68F5777F" w:rsidR="007726E8" w:rsidRDefault="004A0ABD"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A7FE0">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(B) An anesthesiologist with training or experience in obstetric anesthesia must be available at all times for consultation.</w:t>
            </w:r>
          </w:p>
          <w:p w14:paraId="5BF3C17E" w14:textId="0F48260E" w:rsidR="003A0187" w:rsidRDefault="003A0187" w:rsidP="007726E8">
            <w:pPr>
              <w:rPr>
                <w:rFonts w:ascii="Verdana" w:eastAsia="Times New Roman" w:hAnsi="Verdana" w:cs="Times New Roman"/>
                <w:color w:val="000000"/>
                <w:sz w:val="24"/>
                <w:szCs w:val="24"/>
              </w:rPr>
            </w:pPr>
          </w:p>
        </w:tc>
        <w:sdt>
          <w:sdtPr>
            <w:rPr>
              <w:rFonts w:ascii="Verdana" w:hAnsi="Verdana" w:cs="Verdana"/>
              <w:sz w:val="24"/>
              <w:szCs w:val="24"/>
            </w:rPr>
            <w:id w:val="402498677"/>
            <w14:checkbox>
              <w14:checked w14:val="0"/>
              <w14:checkedState w14:val="2612" w14:font="MS Gothic"/>
              <w14:uncheckedState w14:val="2610" w14:font="MS Gothic"/>
            </w14:checkbox>
          </w:sdtPr>
          <w:sdtEndPr/>
          <w:sdtContent>
            <w:tc>
              <w:tcPr>
                <w:tcW w:w="805" w:type="dxa"/>
                <w:vAlign w:val="center"/>
              </w:tcPr>
              <w:p w14:paraId="3152DB29" w14:textId="386FC6E1"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22583716"/>
            <w14:checkbox>
              <w14:checked w14:val="0"/>
              <w14:checkedState w14:val="2612" w14:font="MS Gothic"/>
              <w14:uncheckedState w14:val="2610" w14:font="MS Gothic"/>
            </w14:checkbox>
          </w:sdtPr>
          <w:sdtEndPr/>
          <w:sdtContent>
            <w:tc>
              <w:tcPr>
                <w:tcW w:w="805" w:type="dxa"/>
                <w:vAlign w:val="center"/>
              </w:tcPr>
              <w:p w14:paraId="52AE8C4F" w14:textId="57E1B5C7"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D49996E" w14:textId="0BDF5A14"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0EA79A5E" w14:textId="77777777" w:rsidTr="00EF6171">
        <w:trPr>
          <w:trHeight w:val="674"/>
        </w:trPr>
        <w:tc>
          <w:tcPr>
            <w:tcW w:w="6578" w:type="dxa"/>
            <w:tcBorders>
              <w:bottom w:val="single" w:sz="4" w:space="0" w:color="auto"/>
            </w:tcBorders>
          </w:tcPr>
          <w:p w14:paraId="67D4FC49" w14:textId="3968EDC6" w:rsidR="003A0187" w:rsidRDefault="004A0ABD"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1A7FE0">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(C) Laboratory and blood bank services must be capable of:</w:t>
            </w:r>
          </w:p>
        </w:tc>
        <w:tc>
          <w:tcPr>
            <w:tcW w:w="805" w:type="dxa"/>
            <w:shd w:val="clear" w:color="auto" w:fill="D9D9D9" w:themeFill="background1" w:themeFillShade="D9"/>
            <w:vAlign w:val="center"/>
          </w:tcPr>
          <w:p w14:paraId="70DF797F" w14:textId="0C15A023" w:rsidR="007726E8" w:rsidRDefault="007726E8" w:rsidP="007726E8">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4844FC71" w14:textId="486BA7F4" w:rsidR="007726E8" w:rsidRDefault="007726E8" w:rsidP="007726E8">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199545E8" w14:textId="3458CC95"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A72164" w:rsidRPr="00E1583F" w14:paraId="5A9B1F79" w14:textId="77777777" w:rsidTr="00C176E6">
        <w:trPr>
          <w:trHeight w:val="674"/>
        </w:trPr>
        <w:tc>
          <w:tcPr>
            <w:tcW w:w="6578" w:type="dxa"/>
            <w:tcBorders>
              <w:bottom w:val="single" w:sz="4" w:space="0" w:color="auto"/>
            </w:tcBorders>
          </w:tcPr>
          <w:p w14:paraId="25FF4849" w14:textId="22D28EC6"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A7FE0">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 providing ABO-Rh specific or O-Rh negative blood, fresh frozen plasma or cryoprecipitate on-site at all times;</w:t>
            </w:r>
          </w:p>
          <w:p w14:paraId="1634CB55" w14:textId="515787BD"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784574896"/>
            <w14:checkbox>
              <w14:checked w14:val="0"/>
              <w14:checkedState w14:val="2612" w14:font="MS Gothic"/>
              <w14:uncheckedState w14:val="2610" w14:font="MS Gothic"/>
            </w14:checkbox>
          </w:sdtPr>
          <w:sdtEndPr/>
          <w:sdtContent>
            <w:tc>
              <w:tcPr>
                <w:tcW w:w="805" w:type="dxa"/>
                <w:vAlign w:val="center"/>
              </w:tcPr>
              <w:p w14:paraId="02692C70" w14:textId="4DA8A8E0"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9815381"/>
            <w14:checkbox>
              <w14:checked w14:val="0"/>
              <w14:checkedState w14:val="2612" w14:font="MS Gothic"/>
              <w14:uncheckedState w14:val="2610" w14:font="MS Gothic"/>
            </w14:checkbox>
          </w:sdtPr>
          <w:sdtEndPr/>
          <w:sdtContent>
            <w:tc>
              <w:tcPr>
                <w:tcW w:w="805" w:type="dxa"/>
                <w:vAlign w:val="center"/>
              </w:tcPr>
              <w:p w14:paraId="17DA6CC7" w14:textId="06B4DF05"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18BC897"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27B29D26" w14:textId="77777777" w:rsidTr="00C176E6">
        <w:trPr>
          <w:trHeight w:val="674"/>
        </w:trPr>
        <w:tc>
          <w:tcPr>
            <w:tcW w:w="6578" w:type="dxa"/>
            <w:tcBorders>
              <w:bottom w:val="single" w:sz="4" w:space="0" w:color="auto"/>
            </w:tcBorders>
          </w:tcPr>
          <w:p w14:paraId="278358AB" w14:textId="35EE2529"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A7FE0">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(ii) implementing a massive transfusion protocol;</w:t>
            </w:r>
          </w:p>
          <w:p w14:paraId="4A448ED1" w14:textId="4729BEA3"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163092915"/>
            <w14:checkbox>
              <w14:checked w14:val="0"/>
              <w14:checkedState w14:val="2612" w14:font="MS Gothic"/>
              <w14:uncheckedState w14:val="2610" w14:font="MS Gothic"/>
            </w14:checkbox>
          </w:sdtPr>
          <w:sdtEndPr/>
          <w:sdtContent>
            <w:tc>
              <w:tcPr>
                <w:tcW w:w="805" w:type="dxa"/>
                <w:vAlign w:val="center"/>
              </w:tcPr>
              <w:p w14:paraId="4327C4FD" w14:textId="74A9F670"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48125229"/>
            <w14:checkbox>
              <w14:checked w14:val="0"/>
              <w14:checkedState w14:val="2612" w14:font="MS Gothic"/>
              <w14:uncheckedState w14:val="2610" w14:font="MS Gothic"/>
            </w14:checkbox>
          </w:sdtPr>
          <w:sdtEndPr/>
          <w:sdtContent>
            <w:tc>
              <w:tcPr>
                <w:tcW w:w="805" w:type="dxa"/>
                <w:vAlign w:val="center"/>
              </w:tcPr>
              <w:p w14:paraId="67BCE850" w14:textId="2B63EDDC"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5292D10"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7C57EF2C" w14:textId="77777777" w:rsidTr="00C176E6">
        <w:trPr>
          <w:trHeight w:val="674"/>
        </w:trPr>
        <w:tc>
          <w:tcPr>
            <w:tcW w:w="6578" w:type="dxa"/>
            <w:tcBorders>
              <w:bottom w:val="single" w:sz="4" w:space="0" w:color="auto"/>
            </w:tcBorders>
          </w:tcPr>
          <w:p w14:paraId="5D2CF212" w14:textId="4A44D1B7"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A7FE0">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(iii) ensuring guidelines for emergency release of blood components; and</w:t>
            </w:r>
          </w:p>
          <w:p w14:paraId="664799FF" w14:textId="4CBF2CF8"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329644711"/>
            <w14:checkbox>
              <w14:checked w14:val="0"/>
              <w14:checkedState w14:val="2612" w14:font="MS Gothic"/>
              <w14:uncheckedState w14:val="2610" w14:font="MS Gothic"/>
            </w14:checkbox>
          </w:sdtPr>
          <w:sdtEndPr/>
          <w:sdtContent>
            <w:tc>
              <w:tcPr>
                <w:tcW w:w="805" w:type="dxa"/>
                <w:vAlign w:val="center"/>
              </w:tcPr>
              <w:p w14:paraId="63EBA9D2" w14:textId="1F6AB1EF"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98393700"/>
            <w14:checkbox>
              <w14:checked w14:val="0"/>
              <w14:checkedState w14:val="2612" w14:font="MS Gothic"/>
              <w14:uncheckedState w14:val="2610" w14:font="MS Gothic"/>
            </w14:checkbox>
          </w:sdtPr>
          <w:sdtEndPr/>
          <w:sdtContent>
            <w:tc>
              <w:tcPr>
                <w:tcW w:w="805" w:type="dxa"/>
                <w:vAlign w:val="center"/>
              </w:tcPr>
              <w:p w14:paraId="62DEDA7E" w14:textId="16CF6D61"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A71019F"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078D05C4" w14:textId="77777777" w:rsidTr="00C176E6">
        <w:trPr>
          <w:trHeight w:val="674"/>
        </w:trPr>
        <w:tc>
          <w:tcPr>
            <w:tcW w:w="6578" w:type="dxa"/>
            <w:tcBorders>
              <w:bottom w:val="single" w:sz="4" w:space="0" w:color="auto"/>
            </w:tcBorders>
          </w:tcPr>
          <w:p w14:paraId="24BB706D" w14:textId="4362F724"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A7FE0">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(iv) managing multiple blood component therapy.</w:t>
            </w:r>
          </w:p>
          <w:p w14:paraId="6F1F35D1" w14:textId="4F3E5122"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51590302"/>
            <w14:checkbox>
              <w14:checked w14:val="0"/>
              <w14:checkedState w14:val="2612" w14:font="MS Gothic"/>
              <w14:uncheckedState w14:val="2610" w14:font="MS Gothic"/>
            </w14:checkbox>
          </w:sdtPr>
          <w:sdtEndPr/>
          <w:sdtContent>
            <w:tc>
              <w:tcPr>
                <w:tcW w:w="805" w:type="dxa"/>
                <w:vAlign w:val="center"/>
              </w:tcPr>
              <w:p w14:paraId="1B6078C2" w14:textId="6AC0DE56"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04315585"/>
            <w14:checkbox>
              <w14:checked w14:val="0"/>
              <w14:checkedState w14:val="2612" w14:font="MS Gothic"/>
              <w14:uncheckedState w14:val="2610" w14:font="MS Gothic"/>
            </w14:checkbox>
          </w:sdtPr>
          <w:sdtEndPr/>
          <w:sdtContent>
            <w:tc>
              <w:tcPr>
                <w:tcW w:w="805" w:type="dxa"/>
                <w:vAlign w:val="center"/>
              </w:tcPr>
              <w:p w14:paraId="5F055842" w14:textId="79C4BBD2" w:rsidR="00A72164" w:rsidRDefault="00FD456E"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17B524"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7726E8" w:rsidRPr="00E1583F" w14:paraId="5DB9FF1F" w14:textId="77777777" w:rsidTr="00BB0EA4">
        <w:trPr>
          <w:trHeight w:val="410"/>
        </w:trPr>
        <w:tc>
          <w:tcPr>
            <w:tcW w:w="6578" w:type="dxa"/>
            <w:tcBorders>
              <w:bottom w:val="single" w:sz="4" w:space="0" w:color="auto"/>
            </w:tcBorders>
          </w:tcPr>
          <w:p w14:paraId="229F739F" w14:textId="299376F2" w:rsidR="003A0187" w:rsidRDefault="00CC647A"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A0ABD">
              <w:rPr>
                <w:rFonts w:ascii="Verdana" w:eastAsia="Times New Roman" w:hAnsi="Verdana" w:cs="Times New Roman"/>
                <w:color w:val="000000"/>
                <w:sz w:val="24"/>
                <w:szCs w:val="24"/>
              </w:rPr>
              <w:t xml:space="preserve">  </w:t>
            </w:r>
            <w:r w:rsidR="004A0ABD" w:rsidRPr="005F500E">
              <w:rPr>
                <w:rFonts w:ascii="Verdana" w:eastAsia="Times New Roman" w:hAnsi="Verdana" w:cs="Times New Roman"/>
                <w:color w:val="000000"/>
                <w:sz w:val="24"/>
                <w:szCs w:val="24"/>
              </w:rPr>
              <w:t>(D) Medical Imaging Service</w:t>
            </w:r>
            <w:r w:rsidR="00EF6171">
              <w:rPr>
                <w:rFonts w:ascii="Verdana" w:eastAsia="Times New Roman" w:hAnsi="Verdana" w:cs="Times New Roman"/>
                <w:color w:val="000000"/>
                <w:sz w:val="24"/>
                <w:szCs w:val="24"/>
              </w:rPr>
              <w:t>s</w:t>
            </w:r>
          </w:p>
        </w:tc>
        <w:tc>
          <w:tcPr>
            <w:tcW w:w="805" w:type="dxa"/>
            <w:shd w:val="clear" w:color="auto" w:fill="D9D9D9" w:themeFill="background1" w:themeFillShade="D9"/>
            <w:vAlign w:val="center"/>
          </w:tcPr>
          <w:p w14:paraId="5A23677D" w14:textId="7C6E7F24" w:rsidR="007726E8" w:rsidRDefault="007726E8" w:rsidP="007726E8">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1B460040" w14:textId="7B84F69E" w:rsidR="007726E8" w:rsidRDefault="007726E8" w:rsidP="007726E8">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678468EB" w14:textId="6C180EAD"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A72164" w:rsidRPr="00E1583F" w14:paraId="375BDE1C" w14:textId="77777777" w:rsidTr="00725B3D">
        <w:trPr>
          <w:trHeight w:val="533"/>
        </w:trPr>
        <w:tc>
          <w:tcPr>
            <w:tcW w:w="6578" w:type="dxa"/>
            <w:tcBorders>
              <w:bottom w:val="single" w:sz="4" w:space="0" w:color="auto"/>
            </w:tcBorders>
          </w:tcPr>
          <w:p w14:paraId="2AB68666" w14:textId="5A2E519F" w:rsidR="00A72164" w:rsidRDefault="00A72164"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C647A">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 If preliminary reading of imaging studies pending formal interpretation is performed, the preliminary findings must be documented in the medical record.</w:t>
            </w:r>
          </w:p>
          <w:p w14:paraId="4A64C95F" w14:textId="6D09C424" w:rsidR="00EF6171" w:rsidRDefault="00EF6171" w:rsidP="004A0ABD">
            <w:pPr>
              <w:rPr>
                <w:rFonts w:ascii="Verdana" w:eastAsia="Times New Roman" w:hAnsi="Verdana" w:cs="Times New Roman"/>
                <w:color w:val="000000"/>
                <w:sz w:val="24"/>
                <w:szCs w:val="24"/>
              </w:rPr>
            </w:pPr>
          </w:p>
        </w:tc>
        <w:sdt>
          <w:sdtPr>
            <w:rPr>
              <w:rFonts w:ascii="Verdana" w:hAnsi="Verdana" w:cs="Verdana"/>
              <w:sz w:val="24"/>
              <w:szCs w:val="24"/>
            </w:rPr>
            <w:id w:val="-1320802736"/>
            <w14:checkbox>
              <w14:checked w14:val="0"/>
              <w14:checkedState w14:val="2612" w14:font="MS Gothic"/>
              <w14:uncheckedState w14:val="2610" w14:font="MS Gothic"/>
            </w14:checkbox>
          </w:sdtPr>
          <w:sdtEndPr/>
          <w:sdtContent>
            <w:tc>
              <w:tcPr>
                <w:tcW w:w="805" w:type="dxa"/>
                <w:vAlign w:val="center"/>
              </w:tcPr>
              <w:p w14:paraId="178E24DF" w14:textId="167876FC"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73149262"/>
            <w14:checkbox>
              <w14:checked w14:val="0"/>
              <w14:checkedState w14:val="2612" w14:font="MS Gothic"/>
              <w14:uncheckedState w14:val="2610" w14:font="MS Gothic"/>
            </w14:checkbox>
          </w:sdtPr>
          <w:sdtEndPr/>
          <w:sdtContent>
            <w:tc>
              <w:tcPr>
                <w:tcW w:w="805" w:type="dxa"/>
                <w:vAlign w:val="center"/>
              </w:tcPr>
              <w:p w14:paraId="43292CF1" w14:textId="10FCE703"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DAE00A8"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4AD1BC83" w14:textId="77777777" w:rsidTr="00C176E6">
        <w:trPr>
          <w:trHeight w:val="674"/>
        </w:trPr>
        <w:tc>
          <w:tcPr>
            <w:tcW w:w="6578" w:type="dxa"/>
            <w:tcBorders>
              <w:bottom w:val="single" w:sz="4" w:space="0" w:color="auto"/>
            </w:tcBorders>
          </w:tcPr>
          <w:p w14:paraId="3C76D42C" w14:textId="320EABD2" w:rsidR="00A72164" w:rsidRDefault="00EF6171"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E7BB1">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(ii) There must be regular monitoring of the preliminary versus final reading in the QAPI Plan.</w:t>
            </w:r>
          </w:p>
          <w:p w14:paraId="23DDE86D" w14:textId="2F932ECA" w:rsidR="00EF6171" w:rsidRDefault="00EF6171" w:rsidP="004A0ABD">
            <w:pPr>
              <w:rPr>
                <w:rFonts w:ascii="Verdana" w:eastAsia="Times New Roman" w:hAnsi="Verdana" w:cs="Times New Roman"/>
                <w:color w:val="000000"/>
                <w:sz w:val="24"/>
                <w:szCs w:val="24"/>
              </w:rPr>
            </w:pPr>
          </w:p>
        </w:tc>
        <w:sdt>
          <w:sdtPr>
            <w:rPr>
              <w:rFonts w:ascii="Verdana" w:hAnsi="Verdana" w:cs="Verdana"/>
              <w:sz w:val="24"/>
              <w:szCs w:val="24"/>
            </w:rPr>
            <w:id w:val="-354431256"/>
            <w14:checkbox>
              <w14:checked w14:val="0"/>
              <w14:checkedState w14:val="2612" w14:font="MS Gothic"/>
              <w14:uncheckedState w14:val="2610" w14:font="MS Gothic"/>
            </w14:checkbox>
          </w:sdtPr>
          <w:sdtEndPr/>
          <w:sdtContent>
            <w:tc>
              <w:tcPr>
                <w:tcW w:w="805" w:type="dxa"/>
                <w:vAlign w:val="center"/>
              </w:tcPr>
              <w:p w14:paraId="132A6FF2" w14:textId="02645E21"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78402721"/>
            <w14:checkbox>
              <w14:checked w14:val="0"/>
              <w14:checkedState w14:val="2612" w14:font="MS Gothic"/>
              <w14:uncheckedState w14:val="2610" w14:font="MS Gothic"/>
            </w14:checkbox>
          </w:sdtPr>
          <w:sdtEndPr/>
          <w:sdtContent>
            <w:tc>
              <w:tcPr>
                <w:tcW w:w="805" w:type="dxa"/>
                <w:vAlign w:val="center"/>
              </w:tcPr>
              <w:p w14:paraId="5E15624A" w14:textId="0632A0CA"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568A6BE"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183A3432" w14:textId="77777777" w:rsidTr="00C176E6">
        <w:trPr>
          <w:trHeight w:val="674"/>
        </w:trPr>
        <w:tc>
          <w:tcPr>
            <w:tcW w:w="6578" w:type="dxa"/>
            <w:tcBorders>
              <w:bottom w:val="single" w:sz="4" w:space="0" w:color="auto"/>
            </w:tcBorders>
          </w:tcPr>
          <w:p w14:paraId="11EC1ADB" w14:textId="44451A00" w:rsidR="00A72164" w:rsidRDefault="00EF6171"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E7BB1">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(iii) Computed Tomography (CT) imaging and interpretation available at all times.</w:t>
            </w:r>
          </w:p>
          <w:p w14:paraId="3EB971DC" w14:textId="6B6B641A" w:rsidR="00EF6171" w:rsidRDefault="00EF6171" w:rsidP="004A0ABD">
            <w:pPr>
              <w:rPr>
                <w:rFonts w:ascii="Verdana" w:eastAsia="Times New Roman" w:hAnsi="Verdana" w:cs="Times New Roman"/>
                <w:color w:val="000000"/>
                <w:sz w:val="24"/>
                <w:szCs w:val="24"/>
              </w:rPr>
            </w:pPr>
          </w:p>
        </w:tc>
        <w:sdt>
          <w:sdtPr>
            <w:rPr>
              <w:rFonts w:ascii="Verdana" w:hAnsi="Verdana" w:cs="Verdana"/>
              <w:sz w:val="24"/>
              <w:szCs w:val="24"/>
            </w:rPr>
            <w:id w:val="-1241791117"/>
            <w14:checkbox>
              <w14:checked w14:val="0"/>
              <w14:checkedState w14:val="2612" w14:font="MS Gothic"/>
              <w14:uncheckedState w14:val="2610" w14:font="MS Gothic"/>
            </w14:checkbox>
          </w:sdtPr>
          <w:sdtEndPr/>
          <w:sdtContent>
            <w:tc>
              <w:tcPr>
                <w:tcW w:w="805" w:type="dxa"/>
                <w:vAlign w:val="center"/>
              </w:tcPr>
              <w:p w14:paraId="6B51E73A" w14:textId="14F08C0D"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5245601"/>
            <w14:checkbox>
              <w14:checked w14:val="0"/>
              <w14:checkedState w14:val="2612" w14:font="MS Gothic"/>
              <w14:uncheckedState w14:val="2610" w14:font="MS Gothic"/>
            </w14:checkbox>
          </w:sdtPr>
          <w:sdtEndPr/>
          <w:sdtContent>
            <w:tc>
              <w:tcPr>
                <w:tcW w:w="805" w:type="dxa"/>
                <w:vAlign w:val="center"/>
              </w:tcPr>
              <w:p w14:paraId="402081E6" w14:textId="258F3BA8"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A2428B3"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2C8A1500" w14:textId="77777777" w:rsidTr="00C176E6">
        <w:trPr>
          <w:trHeight w:val="674"/>
        </w:trPr>
        <w:tc>
          <w:tcPr>
            <w:tcW w:w="6578" w:type="dxa"/>
            <w:tcBorders>
              <w:bottom w:val="single" w:sz="4" w:space="0" w:color="auto"/>
            </w:tcBorders>
          </w:tcPr>
          <w:p w14:paraId="1EF082A1" w14:textId="390BAF9B" w:rsidR="00EF6171" w:rsidRDefault="00EF6171" w:rsidP="00EF6171">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E7BB1">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(iv) Basic ultrasonographic imaging for maternal or fetal assessment, including interpretation must be available at all times</w:t>
            </w:r>
            <w:r>
              <w:rPr>
                <w:rFonts w:ascii="Verdana" w:eastAsia="Times New Roman" w:hAnsi="Verdana" w:cs="Times New Roman"/>
                <w:color w:val="000000"/>
                <w:sz w:val="24"/>
                <w:szCs w:val="24"/>
              </w:rPr>
              <w:t>.</w:t>
            </w:r>
          </w:p>
          <w:p w14:paraId="4B5D945F" w14:textId="0BD026FE" w:rsidR="00A72164" w:rsidRDefault="00A72164" w:rsidP="004A0ABD">
            <w:pPr>
              <w:rPr>
                <w:rFonts w:ascii="Verdana" w:eastAsia="Times New Roman" w:hAnsi="Verdana" w:cs="Times New Roman"/>
                <w:color w:val="000000"/>
                <w:sz w:val="24"/>
                <w:szCs w:val="24"/>
              </w:rPr>
            </w:pPr>
          </w:p>
        </w:tc>
        <w:sdt>
          <w:sdtPr>
            <w:rPr>
              <w:rFonts w:ascii="Verdana" w:hAnsi="Verdana" w:cs="Verdana"/>
              <w:sz w:val="24"/>
              <w:szCs w:val="24"/>
            </w:rPr>
            <w:id w:val="1397321548"/>
            <w14:checkbox>
              <w14:checked w14:val="0"/>
              <w14:checkedState w14:val="2612" w14:font="MS Gothic"/>
              <w14:uncheckedState w14:val="2610" w14:font="MS Gothic"/>
            </w14:checkbox>
          </w:sdtPr>
          <w:sdtEndPr/>
          <w:sdtContent>
            <w:tc>
              <w:tcPr>
                <w:tcW w:w="805" w:type="dxa"/>
                <w:vAlign w:val="center"/>
              </w:tcPr>
              <w:p w14:paraId="6011D09C" w14:textId="0E17446A"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16335109"/>
            <w14:checkbox>
              <w14:checked w14:val="0"/>
              <w14:checkedState w14:val="2612" w14:font="MS Gothic"/>
              <w14:uncheckedState w14:val="2610" w14:font="MS Gothic"/>
            </w14:checkbox>
          </w:sdtPr>
          <w:sdtEndPr/>
          <w:sdtContent>
            <w:tc>
              <w:tcPr>
                <w:tcW w:w="805" w:type="dxa"/>
                <w:vAlign w:val="center"/>
              </w:tcPr>
              <w:p w14:paraId="267CD12E" w14:textId="6538FC85"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D71A9C1"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A72164" w:rsidRPr="00E1583F" w14:paraId="50012685" w14:textId="77777777" w:rsidTr="00C176E6">
        <w:trPr>
          <w:trHeight w:val="674"/>
        </w:trPr>
        <w:tc>
          <w:tcPr>
            <w:tcW w:w="6578" w:type="dxa"/>
            <w:tcBorders>
              <w:bottom w:val="single" w:sz="4" w:space="0" w:color="auto"/>
            </w:tcBorders>
          </w:tcPr>
          <w:p w14:paraId="73CFD58B" w14:textId="30D40645" w:rsidR="00A72164" w:rsidRDefault="00EF6171" w:rsidP="004A0ABD">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E7BB1">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(v) A portable ultrasound machine immediately available at all times to the labor and delivery and antepartum unit.</w:t>
            </w:r>
          </w:p>
          <w:p w14:paraId="599E554F" w14:textId="7D885FCA" w:rsidR="00EF6171" w:rsidRDefault="00EF6171" w:rsidP="004A0ABD">
            <w:pPr>
              <w:rPr>
                <w:rFonts w:ascii="Verdana" w:eastAsia="Times New Roman" w:hAnsi="Verdana" w:cs="Times New Roman"/>
                <w:color w:val="000000"/>
                <w:sz w:val="24"/>
                <w:szCs w:val="24"/>
              </w:rPr>
            </w:pPr>
          </w:p>
        </w:tc>
        <w:sdt>
          <w:sdtPr>
            <w:rPr>
              <w:rFonts w:ascii="Verdana" w:hAnsi="Verdana" w:cs="Verdana"/>
              <w:sz w:val="24"/>
              <w:szCs w:val="24"/>
            </w:rPr>
            <w:id w:val="-91088522"/>
            <w14:checkbox>
              <w14:checked w14:val="0"/>
              <w14:checkedState w14:val="2612" w14:font="MS Gothic"/>
              <w14:uncheckedState w14:val="2610" w14:font="MS Gothic"/>
            </w14:checkbox>
          </w:sdtPr>
          <w:sdtEndPr/>
          <w:sdtContent>
            <w:tc>
              <w:tcPr>
                <w:tcW w:w="805" w:type="dxa"/>
                <w:vAlign w:val="center"/>
              </w:tcPr>
              <w:p w14:paraId="2A3B8CD2" w14:textId="00E00827"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36546470"/>
            <w14:checkbox>
              <w14:checked w14:val="0"/>
              <w14:checkedState w14:val="2612" w14:font="MS Gothic"/>
              <w14:uncheckedState w14:val="2610" w14:font="MS Gothic"/>
            </w14:checkbox>
          </w:sdtPr>
          <w:sdtEndPr/>
          <w:sdtContent>
            <w:tc>
              <w:tcPr>
                <w:tcW w:w="805" w:type="dxa"/>
                <w:vAlign w:val="center"/>
              </w:tcPr>
              <w:p w14:paraId="499614F4" w14:textId="26511182" w:rsidR="00A72164" w:rsidRDefault="00EF6171"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DAEA51E" w14:textId="77777777" w:rsidR="00A72164" w:rsidDel="008A4B51" w:rsidRDefault="00A72164" w:rsidP="007726E8">
            <w:pPr>
              <w:tabs>
                <w:tab w:val="left" w:pos="0"/>
                <w:tab w:val="left" w:pos="2508"/>
                <w:tab w:val="left" w:pos="4548"/>
              </w:tabs>
              <w:spacing w:before="60" w:after="120"/>
              <w:rPr>
                <w:rFonts w:ascii="Verdana" w:hAnsi="Verdana"/>
                <w:spacing w:val="-4"/>
                <w:sz w:val="24"/>
                <w:szCs w:val="24"/>
              </w:rPr>
            </w:pPr>
          </w:p>
        </w:tc>
      </w:tr>
      <w:tr w:rsidR="007726E8" w:rsidRPr="00E1583F" w14:paraId="75BD53EA" w14:textId="77777777" w:rsidTr="00C176E6">
        <w:trPr>
          <w:trHeight w:val="674"/>
        </w:trPr>
        <w:tc>
          <w:tcPr>
            <w:tcW w:w="6578" w:type="dxa"/>
            <w:tcBorders>
              <w:bottom w:val="single" w:sz="4" w:space="0" w:color="auto"/>
            </w:tcBorders>
          </w:tcPr>
          <w:p w14:paraId="5BD7E328" w14:textId="34E4F585" w:rsidR="007726E8" w:rsidRDefault="00527219"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A0ABD">
              <w:rPr>
                <w:rFonts w:ascii="Verdana" w:eastAsia="Times New Roman" w:hAnsi="Verdana" w:cs="Times New Roman"/>
                <w:color w:val="000000"/>
                <w:sz w:val="24"/>
                <w:szCs w:val="24"/>
              </w:rPr>
              <w:t xml:space="preserve"> </w:t>
            </w:r>
            <w:r w:rsidR="00812F83">
              <w:rPr>
                <w:rFonts w:ascii="Verdana" w:eastAsia="Times New Roman" w:hAnsi="Verdana" w:cs="Times New Roman"/>
                <w:color w:val="000000"/>
                <w:sz w:val="24"/>
                <w:szCs w:val="24"/>
              </w:rPr>
              <w:t xml:space="preserve"> </w:t>
            </w:r>
            <w:r w:rsidR="008E7BB1">
              <w:rPr>
                <w:rFonts w:ascii="Verdana" w:eastAsia="Times New Roman" w:hAnsi="Verdana" w:cs="Times New Roman"/>
                <w:color w:val="000000"/>
                <w:sz w:val="24"/>
                <w:szCs w:val="24"/>
              </w:rPr>
              <w:t xml:space="preserve"> </w:t>
            </w:r>
            <w:r w:rsidR="004A0ABD" w:rsidRPr="005F500E">
              <w:rPr>
                <w:rFonts w:ascii="Verdana" w:eastAsia="Times New Roman" w:hAnsi="Verdana" w:cs="Times New Roman"/>
                <w:color w:val="000000"/>
                <w:sz w:val="24"/>
                <w:szCs w:val="24"/>
              </w:rPr>
              <w:t>(E) A pharmacist must be available for consultation at all times.</w:t>
            </w:r>
          </w:p>
          <w:p w14:paraId="10C1F2BC" w14:textId="161FC511"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292276185"/>
            <w14:checkbox>
              <w14:checked w14:val="0"/>
              <w14:checkedState w14:val="2612" w14:font="MS Gothic"/>
              <w14:uncheckedState w14:val="2610" w14:font="MS Gothic"/>
            </w14:checkbox>
          </w:sdtPr>
          <w:sdtEndPr/>
          <w:sdtContent>
            <w:tc>
              <w:tcPr>
                <w:tcW w:w="805" w:type="dxa"/>
                <w:vAlign w:val="center"/>
              </w:tcPr>
              <w:p w14:paraId="7B89CC8B" w14:textId="0C3F093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88911070"/>
            <w14:checkbox>
              <w14:checked w14:val="0"/>
              <w14:checkedState w14:val="2612" w14:font="MS Gothic"/>
              <w14:uncheckedState w14:val="2610" w14:font="MS Gothic"/>
            </w14:checkbox>
          </w:sdtPr>
          <w:sdtEndPr/>
          <w:sdtContent>
            <w:tc>
              <w:tcPr>
                <w:tcW w:w="805" w:type="dxa"/>
                <w:vAlign w:val="center"/>
              </w:tcPr>
              <w:p w14:paraId="7078DDD0" w14:textId="3AFCA9F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E2755D"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4C68C99F" w14:textId="77777777" w:rsidTr="00BB0EA4">
        <w:trPr>
          <w:trHeight w:val="455"/>
        </w:trPr>
        <w:tc>
          <w:tcPr>
            <w:tcW w:w="6578" w:type="dxa"/>
            <w:tcBorders>
              <w:bottom w:val="single" w:sz="4" w:space="0" w:color="auto"/>
            </w:tcBorders>
          </w:tcPr>
          <w:p w14:paraId="3F8EFDD3" w14:textId="3CB989B7" w:rsidR="007726E8" w:rsidRDefault="00527219"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12F83" w:rsidRPr="005F500E">
              <w:rPr>
                <w:rFonts w:ascii="Verdana" w:eastAsia="Times New Roman" w:hAnsi="Verdana" w:cs="Times New Roman"/>
                <w:color w:val="000000"/>
                <w:sz w:val="24"/>
                <w:szCs w:val="24"/>
              </w:rPr>
              <w:t>(13) Obstetrical Services.</w:t>
            </w:r>
          </w:p>
        </w:tc>
        <w:tc>
          <w:tcPr>
            <w:tcW w:w="805" w:type="dxa"/>
            <w:shd w:val="clear" w:color="auto" w:fill="D9D9D9" w:themeFill="background1" w:themeFillShade="D9"/>
            <w:vAlign w:val="center"/>
          </w:tcPr>
          <w:p w14:paraId="6BAC63F6" w14:textId="77777777" w:rsidR="007726E8" w:rsidRDefault="007726E8"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4F83CC2D" w14:textId="77777777" w:rsidR="007726E8" w:rsidRDefault="007726E8"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0E3CC546"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08CE07EE" w14:textId="77777777" w:rsidTr="00C176E6">
        <w:trPr>
          <w:trHeight w:val="674"/>
        </w:trPr>
        <w:tc>
          <w:tcPr>
            <w:tcW w:w="6578" w:type="dxa"/>
            <w:tcBorders>
              <w:bottom w:val="single" w:sz="4" w:space="0" w:color="auto"/>
            </w:tcBorders>
          </w:tcPr>
          <w:p w14:paraId="1CDBD5FE" w14:textId="2C9C145F" w:rsidR="007726E8" w:rsidRDefault="00527219"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12F83">
              <w:rPr>
                <w:rFonts w:ascii="Verdana" w:eastAsia="Times New Roman" w:hAnsi="Verdana" w:cs="Times New Roman"/>
                <w:color w:val="000000"/>
                <w:sz w:val="24"/>
                <w:szCs w:val="24"/>
              </w:rPr>
              <w:t xml:space="preserve">  </w:t>
            </w:r>
            <w:r w:rsidR="00812F83" w:rsidRPr="005F500E">
              <w:rPr>
                <w:rFonts w:ascii="Verdana" w:eastAsia="Times New Roman" w:hAnsi="Verdana" w:cs="Times New Roman"/>
                <w:color w:val="000000"/>
                <w:sz w:val="24"/>
                <w:szCs w:val="24"/>
              </w:rPr>
              <w:t xml:space="preserve">(A) The ability to begin an emergency cesarean delivery and ensure the availability of a physician with the training, skills, and privileges to perform the surgery within </w:t>
            </w:r>
            <w:proofErr w:type="gramStart"/>
            <w:r w:rsidR="00812F83" w:rsidRPr="005F500E">
              <w:rPr>
                <w:rFonts w:ascii="Verdana" w:eastAsia="Times New Roman" w:hAnsi="Verdana" w:cs="Times New Roman"/>
                <w:color w:val="000000"/>
                <w:sz w:val="24"/>
                <w:szCs w:val="24"/>
              </w:rPr>
              <w:t>a time period</w:t>
            </w:r>
            <w:proofErr w:type="gramEnd"/>
            <w:r w:rsidR="00812F83" w:rsidRPr="005F500E">
              <w:rPr>
                <w:rFonts w:ascii="Verdana" w:eastAsia="Times New Roman" w:hAnsi="Verdana" w:cs="Times New Roman"/>
                <w:color w:val="000000"/>
                <w:sz w:val="24"/>
                <w:szCs w:val="24"/>
              </w:rPr>
              <w:t xml:space="preserve"> consistent with current standards of professional practice and maternal care.</w:t>
            </w:r>
          </w:p>
          <w:p w14:paraId="5D92C426" w14:textId="04326866"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871803932"/>
            <w14:checkbox>
              <w14:checked w14:val="0"/>
              <w14:checkedState w14:val="2612" w14:font="MS Gothic"/>
              <w14:uncheckedState w14:val="2610" w14:font="MS Gothic"/>
            </w14:checkbox>
          </w:sdtPr>
          <w:sdtEndPr/>
          <w:sdtContent>
            <w:tc>
              <w:tcPr>
                <w:tcW w:w="805" w:type="dxa"/>
                <w:vAlign w:val="center"/>
              </w:tcPr>
              <w:p w14:paraId="627BC7CF" w14:textId="2D3DCEF8"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01253976"/>
            <w14:checkbox>
              <w14:checked w14:val="0"/>
              <w14:checkedState w14:val="2612" w14:font="MS Gothic"/>
              <w14:uncheckedState w14:val="2610" w14:font="MS Gothic"/>
            </w14:checkbox>
          </w:sdtPr>
          <w:sdtEndPr/>
          <w:sdtContent>
            <w:tc>
              <w:tcPr>
                <w:tcW w:w="805" w:type="dxa"/>
                <w:vAlign w:val="center"/>
              </w:tcPr>
              <w:p w14:paraId="41AD4084" w14:textId="00D8A82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E90EC82" w14:textId="24648F7A"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0F9A4FFB" w14:textId="77777777" w:rsidTr="00C176E6">
        <w:trPr>
          <w:trHeight w:val="674"/>
        </w:trPr>
        <w:tc>
          <w:tcPr>
            <w:tcW w:w="6578" w:type="dxa"/>
            <w:tcBorders>
              <w:bottom w:val="single" w:sz="4" w:space="0" w:color="auto"/>
            </w:tcBorders>
          </w:tcPr>
          <w:p w14:paraId="6608A42D" w14:textId="25CFE884"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27219">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(B) Ensure the availability and interpretation of non-stress testing, and electronic fetal monitoring.</w:t>
            </w:r>
          </w:p>
          <w:p w14:paraId="427C5B28" w14:textId="38AD28F2"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858068802"/>
            <w14:checkbox>
              <w14:checked w14:val="0"/>
              <w14:checkedState w14:val="2612" w14:font="MS Gothic"/>
              <w14:uncheckedState w14:val="2610" w14:font="MS Gothic"/>
            </w14:checkbox>
          </w:sdtPr>
          <w:sdtEndPr/>
          <w:sdtContent>
            <w:tc>
              <w:tcPr>
                <w:tcW w:w="805" w:type="dxa"/>
                <w:vAlign w:val="center"/>
              </w:tcPr>
              <w:p w14:paraId="37C1F010" w14:textId="0D5CCAE7"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2107057"/>
            <w14:checkbox>
              <w14:checked w14:val="0"/>
              <w14:checkedState w14:val="2612" w14:font="MS Gothic"/>
              <w14:uncheckedState w14:val="2610" w14:font="MS Gothic"/>
            </w14:checkbox>
          </w:sdtPr>
          <w:sdtEndPr/>
          <w:sdtContent>
            <w:tc>
              <w:tcPr>
                <w:tcW w:w="805" w:type="dxa"/>
                <w:vAlign w:val="center"/>
              </w:tcPr>
              <w:p w14:paraId="26236A2F" w14:textId="371B221C"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7AD54C8"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1DD87B54" w14:textId="77777777" w:rsidTr="00C176E6">
        <w:trPr>
          <w:trHeight w:val="674"/>
        </w:trPr>
        <w:tc>
          <w:tcPr>
            <w:tcW w:w="6578" w:type="dxa"/>
            <w:tcBorders>
              <w:bottom w:val="single" w:sz="4" w:space="0" w:color="auto"/>
            </w:tcBorders>
          </w:tcPr>
          <w:p w14:paraId="39367EB5" w14:textId="130C7275"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27219">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 xml:space="preserve">(C) A trial of labor for patients with prior cesarean delivery must have the capability of </w:t>
            </w:r>
            <w:r w:rsidRPr="005F500E">
              <w:rPr>
                <w:rFonts w:ascii="Verdana" w:eastAsia="Times New Roman" w:hAnsi="Verdana" w:cs="Times New Roman"/>
                <w:color w:val="000000"/>
                <w:sz w:val="24"/>
                <w:szCs w:val="24"/>
              </w:rPr>
              <w:lastRenderedPageBreak/>
              <w:t>anesthesia, cesarean delivery, and maternal resuscitation on-site during the trial of labor.</w:t>
            </w:r>
          </w:p>
          <w:p w14:paraId="15548FB9" w14:textId="748F5180"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973093553"/>
            <w14:checkbox>
              <w14:checked w14:val="0"/>
              <w14:checkedState w14:val="2612" w14:font="MS Gothic"/>
              <w14:uncheckedState w14:val="2610" w14:font="MS Gothic"/>
            </w14:checkbox>
          </w:sdtPr>
          <w:sdtEndPr/>
          <w:sdtContent>
            <w:tc>
              <w:tcPr>
                <w:tcW w:w="805" w:type="dxa"/>
                <w:vAlign w:val="center"/>
              </w:tcPr>
              <w:p w14:paraId="681A5D35" w14:textId="2870004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131612648"/>
            <w14:checkbox>
              <w14:checked w14:val="0"/>
              <w14:checkedState w14:val="2612" w14:font="MS Gothic"/>
              <w14:uncheckedState w14:val="2610" w14:font="MS Gothic"/>
            </w14:checkbox>
          </w:sdtPr>
          <w:sdtEndPr/>
          <w:sdtContent>
            <w:tc>
              <w:tcPr>
                <w:tcW w:w="805" w:type="dxa"/>
                <w:vAlign w:val="center"/>
              </w:tcPr>
              <w:p w14:paraId="5676B283" w14:textId="6FE422E9"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AB39E3" w14:textId="785539AC"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20B56386" w14:textId="77777777" w:rsidTr="00C176E6">
        <w:trPr>
          <w:trHeight w:val="674"/>
        </w:trPr>
        <w:tc>
          <w:tcPr>
            <w:tcW w:w="6578" w:type="dxa"/>
            <w:tcBorders>
              <w:bottom w:val="single" w:sz="4" w:space="0" w:color="auto"/>
            </w:tcBorders>
          </w:tcPr>
          <w:p w14:paraId="0D829D85" w14:textId="5F8FB1D1"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27219">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(14) Resuscitation. The facility must have written policies and procedures specific to the facility for the stabilization and resuscitation of the pregnant or postpartum patient based on current standards of professional practice. The facility:</w:t>
            </w:r>
          </w:p>
          <w:p w14:paraId="7839FA27" w14:textId="7AA7AC1C"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404828782"/>
            <w14:checkbox>
              <w14:checked w14:val="0"/>
              <w14:checkedState w14:val="2612" w14:font="MS Gothic"/>
              <w14:uncheckedState w14:val="2610" w14:font="MS Gothic"/>
            </w14:checkbox>
          </w:sdtPr>
          <w:sdtEndPr/>
          <w:sdtContent>
            <w:tc>
              <w:tcPr>
                <w:tcW w:w="805" w:type="dxa"/>
                <w:vAlign w:val="center"/>
              </w:tcPr>
              <w:p w14:paraId="633E996F" w14:textId="1F01AE77"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97104066"/>
            <w14:checkbox>
              <w14:checked w14:val="0"/>
              <w14:checkedState w14:val="2612" w14:font="MS Gothic"/>
              <w14:uncheckedState w14:val="2610" w14:font="MS Gothic"/>
            </w14:checkbox>
          </w:sdtPr>
          <w:sdtEndPr/>
          <w:sdtContent>
            <w:tc>
              <w:tcPr>
                <w:tcW w:w="805" w:type="dxa"/>
                <w:vAlign w:val="center"/>
              </w:tcPr>
              <w:p w14:paraId="73912D7C" w14:textId="5606EA59"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8AD90C" w14:textId="559EADA2"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379AFEC1" w14:textId="77777777" w:rsidTr="00C176E6">
        <w:trPr>
          <w:trHeight w:val="674"/>
        </w:trPr>
        <w:tc>
          <w:tcPr>
            <w:tcW w:w="6578" w:type="dxa"/>
            <w:tcBorders>
              <w:bottom w:val="single" w:sz="4" w:space="0" w:color="auto"/>
            </w:tcBorders>
          </w:tcPr>
          <w:p w14:paraId="561488EB" w14:textId="77777777" w:rsidR="006D15B5" w:rsidRDefault="00812F83" w:rsidP="006D15B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27219">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 xml:space="preserve">(A) ensures staff members, not responsible for the neonatal resuscitation, </w:t>
            </w:r>
            <w:r w:rsidRPr="006D15B5">
              <w:rPr>
                <w:rFonts w:ascii="Verdana" w:eastAsia="Times New Roman" w:hAnsi="Verdana" w:cs="Times New Roman"/>
                <w:color w:val="000000"/>
                <w:sz w:val="24"/>
                <w:szCs w:val="24"/>
              </w:rPr>
              <w:t>are immediately available on-site at all times</w:t>
            </w:r>
            <w:r w:rsidR="006D15B5">
              <w:rPr>
                <w:rFonts w:ascii="Verdana" w:eastAsia="Times New Roman" w:hAnsi="Verdana" w:cs="Times New Roman"/>
                <w:color w:val="000000"/>
                <w:sz w:val="24"/>
                <w:szCs w:val="24"/>
              </w:rPr>
              <w:t xml:space="preserve"> </w:t>
            </w:r>
            <w:r w:rsidRPr="006D15B5">
              <w:rPr>
                <w:rFonts w:ascii="Verdana" w:eastAsia="Times New Roman" w:hAnsi="Verdana" w:cs="Times New Roman"/>
                <w:color w:val="000000"/>
                <w:sz w:val="24"/>
                <w:szCs w:val="24"/>
              </w:rPr>
              <w:t>who</w:t>
            </w:r>
            <w:r w:rsidR="006D15B5">
              <w:rPr>
                <w:rFonts w:ascii="Verdana" w:eastAsia="Times New Roman" w:hAnsi="Verdana" w:cs="Times New Roman"/>
                <w:color w:val="000000"/>
                <w:sz w:val="24"/>
                <w:szCs w:val="24"/>
              </w:rPr>
              <w:t>:</w:t>
            </w:r>
          </w:p>
          <w:p w14:paraId="74D6BBB1" w14:textId="37875BF0" w:rsidR="00AC6E77" w:rsidRPr="006D15B5" w:rsidRDefault="00812F83" w:rsidP="00AA13BE">
            <w:pPr>
              <w:pStyle w:val="ListParagraph"/>
              <w:numPr>
                <w:ilvl w:val="0"/>
                <w:numId w:val="29"/>
              </w:numPr>
              <w:ind w:left="720"/>
              <w:rPr>
                <w:rFonts w:ascii="Verdana" w:eastAsia="Times New Roman" w:hAnsi="Verdana" w:cs="Times New Roman"/>
                <w:color w:val="000000"/>
                <w:sz w:val="24"/>
                <w:szCs w:val="24"/>
              </w:rPr>
            </w:pPr>
            <w:r w:rsidRPr="006D15B5">
              <w:rPr>
                <w:rFonts w:ascii="Verdana" w:eastAsia="Times New Roman" w:hAnsi="Verdana" w:cs="Times New Roman"/>
                <w:color w:val="000000"/>
                <w:sz w:val="24"/>
                <w:szCs w:val="24"/>
              </w:rPr>
              <w:t xml:space="preserve">demonstrate </w:t>
            </w:r>
            <w:proofErr w:type="gramStart"/>
            <w:r w:rsidRPr="006D15B5">
              <w:rPr>
                <w:rFonts w:ascii="Verdana" w:eastAsia="Times New Roman" w:hAnsi="Verdana" w:cs="Times New Roman"/>
                <w:color w:val="000000"/>
                <w:sz w:val="24"/>
                <w:szCs w:val="24"/>
              </w:rPr>
              <w:t>current status</w:t>
            </w:r>
            <w:proofErr w:type="gramEnd"/>
            <w:r w:rsidRPr="006D15B5">
              <w:rPr>
                <w:rFonts w:ascii="Verdana" w:eastAsia="Times New Roman" w:hAnsi="Verdana" w:cs="Times New Roman"/>
                <w:color w:val="000000"/>
                <w:sz w:val="24"/>
                <w:szCs w:val="24"/>
              </w:rPr>
              <w:t xml:space="preserve"> of successful completion of ACLS, or a department-approved equivalent course, and</w:t>
            </w:r>
          </w:p>
          <w:p w14:paraId="79EF0496" w14:textId="16C82D2F" w:rsidR="007726E8" w:rsidRPr="00862EEE" w:rsidRDefault="00812F83" w:rsidP="00564899">
            <w:pPr>
              <w:pStyle w:val="ListParagraph"/>
              <w:numPr>
                <w:ilvl w:val="0"/>
                <w:numId w:val="5"/>
              </w:numPr>
              <w:rPr>
                <w:rFonts w:ascii="Verdana" w:eastAsia="Times New Roman" w:hAnsi="Verdana" w:cs="Times New Roman"/>
                <w:color w:val="000000"/>
                <w:sz w:val="24"/>
                <w:szCs w:val="24"/>
              </w:rPr>
            </w:pPr>
            <w:r w:rsidRPr="00862EEE">
              <w:rPr>
                <w:rFonts w:ascii="Verdana" w:eastAsia="Times New Roman" w:hAnsi="Verdana" w:cs="Times New Roman"/>
                <w:color w:val="000000"/>
                <w:sz w:val="24"/>
                <w:szCs w:val="24"/>
              </w:rPr>
              <w:t>the skills to perform a complete resuscitation; and</w:t>
            </w:r>
          </w:p>
          <w:p w14:paraId="3D47E0C9" w14:textId="66E1A7CB"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414358766"/>
            <w14:checkbox>
              <w14:checked w14:val="0"/>
              <w14:checkedState w14:val="2612" w14:font="MS Gothic"/>
              <w14:uncheckedState w14:val="2610" w14:font="MS Gothic"/>
            </w14:checkbox>
          </w:sdtPr>
          <w:sdtEndPr/>
          <w:sdtContent>
            <w:tc>
              <w:tcPr>
                <w:tcW w:w="805" w:type="dxa"/>
                <w:vAlign w:val="center"/>
              </w:tcPr>
              <w:p w14:paraId="09874F92" w14:textId="06124B5E"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17997973"/>
            <w14:checkbox>
              <w14:checked w14:val="0"/>
              <w14:checkedState w14:val="2612" w14:font="MS Gothic"/>
              <w14:uncheckedState w14:val="2610" w14:font="MS Gothic"/>
            </w14:checkbox>
          </w:sdtPr>
          <w:sdtEndPr/>
          <w:sdtContent>
            <w:tc>
              <w:tcPr>
                <w:tcW w:w="805" w:type="dxa"/>
                <w:vAlign w:val="center"/>
              </w:tcPr>
              <w:p w14:paraId="270451A2" w14:textId="692E46E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C732A"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7A8F5742" w14:textId="77777777" w:rsidTr="00C176E6">
        <w:trPr>
          <w:trHeight w:val="674"/>
        </w:trPr>
        <w:tc>
          <w:tcPr>
            <w:tcW w:w="6578" w:type="dxa"/>
            <w:tcBorders>
              <w:bottom w:val="single" w:sz="4" w:space="0" w:color="auto"/>
            </w:tcBorders>
          </w:tcPr>
          <w:p w14:paraId="6B68A187" w14:textId="08DF6D4F"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607B4">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(B) ensures that resuscitation equipment, for pregnant and postpartum patients, is readily available in the labor and delivery, antepartum and postpartum areas. Difficult airway management equipment must be immediately available at all times to these areas.</w:t>
            </w:r>
          </w:p>
          <w:p w14:paraId="5A9FF7DA" w14:textId="618FF9A2"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862974631"/>
            <w14:checkbox>
              <w14:checked w14:val="0"/>
              <w14:checkedState w14:val="2612" w14:font="MS Gothic"/>
              <w14:uncheckedState w14:val="2610" w14:font="MS Gothic"/>
            </w14:checkbox>
          </w:sdtPr>
          <w:sdtEndPr/>
          <w:sdtContent>
            <w:tc>
              <w:tcPr>
                <w:tcW w:w="805" w:type="dxa"/>
                <w:vAlign w:val="center"/>
              </w:tcPr>
              <w:p w14:paraId="45F44D26" w14:textId="293FF24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89798131"/>
            <w14:checkbox>
              <w14:checked w14:val="0"/>
              <w14:checkedState w14:val="2612" w14:font="MS Gothic"/>
              <w14:uncheckedState w14:val="2610" w14:font="MS Gothic"/>
            </w14:checkbox>
          </w:sdtPr>
          <w:sdtEndPr/>
          <w:sdtContent>
            <w:tc>
              <w:tcPr>
                <w:tcW w:w="805" w:type="dxa"/>
                <w:vAlign w:val="center"/>
              </w:tcPr>
              <w:p w14:paraId="4840744F" w14:textId="3346A1F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ADBCE"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00787900" w14:textId="77777777" w:rsidTr="00C176E6">
        <w:trPr>
          <w:trHeight w:val="674"/>
        </w:trPr>
        <w:tc>
          <w:tcPr>
            <w:tcW w:w="6578" w:type="dxa"/>
            <w:tcBorders>
              <w:bottom w:val="single" w:sz="4" w:space="0" w:color="auto"/>
            </w:tcBorders>
          </w:tcPr>
          <w:p w14:paraId="39EA4190" w14:textId="77777777" w:rsidR="001531FE" w:rsidRDefault="003A0187"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607B4">
              <w:rPr>
                <w:rFonts w:ascii="Verdana" w:eastAsia="Times New Roman" w:hAnsi="Verdana" w:cs="Times New Roman"/>
                <w:color w:val="000000"/>
                <w:sz w:val="24"/>
                <w:szCs w:val="24"/>
              </w:rPr>
              <w:t xml:space="preserve"> </w:t>
            </w:r>
            <w:r w:rsidR="00812F83" w:rsidRPr="005F500E">
              <w:rPr>
                <w:rFonts w:ascii="Verdana" w:eastAsia="Times New Roman" w:hAnsi="Verdana" w:cs="Times New Roman"/>
                <w:color w:val="000000"/>
                <w:sz w:val="24"/>
                <w:szCs w:val="24"/>
              </w:rPr>
              <w:t xml:space="preserve">(15) The facility must have a written hospital preparedness and management plan for patients </w:t>
            </w:r>
            <w:r w:rsidR="00812F83" w:rsidRPr="005F500E">
              <w:rPr>
                <w:rFonts w:ascii="Verdana" w:eastAsia="Times New Roman" w:hAnsi="Verdana" w:cs="Times New Roman"/>
                <w:color w:val="000000"/>
                <w:sz w:val="24"/>
                <w:szCs w:val="24"/>
              </w:rPr>
              <w:lastRenderedPageBreak/>
              <w:t>with placenta accreta spectrum disorder who are undiagnosed until delivery, including</w:t>
            </w:r>
            <w:r w:rsidR="001531FE">
              <w:rPr>
                <w:rFonts w:ascii="Verdana" w:eastAsia="Times New Roman" w:hAnsi="Verdana" w:cs="Times New Roman"/>
                <w:color w:val="000000"/>
                <w:sz w:val="24"/>
                <w:szCs w:val="24"/>
              </w:rPr>
              <w:t>:</w:t>
            </w:r>
          </w:p>
          <w:p w14:paraId="107119A9" w14:textId="1FBEE3B1" w:rsidR="007B3332" w:rsidRDefault="00812F83" w:rsidP="007761B5">
            <w:pPr>
              <w:pStyle w:val="ListParagraph"/>
              <w:numPr>
                <w:ilvl w:val="0"/>
                <w:numId w:val="5"/>
              </w:numPr>
              <w:rPr>
                <w:rFonts w:ascii="Verdana" w:eastAsia="Times New Roman" w:hAnsi="Verdana" w:cs="Times New Roman"/>
                <w:color w:val="000000"/>
                <w:sz w:val="24"/>
                <w:szCs w:val="24"/>
              </w:rPr>
            </w:pPr>
            <w:r w:rsidRPr="007761B5">
              <w:rPr>
                <w:rFonts w:ascii="Verdana" w:eastAsia="Times New Roman" w:hAnsi="Verdana" w:cs="Times New Roman"/>
                <w:color w:val="000000"/>
                <w:sz w:val="24"/>
                <w:szCs w:val="24"/>
              </w:rPr>
              <w:t xml:space="preserve">educating hospital and medical staff </w:t>
            </w:r>
          </w:p>
          <w:p w14:paraId="36BCC333" w14:textId="77777777" w:rsidR="007B3332" w:rsidRDefault="00812F83" w:rsidP="007B3332">
            <w:pPr>
              <w:rPr>
                <w:rFonts w:ascii="Verdana" w:eastAsia="Times New Roman" w:hAnsi="Verdana" w:cs="Times New Roman"/>
                <w:color w:val="000000"/>
                <w:sz w:val="24"/>
                <w:szCs w:val="24"/>
              </w:rPr>
            </w:pPr>
            <w:r w:rsidRPr="007761B5">
              <w:rPr>
                <w:rFonts w:ascii="Verdana" w:eastAsia="Times New Roman" w:hAnsi="Verdana" w:cs="Times New Roman"/>
                <w:color w:val="000000"/>
                <w:sz w:val="24"/>
                <w:szCs w:val="24"/>
              </w:rPr>
              <w:t>who may be involved in the treatment and management of placenta accreta spectrum disorder about</w:t>
            </w:r>
            <w:r w:rsidR="007B3332">
              <w:rPr>
                <w:rFonts w:ascii="Verdana" w:eastAsia="Times New Roman" w:hAnsi="Verdana" w:cs="Times New Roman"/>
                <w:color w:val="000000"/>
                <w:sz w:val="24"/>
                <w:szCs w:val="24"/>
              </w:rPr>
              <w:t>:</w:t>
            </w:r>
          </w:p>
          <w:p w14:paraId="6B987C45" w14:textId="7931C06F" w:rsidR="007B3332" w:rsidRDefault="00812F83" w:rsidP="007761B5">
            <w:pPr>
              <w:pStyle w:val="ListParagraph"/>
              <w:numPr>
                <w:ilvl w:val="0"/>
                <w:numId w:val="5"/>
              </w:numPr>
              <w:rPr>
                <w:rFonts w:ascii="Verdana" w:eastAsia="Times New Roman" w:hAnsi="Verdana" w:cs="Times New Roman"/>
                <w:color w:val="000000"/>
                <w:sz w:val="24"/>
                <w:szCs w:val="24"/>
              </w:rPr>
            </w:pPr>
            <w:r w:rsidRPr="007761B5">
              <w:rPr>
                <w:rFonts w:ascii="Verdana" w:eastAsia="Times New Roman" w:hAnsi="Verdana" w:cs="Times New Roman"/>
                <w:color w:val="000000"/>
                <w:sz w:val="24"/>
                <w:szCs w:val="24"/>
              </w:rPr>
              <w:t xml:space="preserve">risk factors, </w:t>
            </w:r>
          </w:p>
          <w:p w14:paraId="23EEEEBB" w14:textId="77777777" w:rsidR="007B3332" w:rsidRDefault="00812F83" w:rsidP="007761B5">
            <w:pPr>
              <w:pStyle w:val="ListParagraph"/>
              <w:numPr>
                <w:ilvl w:val="0"/>
                <w:numId w:val="5"/>
              </w:numPr>
              <w:rPr>
                <w:rFonts w:ascii="Verdana" w:eastAsia="Times New Roman" w:hAnsi="Verdana" w:cs="Times New Roman"/>
                <w:color w:val="000000"/>
                <w:sz w:val="24"/>
                <w:szCs w:val="24"/>
              </w:rPr>
            </w:pPr>
            <w:r w:rsidRPr="007761B5">
              <w:rPr>
                <w:rFonts w:ascii="Verdana" w:eastAsia="Times New Roman" w:hAnsi="Verdana" w:cs="Times New Roman"/>
                <w:color w:val="000000"/>
                <w:sz w:val="24"/>
                <w:szCs w:val="24"/>
              </w:rPr>
              <w:t xml:space="preserve">diagnosis, and </w:t>
            </w:r>
          </w:p>
          <w:p w14:paraId="6A6D0EEF" w14:textId="5B92A5C9" w:rsidR="007726E8" w:rsidRPr="007761B5" w:rsidRDefault="00812F83" w:rsidP="007761B5">
            <w:pPr>
              <w:pStyle w:val="ListParagraph"/>
              <w:numPr>
                <w:ilvl w:val="0"/>
                <w:numId w:val="5"/>
              </w:numPr>
              <w:rPr>
                <w:rFonts w:ascii="Verdana" w:eastAsia="Times New Roman" w:hAnsi="Verdana" w:cs="Times New Roman"/>
                <w:color w:val="000000"/>
                <w:sz w:val="24"/>
                <w:szCs w:val="24"/>
              </w:rPr>
            </w:pPr>
            <w:r w:rsidRPr="007761B5">
              <w:rPr>
                <w:rFonts w:ascii="Verdana" w:eastAsia="Times New Roman" w:hAnsi="Verdana" w:cs="Times New Roman"/>
                <w:color w:val="000000"/>
                <w:sz w:val="24"/>
                <w:szCs w:val="24"/>
              </w:rPr>
              <w:t>management.</w:t>
            </w:r>
          </w:p>
          <w:p w14:paraId="0E3DE05B" w14:textId="7987D115"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529691252"/>
            <w14:checkbox>
              <w14:checked w14:val="0"/>
              <w14:checkedState w14:val="2612" w14:font="MS Gothic"/>
              <w14:uncheckedState w14:val="2610" w14:font="MS Gothic"/>
            </w14:checkbox>
          </w:sdtPr>
          <w:sdtEndPr/>
          <w:sdtContent>
            <w:tc>
              <w:tcPr>
                <w:tcW w:w="805" w:type="dxa"/>
                <w:vAlign w:val="center"/>
              </w:tcPr>
              <w:p w14:paraId="76D4B269" w14:textId="1B8BC06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24123023"/>
            <w14:checkbox>
              <w14:checked w14:val="0"/>
              <w14:checkedState w14:val="2612" w14:font="MS Gothic"/>
              <w14:uncheckedState w14:val="2610" w14:font="MS Gothic"/>
            </w14:checkbox>
          </w:sdtPr>
          <w:sdtEndPr/>
          <w:sdtContent>
            <w:tc>
              <w:tcPr>
                <w:tcW w:w="805" w:type="dxa"/>
                <w:vAlign w:val="center"/>
              </w:tcPr>
              <w:p w14:paraId="58CD5E8E" w14:textId="611C0B6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9B14387" w14:textId="56F23BF6"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3B945263" w14:textId="77777777" w:rsidTr="00592C0A">
        <w:trPr>
          <w:trHeight w:val="674"/>
        </w:trPr>
        <w:tc>
          <w:tcPr>
            <w:tcW w:w="6578" w:type="dxa"/>
            <w:tcBorders>
              <w:bottom w:val="single" w:sz="4" w:space="0" w:color="auto"/>
            </w:tcBorders>
          </w:tcPr>
          <w:p w14:paraId="48F6D254" w14:textId="77777777" w:rsidR="007D033A" w:rsidRDefault="00812F83" w:rsidP="007D033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607B4">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(16) The facility must have written guidelines or protocols for various conditions that place the pregnant or postpartum patient at risk for morbidity or mortality</w:t>
            </w:r>
            <w:r w:rsidR="007D033A">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including</w:t>
            </w:r>
            <w:r w:rsidR="007D033A">
              <w:rPr>
                <w:rFonts w:ascii="Verdana" w:eastAsia="Times New Roman" w:hAnsi="Verdana" w:cs="Times New Roman"/>
                <w:color w:val="000000"/>
                <w:sz w:val="24"/>
                <w:szCs w:val="24"/>
              </w:rPr>
              <w:t>:</w:t>
            </w:r>
          </w:p>
          <w:p w14:paraId="25C242C2" w14:textId="77777777" w:rsidR="00B74E1D" w:rsidRDefault="00812F83" w:rsidP="00AA13BE">
            <w:pPr>
              <w:pStyle w:val="ListParagraph"/>
              <w:numPr>
                <w:ilvl w:val="0"/>
                <w:numId w:val="18"/>
              </w:numPr>
              <w:ind w:left="720"/>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 xml:space="preserve">promoting prevention, </w:t>
            </w:r>
          </w:p>
          <w:p w14:paraId="7D87E688" w14:textId="77777777" w:rsidR="00B74E1D" w:rsidRDefault="00812F83" w:rsidP="00AA13BE">
            <w:pPr>
              <w:pStyle w:val="ListParagraph"/>
              <w:numPr>
                <w:ilvl w:val="0"/>
                <w:numId w:val="18"/>
              </w:numPr>
              <w:ind w:left="720"/>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 xml:space="preserve">early identification, </w:t>
            </w:r>
          </w:p>
          <w:p w14:paraId="65D92BB2" w14:textId="77777777" w:rsidR="00B74E1D" w:rsidRDefault="00812F83" w:rsidP="00AA13BE">
            <w:pPr>
              <w:pStyle w:val="ListParagraph"/>
              <w:numPr>
                <w:ilvl w:val="0"/>
                <w:numId w:val="18"/>
              </w:numPr>
              <w:ind w:left="720"/>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 xml:space="preserve">early diagnosis, </w:t>
            </w:r>
          </w:p>
          <w:p w14:paraId="3D307785" w14:textId="77777777" w:rsidR="00B74E1D" w:rsidRDefault="00812F83" w:rsidP="00AA13BE">
            <w:pPr>
              <w:pStyle w:val="ListParagraph"/>
              <w:numPr>
                <w:ilvl w:val="0"/>
                <w:numId w:val="18"/>
              </w:numPr>
              <w:ind w:left="720"/>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 xml:space="preserve">therapy, </w:t>
            </w:r>
          </w:p>
          <w:p w14:paraId="6E82D37D" w14:textId="77777777" w:rsidR="00B74E1D" w:rsidRDefault="00812F83" w:rsidP="00AA13BE">
            <w:pPr>
              <w:pStyle w:val="ListParagraph"/>
              <w:numPr>
                <w:ilvl w:val="0"/>
                <w:numId w:val="18"/>
              </w:numPr>
              <w:ind w:left="720"/>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 xml:space="preserve">stabilization, and </w:t>
            </w:r>
          </w:p>
          <w:p w14:paraId="7B345C8D" w14:textId="0765FC0B" w:rsidR="00196968" w:rsidRDefault="00812F83" w:rsidP="00AA13BE">
            <w:pPr>
              <w:pStyle w:val="ListParagraph"/>
              <w:numPr>
                <w:ilvl w:val="0"/>
                <w:numId w:val="18"/>
              </w:numPr>
              <w:ind w:left="720"/>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 xml:space="preserve">transfer. </w:t>
            </w:r>
          </w:p>
          <w:p w14:paraId="3BFFF4AB" w14:textId="160FE798" w:rsidR="007726E8" w:rsidRPr="00DE2129" w:rsidRDefault="00812F83" w:rsidP="00B74E1D">
            <w:pPr>
              <w:rPr>
                <w:rFonts w:ascii="Verdana" w:eastAsia="Times New Roman" w:hAnsi="Verdana" w:cs="Times New Roman"/>
                <w:color w:val="000000"/>
                <w:sz w:val="24"/>
                <w:szCs w:val="24"/>
              </w:rPr>
            </w:pPr>
            <w:r w:rsidRPr="00DE2129">
              <w:rPr>
                <w:rFonts w:ascii="Verdana" w:eastAsia="Times New Roman" w:hAnsi="Verdana" w:cs="Times New Roman"/>
                <w:color w:val="000000"/>
                <w:sz w:val="24"/>
                <w:szCs w:val="24"/>
              </w:rPr>
              <w:t>The guidelines or protocols must address a minimum of:</w:t>
            </w:r>
          </w:p>
          <w:p w14:paraId="0ECF7804" w14:textId="74E2CDD9"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968274492"/>
            <w14:checkbox>
              <w14:checked w14:val="0"/>
              <w14:checkedState w14:val="2612" w14:font="MS Gothic"/>
              <w14:uncheckedState w14:val="2610" w14:font="MS Gothic"/>
            </w14:checkbox>
          </w:sdtPr>
          <w:sdtEndPr/>
          <w:sdtContent>
            <w:tc>
              <w:tcPr>
                <w:tcW w:w="805" w:type="dxa"/>
                <w:vAlign w:val="center"/>
              </w:tcPr>
              <w:p w14:paraId="483BD86A" w14:textId="4FD62DF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44753951"/>
            <w14:checkbox>
              <w14:checked w14:val="0"/>
              <w14:checkedState w14:val="2612" w14:font="MS Gothic"/>
              <w14:uncheckedState w14:val="2610" w14:font="MS Gothic"/>
            </w14:checkbox>
          </w:sdtPr>
          <w:sdtEndPr/>
          <w:sdtContent>
            <w:tc>
              <w:tcPr>
                <w:tcW w:w="805" w:type="dxa"/>
                <w:vAlign w:val="center"/>
              </w:tcPr>
              <w:p w14:paraId="3AEA45BB" w14:textId="3B67DED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881EE00" w14:textId="6C5F315D" w:rsidR="00592C0A" w:rsidDel="008A4B51" w:rsidRDefault="00592C0A" w:rsidP="00BA6436">
            <w:pPr>
              <w:tabs>
                <w:tab w:val="left" w:pos="0"/>
                <w:tab w:val="left" w:pos="2508"/>
                <w:tab w:val="left" w:pos="4548"/>
              </w:tabs>
              <w:spacing w:before="60" w:after="120"/>
              <w:rPr>
                <w:rFonts w:ascii="Verdana" w:hAnsi="Verdana"/>
                <w:spacing w:val="-4"/>
                <w:sz w:val="24"/>
                <w:szCs w:val="24"/>
              </w:rPr>
            </w:pPr>
          </w:p>
        </w:tc>
      </w:tr>
      <w:tr w:rsidR="007726E8" w:rsidRPr="00E1583F" w14:paraId="469F20D2" w14:textId="77777777" w:rsidTr="00C176E6">
        <w:trPr>
          <w:trHeight w:val="674"/>
        </w:trPr>
        <w:tc>
          <w:tcPr>
            <w:tcW w:w="6578" w:type="dxa"/>
            <w:tcBorders>
              <w:bottom w:val="single" w:sz="4" w:space="0" w:color="auto"/>
            </w:tcBorders>
          </w:tcPr>
          <w:p w14:paraId="4DBAB259" w14:textId="3A469E29"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87026">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(A) massive hemorrhage and transfusion of the pregnant or postpartum patient in coordination of the blood bank, including management of unanticipated hemorrhage or coagulopathy;</w:t>
            </w:r>
          </w:p>
          <w:p w14:paraId="6902A5DD" w14:textId="655A2141"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02849845"/>
            <w14:checkbox>
              <w14:checked w14:val="0"/>
              <w14:checkedState w14:val="2612" w14:font="MS Gothic"/>
              <w14:uncheckedState w14:val="2610" w14:font="MS Gothic"/>
            </w14:checkbox>
          </w:sdtPr>
          <w:sdtEndPr/>
          <w:sdtContent>
            <w:tc>
              <w:tcPr>
                <w:tcW w:w="805" w:type="dxa"/>
                <w:vAlign w:val="center"/>
              </w:tcPr>
              <w:p w14:paraId="25A2097F" w14:textId="07161AF9"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24022418"/>
            <w14:checkbox>
              <w14:checked w14:val="0"/>
              <w14:checkedState w14:val="2612" w14:font="MS Gothic"/>
              <w14:uncheckedState w14:val="2610" w14:font="MS Gothic"/>
            </w14:checkbox>
          </w:sdtPr>
          <w:sdtEndPr/>
          <w:sdtContent>
            <w:tc>
              <w:tcPr>
                <w:tcW w:w="805" w:type="dxa"/>
                <w:vAlign w:val="center"/>
              </w:tcPr>
              <w:p w14:paraId="54530A6D" w14:textId="7649FFEC"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C3E7C5" w14:textId="738D72CF"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9071D9B" w14:textId="77777777" w:rsidTr="00C176E6">
        <w:trPr>
          <w:trHeight w:val="674"/>
        </w:trPr>
        <w:tc>
          <w:tcPr>
            <w:tcW w:w="6578" w:type="dxa"/>
            <w:tcBorders>
              <w:bottom w:val="single" w:sz="4" w:space="0" w:color="auto"/>
            </w:tcBorders>
          </w:tcPr>
          <w:p w14:paraId="4F1F3D98" w14:textId="77777777" w:rsidR="00FA5C05"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8702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(B) obstetrical hemorrhage, including</w:t>
            </w:r>
            <w:r w:rsidR="00FA5C05">
              <w:rPr>
                <w:rFonts w:ascii="Verdana" w:eastAsia="Times New Roman" w:hAnsi="Verdana" w:cs="Times New Roman"/>
                <w:color w:val="000000"/>
                <w:sz w:val="24"/>
                <w:szCs w:val="24"/>
              </w:rPr>
              <w:t>:</w:t>
            </w:r>
          </w:p>
          <w:p w14:paraId="68131601" w14:textId="77777777" w:rsidR="003A686E" w:rsidRDefault="00812F83" w:rsidP="00AA13BE">
            <w:pPr>
              <w:pStyle w:val="ListParagraph"/>
              <w:numPr>
                <w:ilvl w:val="0"/>
                <w:numId w:val="19"/>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promoting the identification of patients at risk, </w:t>
            </w:r>
          </w:p>
          <w:p w14:paraId="1601F750" w14:textId="77777777" w:rsidR="003A686E" w:rsidRDefault="00812F83" w:rsidP="00AA13BE">
            <w:pPr>
              <w:pStyle w:val="ListParagraph"/>
              <w:numPr>
                <w:ilvl w:val="0"/>
                <w:numId w:val="19"/>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early diagnosis, and </w:t>
            </w:r>
          </w:p>
          <w:p w14:paraId="0337CA55" w14:textId="3F4004B9" w:rsidR="007726E8" w:rsidRDefault="00812F83" w:rsidP="00AA13BE">
            <w:pPr>
              <w:pStyle w:val="ListParagraph"/>
              <w:numPr>
                <w:ilvl w:val="0"/>
                <w:numId w:val="19"/>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therapy to reduce morbidity and mortality;</w:t>
            </w:r>
          </w:p>
          <w:p w14:paraId="3E752A36" w14:textId="0E58E437"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926919621"/>
            <w14:checkbox>
              <w14:checked w14:val="0"/>
              <w14:checkedState w14:val="2612" w14:font="MS Gothic"/>
              <w14:uncheckedState w14:val="2610" w14:font="MS Gothic"/>
            </w14:checkbox>
          </w:sdtPr>
          <w:sdtEndPr/>
          <w:sdtContent>
            <w:tc>
              <w:tcPr>
                <w:tcW w:w="805" w:type="dxa"/>
                <w:vAlign w:val="center"/>
              </w:tcPr>
              <w:p w14:paraId="2FE136AE" w14:textId="05D2D0A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71362248"/>
            <w14:checkbox>
              <w14:checked w14:val="0"/>
              <w14:checkedState w14:val="2612" w14:font="MS Gothic"/>
              <w14:uncheckedState w14:val="2610" w14:font="MS Gothic"/>
            </w14:checkbox>
          </w:sdtPr>
          <w:sdtEndPr/>
          <w:sdtContent>
            <w:tc>
              <w:tcPr>
                <w:tcW w:w="805" w:type="dxa"/>
                <w:vAlign w:val="center"/>
              </w:tcPr>
              <w:p w14:paraId="6DFB7B9D" w14:textId="66B77CE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3C21E09" w14:textId="20C04AB2"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0D6FB3F" w14:textId="77777777" w:rsidTr="00C176E6">
        <w:trPr>
          <w:trHeight w:val="674"/>
        </w:trPr>
        <w:tc>
          <w:tcPr>
            <w:tcW w:w="6578" w:type="dxa"/>
            <w:tcBorders>
              <w:bottom w:val="single" w:sz="4" w:space="0" w:color="auto"/>
            </w:tcBorders>
          </w:tcPr>
          <w:p w14:paraId="0402F442" w14:textId="77777777" w:rsidR="003A686E"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8702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(C) placenta accreta spectrum disorder, including</w:t>
            </w:r>
            <w:r w:rsidR="003A686E">
              <w:rPr>
                <w:rFonts w:ascii="Verdana" w:eastAsia="Times New Roman" w:hAnsi="Verdana" w:cs="Times New Roman"/>
                <w:color w:val="000000"/>
                <w:sz w:val="24"/>
                <w:szCs w:val="24"/>
              </w:rPr>
              <w:t>:</w:t>
            </w:r>
          </w:p>
          <w:p w14:paraId="459BF8E3" w14:textId="77777777" w:rsidR="003A686E"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team education, </w:t>
            </w:r>
          </w:p>
          <w:p w14:paraId="45AC5F7E" w14:textId="77777777" w:rsidR="003A686E"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risk factor screening, </w:t>
            </w:r>
          </w:p>
          <w:p w14:paraId="005D3BF0" w14:textId="77777777" w:rsidR="003A686E"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evaluation, </w:t>
            </w:r>
          </w:p>
          <w:p w14:paraId="59595A57" w14:textId="77777777" w:rsidR="003A686E"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diagnosis, </w:t>
            </w:r>
          </w:p>
          <w:p w14:paraId="6ADF044C" w14:textId="77777777" w:rsidR="00427B54"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fostering telemedicine medical services and</w:t>
            </w:r>
          </w:p>
          <w:p w14:paraId="29C8EE5A" w14:textId="77777777" w:rsidR="00427B54"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referral as appropriate, </w:t>
            </w:r>
          </w:p>
          <w:p w14:paraId="42A22EEF" w14:textId="77777777" w:rsidR="00732500"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treatment and </w:t>
            </w:r>
          </w:p>
          <w:p w14:paraId="2491D9A2" w14:textId="17F59001" w:rsidR="007726E8" w:rsidRDefault="00812F83" w:rsidP="00AA13BE">
            <w:pPr>
              <w:pStyle w:val="ListParagraph"/>
              <w:numPr>
                <w:ilvl w:val="0"/>
                <w:numId w:val="20"/>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multidisciplinary management of both anticipated and unanticipated placenta accreta spectrum disorder cases, including postpartum care;</w:t>
            </w:r>
          </w:p>
          <w:p w14:paraId="345E7264" w14:textId="0E59C2C6"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82799811"/>
            <w14:checkbox>
              <w14:checked w14:val="0"/>
              <w14:checkedState w14:val="2612" w14:font="MS Gothic"/>
              <w14:uncheckedState w14:val="2610" w14:font="MS Gothic"/>
            </w14:checkbox>
          </w:sdtPr>
          <w:sdtEndPr/>
          <w:sdtContent>
            <w:tc>
              <w:tcPr>
                <w:tcW w:w="805" w:type="dxa"/>
                <w:vAlign w:val="center"/>
              </w:tcPr>
              <w:p w14:paraId="2657251F" w14:textId="4401F1FD"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26254815"/>
            <w14:checkbox>
              <w14:checked w14:val="0"/>
              <w14:checkedState w14:val="2612" w14:font="MS Gothic"/>
              <w14:uncheckedState w14:val="2610" w14:font="MS Gothic"/>
            </w14:checkbox>
          </w:sdtPr>
          <w:sdtEndPr/>
          <w:sdtContent>
            <w:tc>
              <w:tcPr>
                <w:tcW w:w="805" w:type="dxa"/>
                <w:vAlign w:val="center"/>
              </w:tcPr>
              <w:p w14:paraId="7837D1FA" w14:textId="446D45DD"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7F5B1C" w14:textId="2E68C93C"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10ED7B34" w14:textId="77777777" w:rsidTr="00DB4882">
        <w:trPr>
          <w:trHeight w:val="353"/>
        </w:trPr>
        <w:tc>
          <w:tcPr>
            <w:tcW w:w="6578" w:type="dxa"/>
            <w:tcBorders>
              <w:bottom w:val="single" w:sz="4" w:space="0" w:color="auto"/>
            </w:tcBorders>
          </w:tcPr>
          <w:p w14:paraId="44B7BD80" w14:textId="7E3E5674"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87026">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(D) hypertensive disorders in pregnancy, including eclampsia and the postpartum patient to promote early diagnosis and treatment to reduce morbidity and mortality;</w:t>
            </w:r>
          </w:p>
          <w:p w14:paraId="3A16A3B9" w14:textId="0A56F312"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583569164"/>
            <w14:checkbox>
              <w14:checked w14:val="0"/>
              <w14:checkedState w14:val="2612" w14:font="MS Gothic"/>
              <w14:uncheckedState w14:val="2610" w14:font="MS Gothic"/>
            </w14:checkbox>
          </w:sdtPr>
          <w:sdtEndPr/>
          <w:sdtContent>
            <w:tc>
              <w:tcPr>
                <w:tcW w:w="805" w:type="dxa"/>
                <w:vAlign w:val="center"/>
              </w:tcPr>
              <w:p w14:paraId="1193C913" w14:textId="3B5FCE3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4822715"/>
            <w14:checkbox>
              <w14:checked w14:val="0"/>
              <w14:checkedState w14:val="2612" w14:font="MS Gothic"/>
              <w14:uncheckedState w14:val="2610" w14:font="MS Gothic"/>
            </w14:checkbox>
          </w:sdtPr>
          <w:sdtEndPr/>
          <w:sdtContent>
            <w:tc>
              <w:tcPr>
                <w:tcW w:w="805" w:type="dxa"/>
                <w:vAlign w:val="center"/>
              </w:tcPr>
              <w:p w14:paraId="6D95A1B6" w14:textId="415094D8"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069ABB8" w14:textId="0E3FFC1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564D56F2" w14:textId="77777777" w:rsidTr="00C176E6">
        <w:trPr>
          <w:trHeight w:val="674"/>
        </w:trPr>
        <w:tc>
          <w:tcPr>
            <w:tcW w:w="6578" w:type="dxa"/>
            <w:tcBorders>
              <w:bottom w:val="single" w:sz="4" w:space="0" w:color="auto"/>
            </w:tcBorders>
          </w:tcPr>
          <w:p w14:paraId="534658F6" w14:textId="01AA58F1"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C02075">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(E) sepsis or systemic infection in the pregnant or postpartum patient;</w:t>
            </w:r>
          </w:p>
          <w:p w14:paraId="122E0E62" w14:textId="57EDA7AC"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862411292"/>
            <w14:checkbox>
              <w14:checked w14:val="0"/>
              <w14:checkedState w14:val="2612" w14:font="MS Gothic"/>
              <w14:uncheckedState w14:val="2610" w14:font="MS Gothic"/>
            </w14:checkbox>
          </w:sdtPr>
          <w:sdtEndPr/>
          <w:sdtContent>
            <w:tc>
              <w:tcPr>
                <w:tcW w:w="805" w:type="dxa"/>
                <w:vAlign w:val="center"/>
              </w:tcPr>
              <w:p w14:paraId="0BEA726A" w14:textId="1ABA14B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4746543"/>
            <w14:checkbox>
              <w14:checked w14:val="0"/>
              <w14:checkedState w14:val="2612" w14:font="MS Gothic"/>
              <w14:uncheckedState w14:val="2610" w14:font="MS Gothic"/>
            </w14:checkbox>
          </w:sdtPr>
          <w:sdtEndPr/>
          <w:sdtContent>
            <w:tc>
              <w:tcPr>
                <w:tcW w:w="805" w:type="dxa"/>
                <w:vAlign w:val="center"/>
              </w:tcPr>
              <w:p w14:paraId="3C33F173" w14:textId="45447D0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C2914F" w14:textId="7647A80D"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311D011" w14:textId="77777777" w:rsidTr="00C176E6">
        <w:trPr>
          <w:trHeight w:val="674"/>
        </w:trPr>
        <w:tc>
          <w:tcPr>
            <w:tcW w:w="6578" w:type="dxa"/>
            <w:tcBorders>
              <w:bottom w:val="single" w:sz="4" w:space="0" w:color="auto"/>
            </w:tcBorders>
          </w:tcPr>
          <w:p w14:paraId="04237F8E" w14:textId="77777777" w:rsidR="00AB68B7"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02075">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(F) venous thromboembolism in the pregnant and postpartum patient, including</w:t>
            </w:r>
            <w:r w:rsidR="00AB68B7">
              <w:rPr>
                <w:rFonts w:ascii="Verdana" w:eastAsia="Times New Roman" w:hAnsi="Verdana" w:cs="Times New Roman"/>
                <w:color w:val="000000"/>
                <w:sz w:val="24"/>
                <w:szCs w:val="24"/>
              </w:rPr>
              <w:t>:</w:t>
            </w:r>
          </w:p>
          <w:p w14:paraId="315A62A6" w14:textId="77777777" w:rsidR="00AB68B7" w:rsidRDefault="00812F83" w:rsidP="00AA13BE">
            <w:pPr>
              <w:pStyle w:val="ListParagraph"/>
              <w:numPr>
                <w:ilvl w:val="0"/>
                <w:numId w:val="21"/>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assessment of risk factors, </w:t>
            </w:r>
          </w:p>
          <w:p w14:paraId="27F65529" w14:textId="77777777" w:rsidR="00AB68B7" w:rsidRDefault="00812F83" w:rsidP="00AA13BE">
            <w:pPr>
              <w:pStyle w:val="ListParagraph"/>
              <w:numPr>
                <w:ilvl w:val="0"/>
                <w:numId w:val="21"/>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prevention, </w:t>
            </w:r>
          </w:p>
          <w:p w14:paraId="31A2FE0D" w14:textId="77777777" w:rsidR="0040414F" w:rsidRDefault="00812F83" w:rsidP="00AA13BE">
            <w:pPr>
              <w:pStyle w:val="ListParagraph"/>
              <w:numPr>
                <w:ilvl w:val="0"/>
                <w:numId w:val="21"/>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early diagnosis</w:t>
            </w:r>
            <w:r w:rsidR="00250F09">
              <w:rPr>
                <w:rFonts w:ascii="Verdana" w:eastAsia="Times New Roman" w:hAnsi="Verdana" w:cs="Times New Roman"/>
                <w:color w:val="000000"/>
                <w:sz w:val="24"/>
                <w:szCs w:val="24"/>
              </w:rPr>
              <w:t>;</w:t>
            </w:r>
            <w:r w:rsidRPr="005F500E">
              <w:rPr>
                <w:rFonts w:ascii="Verdana" w:eastAsia="Times New Roman" w:hAnsi="Verdana" w:cs="Times New Roman"/>
                <w:color w:val="000000"/>
                <w:sz w:val="24"/>
                <w:szCs w:val="24"/>
              </w:rPr>
              <w:t xml:space="preserve"> and </w:t>
            </w:r>
          </w:p>
          <w:p w14:paraId="559E4024" w14:textId="392DEB27" w:rsidR="007726E8" w:rsidRDefault="00812F83" w:rsidP="00AA13BE">
            <w:pPr>
              <w:pStyle w:val="ListParagraph"/>
              <w:numPr>
                <w:ilvl w:val="0"/>
                <w:numId w:val="21"/>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treatment;</w:t>
            </w:r>
          </w:p>
          <w:p w14:paraId="1679EC03" w14:textId="4CCFA949"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683821787"/>
            <w14:checkbox>
              <w14:checked w14:val="0"/>
              <w14:checkedState w14:val="2612" w14:font="MS Gothic"/>
              <w14:uncheckedState w14:val="2610" w14:font="MS Gothic"/>
            </w14:checkbox>
          </w:sdtPr>
          <w:sdtEndPr/>
          <w:sdtContent>
            <w:tc>
              <w:tcPr>
                <w:tcW w:w="805" w:type="dxa"/>
                <w:vAlign w:val="center"/>
              </w:tcPr>
              <w:p w14:paraId="5E5FEE41" w14:textId="61B4D0C6"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90521747"/>
            <w14:checkbox>
              <w14:checked w14:val="0"/>
              <w14:checkedState w14:val="2612" w14:font="MS Gothic"/>
              <w14:uncheckedState w14:val="2610" w14:font="MS Gothic"/>
            </w14:checkbox>
          </w:sdtPr>
          <w:sdtEndPr/>
          <w:sdtContent>
            <w:tc>
              <w:tcPr>
                <w:tcW w:w="805" w:type="dxa"/>
                <w:vAlign w:val="center"/>
              </w:tcPr>
              <w:p w14:paraId="2144122D" w14:textId="7147CA2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B7A04AA" w14:textId="6A2BCA9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50758E71" w14:textId="77777777" w:rsidTr="00A86E1E">
        <w:trPr>
          <w:trHeight w:val="260"/>
        </w:trPr>
        <w:tc>
          <w:tcPr>
            <w:tcW w:w="6578" w:type="dxa"/>
            <w:tcBorders>
              <w:bottom w:val="single" w:sz="4" w:space="0" w:color="auto"/>
            </w:tcBorders>
          </w:tcPr>
          <w:p w14:paraId="5EAEE79A" w14:textId="77777777" w:rsidR="00AB68B7"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02075">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(G) shoulder dystocia, including</w:t>
            </w:r>
            <w:r w:rsidR="00AB68B7">
              <w:rPr>
                <w:rFonts w:ascii="Verdana" w:eastAsia="Times New Roman" w:hAnsi="Verdana" w:cs="Times New Roman"/>
                <w:color w:val="000000"/>
                <w:sz w:val="24"/>
                <w:szCs w:val="24"/>
              </w:rPr>
              <w:t>:</w:t>
            </w:r>
          </w:p>
          <w:p w14:paraId="360716D9" w14:textId="77777777" w:rsidR="00AB68B7" w:rsidRDefault="00812F83" w:rsidP="00AA13BE">
            <w:pPr>
              <w:pStyle w:val="ListParagraph"/>
              <w:numPr>
                <w:ilvl w:val="0"/>
                <w:numId w:val="22"/>
              </w:numPr>
              <w:ind w:left="720"/>
              <w:rPr>
                <w:rFonts w:ascii="Verdana" w:eastAsia="Times New Roman" w:hAnsi="Verdana" w:cs="Times New Roman"/>
                <w:color w:val="000000"/>
                <w:sz w:val="24"/>
                <w:szCs w:val="24"/>
              </w:rPr>
            </w:pPr>
            <w:r w:rsidRPr="00AB68B7">
              <w:rPr>
                <w:rFonts w:ascii="Verdana" w:eastAsia="Times New Roman" w:hAnsi="Verdana" w:cs="Times New Roman"/>
                <w:color w:val="000000"/>
                <w:sz w:val="24"/>
                <w:szCs w:val="24"/>
              </w:rPr>
              <w:t xml:space="preserve">assessment of risk factors, </w:t>
            </w:r>
          </w:p>
          <w:p w14:paraId="47E83E35" w14:textId="77777777" w:rsidR="00AB68B7" w:rsidRDefault="00812F83" w:rsidP="00AA13BE">
            <w:pPr>
              <w:pStyle w:val="ListParagraph"/>
              <w:numPr>
                <w:ilvl w:val="0"/>
                <w:numId w:val="22"/>
              </w:numPr>
              <w:ind w:left="720"/>
              <w:rPr>
                <w:rFonts w:ascii="Verdana" w:eastAsia="Times New Roman" w:hAnsi="Verdana" w:cs="Times New Roman"/>
                <w:color w:val="000000"/>
                <w:sz w:val="24"/>
                <w:szCs w:val="24"/>
              </w:rPr>
            </w:pPr>
            <w:r w:rsidRPr="00AB68B7">
              <w:rPr>
                <w:rFonts w:ascii="Verdana" w:eastAsia="Times New Roman" w:hAnsi="Verdana" w:cs="Times New Roman"/>
                <w:color w:val="000000"/>
                <w:sz w:val="24"/>
                <w:szCs w:val="24"/>
              </w:rPr>
              <w:t xml:space="preserve">counseling of patient, and </w:t>
            </w:r>
          </w:p>
          <w:p w14:paraId="0B072152" w14:textId="77777777" w:rsidR="003A0187" w:rsidRDefault="00812F83" w:rsidP="00AA13BE">
            <w:pPr>
              <w:pStyle w:val="ListParagraph"/>
              <w:numPr>
                <w:ilvl w:val="0"/>
                <w:numId w:val="22"/>
              </w:numPr>
              <w:ind w:left="720"/>
              <w:rPr>
                <w:rFonts w:ascii="Verdana" w:eastAsia="Times New Roman" w:hAnsi="Verdana" w:cs="Times New Roman"/>
                <w:color w:val="000000"/>
                <w:sz w:val="24"/>
                <w:szCs w:val="24"/>
              </w:rPr>
            </w:pPr>
            <w:r w:rsidRPr="00AB68B7">
              <w:rPr>
                <w:rFonts w:ascii="Verdana" w:eastAsia="Times New Roman" w:hAnsi="Verdana" w:cs="Times New Roman"/>
                <w:color w:val="000000"/>
                <w:sz w:val="24"/>
                <w:szCs w:val="24"/>
              </w:rPr>
              <w:t>multidisciplinary management; and</w:t>
            </w:r>
          </w:p>
          <w:p w14:paraId="688BE57A" w14:textId="584931C4" w:rsidR="003A0187" w:rsidRPr="001568AC" w:rsidRDefault="003A0187" w:rsidP="001568AC">
            <w:pPr>
              <w:rPr>
                <w:rFonts w:ascii="Verdana" w:eastAsia="Times New Roman" w:hAnsi="Verdana" w:cs="Times New Roman"/>
                <w:color w:val="000000"/>
                <w:sz w:val="24"/>
                <w:szCs w:val="24"/>
              </w:rPr>
            </w:pPr>
          </w:p>
        </w:tc>
        <w:sdt>
          <w:sdtPr>
            <w:rPr>
              <w:rFonts w:ascii="Verdana" w:hAnsi="Verdana" w:cs="Verdana"/>
              <w:sz w:val="24"/>
              <w:szCs w:val="24"/>
            </w:rPr>
            <w:id w:val="137228468"/>
            <w14:checkbox>
              <w14:checked w14:val="0"/>
              <w14:checkedState w14:val="2612" w14:font="MS Gothic"/>
              <w14:uncheckedState w14:val="2610" w14:font="MS Gothic"/>
            </w14:checkbox>
          </w:sdtPr>
          <w:sdtEndPr/>
          <w:sdtContent>
            <w:tc>
              <w:tcPr>
                <w:tcW w:w="805" w:type="dxa"/>
                <w:vAlign w:val="center"/>
              </w:tcPr>
              <w:p w14:paraId="59EF74CD" w14:textId="4E6CD6F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9891782"/>
            <w14:checkbox>
              <w14:checked w14:val="0"/>
              <w14:checkedState w14:val="2612" w14:font="MS Gothic"/>
              <w14:uncheckedState w14:val="2610" w14:font="MS Gothic"/>
            </w14:checkbox>
          </w:sdtPr>
          <w:sdtEndPr/>
          <w:sdtContent>
            <w:tc>
              <w:tcPr>
                <w:tcW w:w="805" w:type="dxa"/>
                <w:vAlign w:val="center"/>
              </w:tcPr>
              <w:p w14:paraId="5260C380" w14:textId="0B982040"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538D5F9" w14:textId="58DD3ABD"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0CD78EB" w14:textId="77777777" w:rsidTr="00C176E6">
        <w:trPr>
          <w:trHeight w:val="674"/>
        </w:trPr>
        <w:tc>
          <w:tcPr>
            <w:tcW w:w="6578" w:type="dxa"/>
            <w:tcBorders>
              <w:bottom w:val="single" w:sz="4" w:space="0" w:color="auto"/>
            </w:tcBorders>
          </w:tcPr>
          <w:p w14:paraId="7758E352" w14:textId="77777777" w:rsidR="002412CF"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(H) behavioral health disorders, including</w:t>
            </w:r>
            <w:r w:rsidR="002412CF">
              <w:rPr>
                <w:rFonts w:ascii="Verdana" w:eastAsia="Times New Roman" w:hAnsi="Verdana" w:cs="Times New Roman"/>
                <w:color w:val="000000"/>
                <w:sz w:val="24"/>
                <w:szCs w:val="24"/>
              </w:rPr>
              <w:t>:</w:t>
            </w:r>
          </w:p>
          <w:p w14:paraId="732A1740" w14:textId="77777777" w:rsidR="002412CF" w:rsidRDefault="00812F83" w:rsidP="00AA13BE">
            <w:pPr>
              <w:pStyle w:val="ListParagraph"/>
              <w:numPr>
                <w:ilvl w:val="0"/>
                <w:numId w:val="23"/>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depression, </w:t>
            </w:r>
          </w:p>
          <w:p w14:paraId="478EC94A" w14:textId="6BBB86F3" w:rsidR="00B21A51" w:rsidRPr="00601475" w:rsidRDefault="00812F83" w:rsidP="00AA13BE">
            <w:pPr>
              <w:pStyle w:val="ListParagraph"/>
              <w:numPr>
                <w:ilvl w:val="0"/>
                <w:numId w:val="23"/>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substance abuse and </w:t>
            </w:r>
            <w:r w:rsidRPr="00601475">
              <w:rPr>
                <w:rFonts w:ascii="Verdana" w:eastAsia="Times New Roman" w:hAnsi="Verdana" w:cs="Times New Roman"/>
                <w:color w:val="000000"/>
                <w:sz w:val="24"/>
                <w:szCs w:val="24"/>
              </w:rPr>
              <w:t xml:space="preserve">addiction </w:t>
            </w:r>
          </w:p>
          <w:p w14:paraId="6946AD66" w14:textId="77777777" w:rsidR="00B21A51" w:rsidRDefault="00812F83" w:rsidP="00B21A51">
            <w:pPr>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that includes</w:t>
            </w:r>
            <w:r w:rsidR="00B21A51">
              <w:rPr>
                <w:rFonts w:ascii="Verdana" w:eastAsia="Times New Roman" w:hAnsi="Verdana" w:cs="Times New Roman"/>
                <w:color w:val="000000"/>
                <w:sz w:val="24"/>
                <w:szCs w:val="24"/>
              </w:rPr>
              <w:t>:</w:t>
            </w:r>
          </w:p>
          <w:p w14:paraId="254BA306" w14:textId="77777777" w:rsidR="00B21A51" w:rsidRDefault="00812F83" w:rsidP="00AA13BE">
            <w:pPr>
              <w:pStyle w:val="ListParagraph"/>
              <w:numPr>
                <w:ilvl w:val="0"/>
                <w:numId w:val="24"/>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screening, </w:t>
            </w:r>
          </w:p>
          <w:p w14:paraId="3180A374" w14:textId="77777777" w:rsidR="00B21A51" w:rsidRDefault="00812F83" w:rsidP="00AA13BE">
            <w:pPr>
              <w:pStyle w:val="ListParagraph"/>
              <w:numPr>
                <w:ilvl w:val="0"/>
                <w:numId w:val="24"/>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 xml:space="preserve">education, </w:t>
            </w:r>
          </w:p>
          <w:p w14:paraId="6338D085" w14:textId="77777777" w:rsidR="00B21A51" w:rsidRDefault="00812F83" w:rsidP="00AA13BE">
            <w:pPr>
              <w:pStyle w:val="ListParagraph"/>
              <w:numPr>
                <w:ilvl w:val="0"/>
                <w:numId w:val="24"/>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consultation with appropriate personnel and</w:t>
            </w:r>
          </w:p>
          <w:p w14:paraId="31C36F77" w14:textId="15A470F6" w:rsidR="007726E8" w:rsidRDefault="00812F83" w:rsidP="00AA13BE">
            <w:pPr>
              <w:pStyle w:val="ListParagraph"/>
              <w:numPr>
                <w:ilvl w:val="0"/>
                <w:numId w:val="24"/>
              </w:numPr>
              <w:ind w:left="720"/>
              <w:rPr>
                <w:rFonts w:ascii="Verdana" w:eastAsia="Times New Roman" w:hAnsi="Verdana" w:cs="Times New Roman"/>
                <w:color w:val="000000"/>
                <w:sz w:val="24"/>
                <w:szCs w:val="24"/>
              </w:rPr>
            </w:pPr>
            <w:r w:rsidRPr="005F500E">
              <w:rPr>
                <w:rFonts w:ascii="Verdana" w:eastAsia="Times New Roman" w:hAnsi="Verdana" w:cs="Times New Roman"/>
                <w:color w:val="000000"/>
                <w:sz w:val="24"/>
                <w:szCs w:val="24"/>
              </w:rPr>
              <w:t>referral.</w:t>
            </w:r>
          </w:p>
          <w:p w14:paraId="29C96D1A" w14:textId="52DE35D1"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11589241"/>
            <w14:checkbox>
              <w14:checked w14:val="0"/>
              <w14:checkedState w14:val="2612" w14:font="MS Gothic"/>
              <w14:uncheckedState w14:val="2610" w14:font="MS Gothic"/>
            </w14:checkbox>
          </w:sdtPr>
          <w:sdtEndPr/>
          <w:sdtContent>
            <w:tc>
              <w:tcPr>
                <w:tcW w:w="805" w:type="dxa"/>
                <w:vAlign w:val="center"/>
              </w:tcPr>
              <w:p w14:paraId="2F6B4507" w14:textId="5267CB1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64029905"/>
            <w14:checkbox>
              <w14:checked w14:val="0"/>
              <w14:checkedState w14:val="2612" w14:font="MS Gothic"/>
              <w14:uncheckedState w14:val="2610" w14:font="MS Gothic"/>
            </w14:checkbox>
          </w:sdtPr>
          <w:sdtEndPr/>
          <w:sdtContent>
            <w:tc>
              <w:tcPr>
                <w:tcW w:w="805" w:type="dxa"/>
                <w:vAlign w:val="center"/>
              </w:tcPr>
              <w:p w14:paraId="4143FB6E" w14:textId="4858A447"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811754A" w14:textId="3F986E84"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3CA5804" w14:textId="77777777" w:rsidTr="00AA13BE">
        <w:trPr>
          <w:trHeight w:val="353"/>
        </w:trPr>
        <w:tc>
          <w:tcPr>
            <w:tcW w:w="6578" w:type="dxa"/>
            <w:tcBorders>
              <w:bottom w:val="single" w:sz="4" w:space="0" w:color="auto"/>
            </w:tcBorders>
          </w:tcPr>
          <w:p w14:paraId="2BB48AD4" w14:textId="6C494BA9"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 xml:space="preserve">(17) The facility must have nursing leadership and staff with training and experience in the provision of </w:t>
            </w:r>
            <w:r w:rsidRPr="005F500E">
              <w:rPr>
                <w:rFonts w:ascii="Verdana" w:eastAsia="Times New Roman" w:hAnsi="Verdana" w:cs="Times New Roman"/>
                <w:color w:val="000000"/>
                <w:sz w:val="24"/>
                <w:szCs w:val="24"/>
              </w:rPr>
              <w:lastRenderedPageBreak/>
              <w:t>maternal nursing care who must coordinate with respective neonatal services.</w:t>
            </w:r>
          </w:p>
          <w:p w14:paraId="3257922D" w14:textId="3197E838"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670557089"/>
            <w14:checkbox>
              <w14:checked w14:val="0"/>
              <w14:checkedState w14:val="2612" w14:font="MS Gothic"/>
              <w14:uncheckedState w14:val="2610" w14:font="MS Gothic"/>
            </w14:checkbox>
          </w:sdtPr>
          <w:sdtEndPr/>
          <w:sdtContent>
            <w:tc>
              <w:tcPr>
                <w:tcW w:w="805" w:type="dxa"/>
                <w:vAlign w:val="center"/>
              </w:tcPr>
              <w:p w14:paraId="648F9CCA" w14:textId="5D09C51E"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902010"/>
            <w14:checkbox>
              <w14:checked w14:val="0"/>
              <w14:checkedState w14:val="2612" w14:font="MS Gothic"/>
              <w14:uncheckedState w14:val="2610" w14:font="MS Gothic"/>
            </w14:checkbox>
          </w:sdtPr>
          <w:sdtEndPr/>
          <w:sdtContent>
            <w:tc>
              <w:tcPr>
                <w:tcW w:w="805" w:type="dxa"/>
                <w:vAlign w:val="center"/>
              </w:tcPr>
              <w:p w14:paraId="747EE66B" w14:textId="59E6571C"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5A8C6F"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1FAF65A8" w14:textId="77777777" w:rsidTr="00C176E6">
        <w:trPr>
          <w:trHeight w:val="674"/>
        </w:trPr>
        <w:tc>
          <w:tcPr>
            <w:tcW w:w="6578" w:type="dxa"/>
            <w:tcBorders>
              <w:bottom w:val="single" w:sz="4" w:space="0" w:color="auto"/>
            </w:tcBorders>
          </w:tcPr>
          <w:p w14:paraId="75391669" w14:textId="5B879CDB" w:rsidR="009F67A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(18) Perinatal Education.</w:t>
            </w:r>
          </w:p>
          <w:p w14:paraId="6D955668" w14:textId="77777777" w:rsidR="001D7843" w:rsidRDefault="00812F83" w:rsidP="00AA13BE">
            <w:pPr>
              <w:pStyle w:val="ListParagraph"/>
              <w:numPr>
                <w:ilvl w:val="0"/>
                <w:numId w:val="7"/>
              </w:numPr>
              <w:ind w:left="720"/>
              <w:rPr>
                <w:rFonts w:ascii="Verdana" w:eastAsia="Times New Roman" w:hAnsi="Verdana" w:cs="Times New Roman"/>
                <w:color w:val="000000"/>
                <w:sz w:val="24"/>
                <w:szCs w:val="24"/>
              </w:rPr>
            </w:pPr>
            <w:r w:rsidRPr="009F67A8">
              <w:rPr>
                <w:rFonts w:ascii="Verdana" w:eastAsia="Times New Roman" w:hAnsi="Verdana" w:cs="Times New Roman"/>
                <w:color w:val="000000"/>
                <w:sz w:val="24"/>
                <w:szCs w:val="24"/>
              </w:rPr>
              <w:t xml:space="preserve">A registered nurse with experience in maternal care, including moderately complex and ill obstetric patients, </w:t>
            </w:r>
          </w:p>
          <w:p w14:paraId="382C4B8C" w14:textId="04D4AA49" w:rsidR="00542353" w:rsidRDefault="00812F83" w:rsidP="00AA13BE">
            <w:pPr>
              <w:pStyle w:val="ListParagraph"/>
              <w:numPr>
                <w:ilvl w:val="0"/>
                <w:numId w:val="7"/>
              </w:numPr>
              <w:ind w:left="720"/>
              <w:rPr>
                <w:rFonts w:ascii="Verdana" w:eastAsia="Times New Roman" w:hAnsi="Verdana" w:cs="Times New Roman"/>
                <w:color w:val="000000"/>
                <w:sz w:val="24"/>
                <w:szCs w:val="24"/>
              </w:rPr>
            </w:pPr>
            <w:r w:rsidRPr="009F67A8">
              <w:rPr>
                <w:rFonts w:ascii="Verdana" w:eastAsia="Times New Roman" w:hAnsi="Verdana" w:cs="Times New Roman"/>
                <w:color w:val="000000"/>
                <w:sz w:val="24"/>
                <w:szCs w:val="24"/>
              </w:rPr>
              <w:t xml:space="preserve">must provide the supervision and coordination of staff education. </w:t>
            </w:r>
          </w:p>
          <w:p w14:paraId="2AC14000" w14:textId="69EEC635" w:rsidR="007726E8" w:rsidRPr="009F67A8" w:rsidRDefault="00812F83" w:rsidP="00AA13BE">
            <w:pPr>
              <w:pStyle w:val="ListParagraph"/>
              <w:numPr>
                <w:ilvl w:val="0"/>
                <w:numId w:val="7"/>
              </w:numPr>
              <w:ind w:left="720"/>
              <w:rPr>
                <w:rFonts w:ascii="Verdana" w:eastAsia="Times New Roman" w:hAnsi="Verdana" w:cs="Times New Roman"/>
                <w:color w:val="000000"/>
                <w:sz w:val="24"/>
                <w:szCs w:val="24"/>
              </w:rPr>
            </w:pPr>
            <w:r w:rsidRPr="009F67A8">
              <w:rPr>
                <w:rFonts w:ascii="Verdana" w:eastAsia="Times New Roman" w:hAnsi="Verdana" w:cs="Times New Roman"/>
                <w:color w:val="000000"/>
                <w:sz w:val="24"/>
                <w:szCs w:val="24"/>
              </w:rPr>
              <w:t xml:space="preserve">Perinatal education for </w:t>
            </w:r>
            <w:r w:rsidR="002F5E0A" w:rsidRPr="009F67A8">
              <w:rPr>
                <w:rFonts w:ascii="Verdana" w:eastAsia="Times New Roman" w:hAnsi="Verdana" w:cs="Times New Roman"/>
                <w:color w:val="000000"/>
                <w:sz w:val="24"/>
                <w:szCs w:val="24"/>
              </w:rPr>
              <w:t>high-risk</w:t>
            </w:r>
            <w:r w:rsidRPr="009F67A8">
              <w:rPr>
                <w:rFonts w:ascii="Verdana" w:eastAsia="Times New Roman" w:hAnsi="Verdana" w:cs="Times New Roman"/>
                <w:color w:val="000000"/>
                <w:sz w:val="24"/>
                <w:szCs w:val="24"/>
              </w:rPr>
              <w:t xml:space="preserve"> events must be provided at frequent intervals to prepare medical, nursing, and ancillary staff for these emergencies.</w:t>
            </w:r>
          </w:p>
          <w:p w14:paraId="41D580E7" w14:textId="483EC2BA"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776222005"/>
            <w14:checkbox>
              <w14:checked w14:val="0"/>
              <w14:checkedState w14:val="2612" w14:font="MS Gothic"/>
              <w14:uncheckedState w14:val="2610" w14:font="MS Gothic"/>
            </w14:checkbox>
          </w:sdtPr>
          <w:sdtEndPr/>
          <w:sdtContent>
            <w:tc>
              <w:tcPr>
                <w:tcW w:w="805" w:type="dxa"/>
                <w:vAlign w:val="center"/>
              </w:tcPr>
              <w:p w14:paraId="36BEFEE0" w14:textId="3BFF7D5D"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0711618"/>
            <w14:checkbox>
              <w14:checked w14:val="0"/>
              <w14:checkedState w14:val="2612" w14:font="MS Gothic"/>
              <w14:uncheckedState w14:val="2610" w14:font="MS Gothic"/>
            </w14:checkbox>
          </w:sdtPr>
          <w:sdtEndPr/>
          <w:sdtContent>
            <w:tc>
              <w:tcPr>
                <w:tcW w:w="805" w:type="dxa"/>
                <w:vAlign w:val="center"/>
              </w:tcPr>
              <w:p w14:paraId="5844B2DC" w14:textId="52E94025"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E8E99CE" w14:textId="78080696"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EEF3761" w14:textId="77777777" w:rsidTr="00C176E6">
        <w:trPr>
          <w:trHeight w:val="674"/>
        </w:trPr>
        <w:tc>
          <w:tcPr>
            <w:tcW w:w="6578" w:type="dxa"/>
            <w:tcBorders>
              <w:bottom w:val="single" w:sz="4" w:space="0" w:color="auto"/>
            </w:tcBorders>
          </w:tcPr>
          <w:p w14:paraId="5106ECF2" w14:textId="7C996914"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(19) Support personnel with knowledge and skills in breastfeeding and lactation to meet the needs of maternal patients must be available at all times.</w:t>
            </w:r>
          </w:p>
          <w:p w14:paraId="56BAD34D" w14:textId="52C0FF17"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913657459"/>
            <w14:checkbox>
              <w14:checked w14:val="0"/>
              <w14:checkedState w14:val="2612" w14:font="MS Gothic"/>
              <w14:uncheckedState w14:val="2610" w14:font="MS Gothic"/>
            </w14:checkbox>
          </w:sdtPr>
          <w:sdtEndPr/>
          <w:sdtContent>
            <w:tc>
              <w:tcPr>
                <w:tcW w:w="805" w:type="dxa"/>
                <w:vAlign w:val="center"/>
              </w:tcPr>
              <w:p w14:paraId="584918BF" w14:textId="19275FD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77166700"/>
            <w14:checkbox>
              <w14:checked w14:val="0"/>
              <w14:checkedState w14:val="2612" w14:font="MS Gothic"/>
              <w14:uncheckedState w14:val="2610" w14:font="MS Gothic"/>
            </w14:checkbox>
          </w:sdtPr>
          <w:sdtEndPr/>
          <w:sdtContent>
            <w:tc>
              <w:tcPr>
                <w:tcW w:w="805" w:type="dxa"/>
                <w:vAlign w:val="center"/>
              </w:tcPr>
              <w:p w14:paraId="0747472F" w14:textId="6929F235"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8289D9" w14:textId="17E892D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812F83" w:rsidRPr="00E1583F" w14:paraId="499AA141" w14:textId="77777777" w:rsidTr="00C176E6">
        <w:trPr>
          <w:trHeight w:val="674"/>
        </w:trPr>
        <w:tc>
          <w:tcPr>
            <w:tcW w:w="6578" w:type="dxa"/>
            <w:tcBorders>
              <w:bottom w:val="single" w:sz="4" w:space="0" w:color="auto"/>
            </w:tcBorders>
          </w:tcPr>
          <w:p w14:paraId="032AA927" w14:textId="77777777" w:rsidR="00A21A9E"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 xml:space="preserve">(20) Social services, </w:t>
            </w:r>
          </w:p>
          <w:p w14:paraId="55BF02F1" w14:textId="77777777" w:rsidR="00A21A9E" w:rsidRDefault="00812F83" w:rsidP="00A21A9E">
            <w:pPr>
              <w:pStyle w:val="ListParagraph"/>
              <w:numPr>
                <w:ilvl w:val="0"/>
                <w:numId w:val="31"/>
              </w:numPr>
              <w:rPr>
                <w:rFonts w:ascii="Verdana" w:eastAsia="Times New Roman" w:hAnsi="Verdana" w:cs="Times New Roman"/>
                <w:color w:val="000000"/>
                <w:sz w:val="24"/>
                <w:szCs w:val="24"/>
              </w:rPr>
            </w:pPr>
            <w:r w:rsidRPr="00A21A9E">
              <w:rPr>
                <w:rFonts w:ascii="Verdana" w:eastAsia="Times New Roman" w:hAnsi="Verdana" w:cs="Times New Roman"/>
                <w:color w:val="000000"/>
                <w:sz w:val="24"/>
                <w:szCs w:val="24"/>
              </w:rPr>
              <w:t xml:space="preserve">pastoral care and </w:t>
            </w:r>
          </w:p>
          <w:p w14:paraId="198B9244" w14:textId="77777777" w:rsidR="00A21A9E" w:rsidRDefault="00812F83" w:rsidP="00A21A9E">
            <w:pPr>
              <w:pStyle w:val="ListParagraph"/>
              <w:numPr>
                <w:ilvl w:val="0"/>
                <w:numId w:val="31"/>
              </w:numPr>
              <w:rPr>
                <w:rFonts w:ascii="Verdana" w:eastAsia="Times New Roman" w:hAnsi="Verdana" w:cs="Times New Roman"/>
                <w:color w:val="000000"/>
                <w:sz w:val="24"/>
                <w:szCs w:val="24"/>
              </w:rPr>
            </w:pPr>
            <w:r w:rsidRPr="00A21A9E">
              <w:rPr>
                <w:rFonts w:ascii="Verdana" w:eastAsia="Times New Roman" w:hAnsi="Verdana" w:cs="Times New Roman"/>
                <w:color w:val="000000"/>
                <w:sz w:val="24"/>
                <w:szCs w:val="24"/>
              </w:rPr>
              <w:t xml:space="preserve">bereavement services </w:t>
            </w:r>
          </w:p>
          <w:p w14:paraId="16EBDC6A" w14:textId="1BE0C8FF" w:rsidR="00812F83" w:rsidRPr="00A21A9E" w:rsidRDefault="00812F83" w:rsidP="00A21A9E">
            <w:pPr>
              <w:rPr>
                <w:rFonts w:ascii="Verdana" w:eastAsia="Times New Roman" w:hAnsi="Verdana" w:cs="Times New Roman"/>
                <w:color w:val="000000"/>
                <w:sz w:val="24"/>
                <w:szCs w:val="24"/>
              </w:rPr>
            </w:pPr>
            <w:r w:rsidRPr="00A21A9E">
              <w:rPr>
                <w:rFonts w:ascii="Verdana" w:eastAsia="Times New Roman" w:hAnsi="Verdana" w:cs="Times New Roman"/>
                <w:color w:val="000000"/>
                <w:sz w:val="24"/>
                <w:szCs w:val="24"/>
              </w:rPr>
              <w:t>must be provided as appropriate to meet the needs of the patient population served.</w:t>
            </w:r>
          </w:p>
          <w:p w14:paraId="2D5D7D0A" w14:textId="11BCE6B8"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619145269"/>
            <w14:checkbox>
              <w14:checked w14:val="0"/>
              <w14:checkedState w14:val="2612" w14:font="MS Gothic"/>
              <w14:uncheckedState w14:val="2610" w14:font="MS Gothic"/>
            </w14:checkbox>
          </w:sdtPr>
          <w:sdtEndPr/>
          <w:sdtContent>
            <w:tc>
              <w:tcPr>
                <w:tcW w:w="805" w:type="dxa"/>
                <w:vAlign w:val="center"/>
              </w:tcPr>
              <w:p w14:paraId="7692AB51" w14:textId="56426AF9" w:rsidR="00812F83"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37804017"/>
            <w14:checkbox>
              <w14:checked w14:val="0"/>
              <w14:checkedState w14:val="2612" w14:font="MS Gothic"/>
              <w14:uncheckedState w14:val="2610" w14:font="MS Gothic"/>
            </w14:checkbox>
          </w:sdtPr>
          <w:sdtEndPr/>
          <w:sdtContent>
            <w:tc>
              <w:tcPr>
                <w:tcW w:w="805" w:type="dxa"/>
                <w:vAlign w:val="center"/>
              </w:tcPr>
              <w:p w14:paraId="73C33596" w14:textId="6728F73F" w:rsidR="00812F83"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EBC2BD" w14:textId="77777777" w:rsidR="00812F83" w:rsidDel="008A4B51" w:rsidRDefault="00812F83" w:rsidP="00592C0A">
            <w:pPr>
              <w:tabs>
                <w:tab w:val="left" w:pos="0"/>
                <w:tab w:val="left" w:pos="2508"/>
                <w:tab w:val="left" w:pos="4548"/>
              </w:tabs>
              <w:spacing w:before="60" w:after="120"/>
              <w:rPr>
                <w:rFonts w:ascii="Verdana" w:hAnsi="Verdana"/>
                <w:spacing w:val="-4"/>
                <w:sz w:val="24"/>
                <w:szCs w:val="24"/>
              </w:rPr>
            </w:pPr>
          </w:p>
        </w:tc>
      </w:tr>
      <w:tr w:rsidR="007726E8" w:rsidRPr="00E1583F" w14:paraId="75B203EF" w14:textId="77777777" w:rsidTr="00DB4882">
        <w:trPr>
          <w:trHeight w:val="353"/>
        </w:trPr>
        <w:tc>
          <w:tcPr>
            <w:tcW w:w="6578" w:type="dxa"/>
            <w:tcBorders>
              <w:bottom w:val="single" w:sz="4" w:space="0" w:color="auto"/>
            </w:tcBorders>
          </w:tcPr>
          <w:p w14:paraId="79A17772" w14:textId="3BC4184F" w:rsidR="007726E8" w:rsidRDefault="00812F8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B4AEF">
              <w:rPr>
                <w:rFonts w:ascii="Verdana" w:eastAsia="Times New Roman" w:hAnsi="Verdana" w:cs="Times New Roman"/>
                <w:color w:val="000000"/>
                <w:sz w:val="24"/>
                <w:szCs w:val="24"/>
              </w:rPr>
              <w:t xml:space="preserve"> </w:t>
            </w:r>
            <w:r w:rsidRPr="005F500E">
              <w:rPr>
                <w:rFonts w:ascii="Verdana" w:eastAsia="Times New Roman" w:hAnsi="Verdana" w:cs="Times New Roman"/>
                <w:color w:val="000000"/>
                <w:sz w:val="24"/>
                <w:szCs w:val="24"/>
              </w:rPr>
              <w:t xml:space="preserve">(21) Dietician or nutritionist available with appropriate training and experience for population </w:t>
            </w:r>
            <w:r w:rsidRPr="005F500E">
              <w:rPr>
                <w:rFonts w:ascii="Verdana" w:eastAsia="Times New Roman" w:hAnsi="Verdana" w:cs="Times New Roman"/>
                <w:color w:val="000000"/>
                <w:sz w:val="24"/>
                <w:szCs w:val="24"/>
              </w:rPr>
              <w:lastRenderedPageBreak/>
              <w:t>served in compliance with the requirements in §133.41 of this title.</w:t>
            </w:r>
          </w:p>
          <w:p w14:paraId="2B6C404F" w14:textId="7173917E" w:rsidR="003A0187" w:rsidRDefault="003A0187" w:rsidP="00947F14">
            <w:pPr>
              <w:rPr>
                <w:rFonts w:ascii="Verdana" w:eastAsia="Times New Roman" w:hAnsi="Verdana" w:cs="Times New Roman"/>
                <w:color w:val="000000"/>
                <w:sz w:val="24"/>
                <w:szCs w:val="24"/>
              </w:rPr>
            </w:pPr>
          </w:p>
        </w:tc>
        <w:sdt>
          <w:sdtPr>
            <w:rPr>
              <w:rFonts w:ascii="Verdana" w:hAnsi="Verdana" w:cs="Verdana"/>
              <w:sz w:val="24"/>
              <w:szCs w:val="24"/>
            </w:rPr>
            <w:id w:val="-1608272791"/>
            <w14:checkbox>
              <w14:checked w14:val="0"/>
              <w14:checkedState w14:val="2612" w14:font="MS Gothic"/>
              <w14:uncheckedState w14:val="2610" w14:font="MS Gothic"/>
            </w14:checkbox>
          </w:sdtPr>
          <w:sdtEndPr/>
          <w:sdtContent>
            <w:tc>
              <w:tcPr>
                <w:tcW w:w="805" w:type="dxa"/>
                <w:vAlign w:val="center"/>
              </w:tcPr>
              <w:p w14:paraId="72EBE6CB" w14:textId="3FBCA2A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55155260"/>
            <w14:checkbox>
              <w14:checked w14:val="0"/>
              <w14:checkedState w14:val="2612" w14:font="MS Gothic"/>
              <w14:uncheckedState w14:val="2610" w14:font="MS Gothic"/>
            </w14:checkbox>
          </w:sdtPr>
          <w:sdtEndPr/>
          <w:sdtContent>
            <w:tc>
              <w:tcPr>
                <w:tcW w:w="805" w:type="dxa"/>
                <w:vAlign w:val="center"/>
              </w:tcPr>
              <w:p w14:paraId="5F02009E" w14:textId="663EF4B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ADE8570" w14:textId="03F6104E"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bl>
    <w:p w14:paraId="43A5604D" w14:textId="77777777" w:rsidR="00D40F33" w:rsidRPr="00DD7CFA" w:rsidRDefault="00D40F33" w:rsidP="0060476C">
      <w:pPr>
        <w:spacing w:after="0"/>
        <w:rPr>
          <w:rFonts w:ascii="Verdana" w:hAnsi="Verdana"/>
          <w:sz w:val="24"/>
          <w:szCs w:val="24"/>
        </w:rPr>
      </w:pPr>
    </w:p>
    <w:sectPr w:rsidR="00D40F33" w:rsidRPr="00DD7CFA" w:rsidSect="00E9680B">
      <w:headerReference w:type="even" r:id="rId13"/>
      <w:headerReference w:type="default" r:id="rId14"/>
      <w:footerReference w:type="even" r:id="rId15"/>
      <w:footerReference w:type="default" r:id="rId16"/>
      <w:headerReference w:type="first" r:id="rId17"/>
      <w:footerReference w:type="first" r:id="rId18"/>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F350D" w14:textId="77777777" w:rsidR="00BC2581" w:rsidRDefault="00BC2581" w:rsidP="00772EE9">
      <w:pPr>
        <w:spacing w:after="0" w:line="240" w:lineRule="auto"/>
      </w:pPr>
      <w:r>
        <w:separator/>
      </w:r>
    </w:p>
  </w:endnote>
  <w:endnote w:type="continuationSeparator" w:id="0">
    <w:p w14:paraId="29486150" w14:textId="77777777" w:rsidR="00BC2581" w:rsidRDefault="00BC2581" w:rsidP="00772EE9">
      <w:pPr>
        <w:spacing w:after="0" w:line="240" w:lineRule="auto"/>
      </w:pPr>
      <w:r>
        <w:continuationSeparator/>
      </w:r>
    </w:p>
  </w:endnote>
  <w:endnote w:type="continuationNotice" w:id="1">
    <w:p w14:paraId="5AF75BC3" w14:textId="77777777" w:rsidR="00BC2581" w:rsidRDefault="00BC25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70AF" w14:textId="77777777" w:rsidR="00A340B3" w:rsidRDefault="00A34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E0B5" w14:textId="77777777"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354239A2"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244270">
      <w:rPr>
        <w:i/>
        <w:iCs/>
        <w:color w:val="2E74B5" w:themeColor="accent1" w:themeShade="BF"/>
        <w:sz w:val="24"/>
        <w:szCs w:val="24"/>
      </w:rPr>
      <w:t>August 15</w:t>
    </w:r>
    <w:r w:rsidR="008A7226">
      <w:rPr>
        <w:i/>
        <w:iCs/>
        <w:color w:val="2E74B5" w:themeColor="accent1" w:themeShade="BF"/>
        <w:sz w:val="24"/>
        <w:szCs w:val="24"/>
      </w:rPr>
      <w:t xml:space="preserve">, </w:t>
    </w:r>
    <w:proofErr w:type="gramStart"/>
    <w:r w:rsidR="008A7226">
      <w:rPr>
        <w:i/>
        <w:iCs/>
        <w:color w:val="2E74B5" w:themeColor="accent1" w:themeShade="BF"/>
        <w:sz w:val="24"/>
        <w:szCs w:val="24"/>
      </w:rPr>
      <w:t>2023</w:t>
    </w:r>
    <w:proofErr w:type="gramEnd"/>
    <w:r>
      <w:rPr>
        <w:i/>
        <w:iCs/>
        <w:color w:val="2E74B5" w:themeColor="accent1" w:themeShade="BF"/>
        <w:sz w:val="24"/>
        <w:szCs w:val="24"/>
      </w:rPr>
      <w:tab/>
    </w:r>
    <w:r>
      <w:rPr>
        <w:i/>
        <w:iCs/>
        <w:color w:val="2E74B5" w:themeColor="accent1" w:themeShade="BF"/>
        <w:sz w:val="24"/>
        <w:szCs w:val="24"/>
      </w:rPr>
      <w:tab/>
    </w:r>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End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7CF9213D" w:rsidR="00CA6133" w:rsidRPr="006E1B2F" w:rsidRDefault="00244270" w:rsidP="006A2CE9">
    <w:pPr>
      <w:pBdr>
        <w:left w:val="single" w:sz="12" w:space="4" w:color="5B9BD5" w:themeColor="accent1"/>
      </w:pBdr>
      <w:tabs>
        <w:tab w:val="right" w:pos="14940"/>
      </w:tabs>
      <w:spacing w:after="0"/>
    </w:pPr>
    <w:r>
      <w:rPr>
        <w:i/>
        <w:iCs/>
        <w:color w:val="2E74B5" w:themeColor="accent1" w:themeShade="BF"/>
        <w:sz w:val="24"/>
        <w:szCs w:val="24"/>
      </w:rPr>
      <w:t>August 15</w:t>
    </w:r>
    <w:r w:rsidR="00100C15">
      <w:rPr>
        <w:i/>
        <w:iCs/>
        <w:color w:val="2E74B5" w:themeColor="accent1" w:themeShade="BF"/>
        <w:sz w:val="24"/>
        <w:szCs w:val="24"/>
      </w:rPr>
      <w:t xml:space="preserve">, </w:t>
    </w:r>
    <w:proofErr w:type="gramStart"/>
    <w:r w:rsidR="00100C15">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End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DEA58" w14:textId="77777777" w:rsidR="00BC2581" w:rsidRDefault="00BC2581" w:rsidP="00772EE9">
      <w:pPr>
        <w:spacing w:after="0" w:line="240" w:lineRule="auto"/>
      </w:pPr>
      <w:r>
        <w:separator/>
      </w:r>
    </w:p>
  </w:footnote>
  <w:footnote w:type="continuationSeparator" w:id="0">
    <w:p w14:paraId="7A80B39D" w14:textId="77777777" w:rsidR="00BC2581" w:rsidRDefault="00BC2581" w:rsidP="00772EE9">
      <w:pPr>
        <w:spacing w:after="0" w:line="240" w:lineRule="auto"/>
      </w:pPr>
      <w:r>
        <w:continuationSeparator/>
      </w:r>
    </w:p>
  </w:footnote>
  <w:footnote w:type="continuationNotice" w:id="1">
    <w:p w14:paraId="21D82015" w14:textId="77777777" w:rsidR="00BC2581" w:rsidRDefault="00BC25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C62B" w14:textId="77777777" w:rsidR="00A340B3" w:rsidRDefault="00A34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D6E0" w14:textId="77777777" w:rsidR="00D93EEA" w:rsidRDefault="00CA6133" w:rsidP="00D93EEA">
    <w:pPr>
      <w:pStyle w:val="Header"/>
      <w:tabs>
        <w:tab w:val="clear" w:pos="4680"/>
        <w:tab w:val="clear" w:pos="9360"/>
        <w:tab w:val="left" w:pos="3915"/>
        <w:tab w:val="center" w:pos="7848"/>
      </w:tabs>
      <w:spacing w:before="120" w:after="120"/>
      <w:ind w:firstLine="720"/>
      <w:jc w:val="center"/>
      <w:rPr>
        <w:rFonts w:ascii="Verdana" w:hAnsi="Verdana" w:cs="Times New Roman"/>
        <w:b/>
        <w:smallCaps/>
        <w:sz w:val="32"/>
        <w:szCs w:val="32"/>
      </w:rPr>
    </w:pPr>
    <w:r>
      <w:rPr>
        <w:rFonts w:ascii="Verdana" w:hAnsi="Verdana" w:cs="Times New Roman"/>
        <w:b/>
        <w:smallCaps/>
        <w:sz w:val="32"/>
        <w:szCs w:val="32"/>
      </w:rPr>
      <w:t>Level I</w:t>
    </w:r>
    <w:r w:rsidR="001A3ED7">
      <w:rPr>
        <w:rFonts w:ascii="Verdana" w:hAnsi="Verdana" w:cs="Times New Roman"/>
        <w:b/>
        <w:smallCaps/>
        <w:sz w:val="32"/>
        <w:szCs w:val="32"/>
      </w:rPr>
      <w:t>I</w:t>
    </w:r>
    <w:r w:rsidR="008C2947">
      <w:rPr>
        <w:rFonts w:ascii="Verdana" w:hAnsi="Verdana" w:cs="Times New Roman"/>
        <w:b/>
        <w:smallCaps/>
        <w:sz w:val="32"/>
        <w:szCs w:val="32"/>
      </w:rPr>
      <w:t xml:space="preserve"> </w:t>
    </w:r>
    <w:r w:rsidR="00D23248" w:rsidRPr="00482F17">
      <w:rPr>
        <w:rFonts w:ascii="Verdana" w:hAnsi="Verdana" w:cs="Times New Roman"/>
        <w:b/>
        <w:smallCaps/>
        <w:sz w:val="32"/>
        <w:szCs w:val="32"/>
      </w:rPr>
      <w:t xml:space="preserve">Maternal </w:t>
    </w:r>
    <w:r w:rsidR="00D23248">
      <w:rPr>
        <w:rFonts w:ascii="Verdana" w:hAnsi="Verdana" w:cs="Times New Roman"/>
        <w:b/>
        <w:smallCaps/>
        <w:sz w:val="32"/>
        <w:szCs w:val="32"/>
      </w:rPr>
      <w:t>Subspecialty care</w:t>
    </w:r>
  </w:p>
  <w:p w14:paraId="13A55D7A" w14:textId="1D74962C" w:rsidR="00CA6133" w:rsidRPr="00737D1B" w:rsidRDefault="00CA6133" w:rsidP="00D93EEA">
    <w:pPr>
      <w:pStyle w:val="Header"/>
      <w:tabs>
        <w:tab w:val="clear" w:pos="4680"/>
        <w:tab w:val="clear" w:pos="9360"/>
        <w:tab w:val="left" w:pos="3915"/>
        <w:tab w:val="center" w:pos="7848"/>
      </w:tabs>
      <w:spacing w:before="120" w:after="120"/>
      <w:ind w:firstLine="7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0BAE1345" w14:textId="77777777" w:rsidR="006E63E2" w:rsidRDefault="00CA6133" w:rsidP="000F627B">
          <w:pPr>
            <w:jc w:val="center"/>
            <w:rPr>
              <w:rFonts w:ascii="Verdana" w:hAnsi="Verdana" w:cs="Times New Roman"/>
              <w:b/>
              <w:sz w:val="28"/>
              <w:szCs w:val="24"/>
            </w:rPr>
          </w:pPr>
          <w:r w:rsidRPr="00941449">
            <w:rPr>
              <w:rFonts w:ascii="Verdana" w:hAnsi="Verdana" w:cs="Times New Roman"/>
              <w:b/>
              <w:sz w:val="28"/>
              <w:szCs w:val="24"/>
            </w:rPr>
            <w:t>Level I</w:t>
          </w:r>
          <w:r w:rsidR="001A3ED7">
            <w:rPr>
              <w:rFonts w:ascii="Verdana" w:hAnsi="Verdana" w:cs="Times New Roman"/>
              <w:b/>
              <w:sz w:val="28"/>
              <w:szCs w:val="24"/>
            </w:rPr>
            <w:t>I</w:t>
          </w:r>
          <w:r w:rsidRPr="00941449">
            <w:rPr>
              <w:rFonts w:ascii="Verdana" w:hAnsi="Verdana" w:cs="Times New Roman"/>
              <w:b/>
              <w:sz w:val="28"/>
              <w:szCs w:val="24"/>
            </w:rPr>
            <w:t xml:space="preserve"> (</w:t>
          </w:r>
          <w:r w:rsidR="001A3ED7">
            <w:rPr>
              <w:rFonts w:ascii="Verdana" w:hAnsi="Verdana" w:cs="Times New Roman"/>
              <w:b/>
              <w:sz w:val="28"/>
              <w:szCs w:val="24"/>
            </w:rPr>
            <w:t>Specialty</w:t>
          </w:r>
          <w:r w:rsidRPr="00941449">
            <w:rPr>
              <w:rFonts w:ascii="Verdana" w:hAnsi="Verdana" w:cs="Times New Roman"/>
              <w:b/>
              <w:sz w:val="28"/>
              <w:szCs w:val="24"/>
            </w:rPr>
            <w:t xml:space="preserve"> Care) </w:t>
          </w:r>
        </w:p>
        <w:p w14:paraId="49FFCF83" w14:textId="487D583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FEFCF84" w:rsidR="00CA6133" w:rsidRPr="00941449" w:rsidRDefault="007B7786"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FEE2A" w14:textId="60BF63EE" w:rsidR="00CA6133" w:rsidRPr="004E522A" w:rsidRDefault="00BC2581"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EndPr/>
      <w:sdtContent>
        <w:r w:rsidR="00A340B3">
          <w:rPr>
            <w:rFonts w:ascii="Verdana" w:eastAsia="Times New Roman" w:hAnsi="Verdana"/>
            <w:b/>
            <w:caps/>
            <w:color w:val="5B9BD5" w:themeColor="accent1"/>
            <w:sz w:val="28"/>
            <w:szCs w:val="28"/>
          </w:rPr>
          <w:t>Level II Maternal Specialty Care 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End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5C155C" w:rsidRDefault="005C15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147"/>
    <w:multiLevelType w:val="hybridMultilevel"/>
    <w:tmpl w:val="E34C6A68"/>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1" w15:restartNumberingAfterBreak="0">
    <w:nsid w:val="08E209D2"/>
    <w:multiLevelType w:val="hybridMultilevel"/>
    <w:tmpl w:val="C41019E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15:restartNumberingAfterBreak="0">
    <w:nsid w:val="10357055"/>
    <w:multiLevelType w:val="hybridMultilevel"/>
    <w:tmpl w:val="851E398E"/>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3" w15:restartNumberingAfterBreak="0">
    <w:nsid w:val="11826AF0"/>
    <w:multiLevelType w:val="hybridMultilevel"/>
    <w:tmpl w:val="A4FA99A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4" w15:restartNumberingAfterBreak="0">
    <w:nsid w:val="127C41A9"/>
    <w:multiLevelType w:val="hybridMultilevel"/>
    <w:tmpl w:val="400EDE92"/>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5" w15:restartNumberingAfterBreak="0">
    <w:nsid w:val="1AD45B8D"/>
    <w:multiLevelType w:val="hybridMultilevel"/>
    <w:tmpl w:val="E8E8C26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6" w15:restartNumberingAfterBreak="0">
    <w:nsid w:val="1D370049"/>
    <w:multiLevelType w:val="hybridMultilevel"/>
    <w:tmpl w:val="2AF2CC0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7" w15:restartNumberingAfterBreak="0">
    <w:nsid w:val="1DAB66AF"/>
    <w:multiLevelType w:val="hybridMultilevel"/>
    <w:tmpl w:val="1A489B0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8" w15:restartNumberingAfterBreak="0">
    <w:nsid w:val="1E376DD3"/>
    <w:multiLevelType w:val="hybridMultilevel"/>
    <w:tmpl w:val="265AB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963834"/>
    <w:multiLevelType w:val="hybridMultilevel"/>
    <w:tmpl w:val="C48A677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0" w15:restartNumberingAfterBreak="0">
    <w:nsid w:val="225C6EDC"/>
    <w:multiLevelType w:val="hybridMultilevel"/>
    <w:tmpl w:val="8CD4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252DC2"/>
    <w:multiLevelType w:val="hybridMultilevel"/>
    <w:tmpl w:val="50E26A4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2" w15:restartNumberingAfterBreak="0">
    <w:nsid w:val="2531035A"/>
    <w:multiLevelType w:val="hybridMultilevel"/>
    <w:tmpl w:val="9822B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E51C9"/>
    <w:multiLevelType w:val="hybridMultilevel"/>
    <w:tmpl w:val="A1F81D2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4" w15:restartNumberingAfterBreak="0">
    <w:nsid w:val="34AF5567"/>
    <w:multiLevelType w:val="hybridMultilevel"/>
    <w:tmpl w:val="193A0C9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5524ABB"/>
    <w:multiLevelType w:val="hybridMultilevel"/>
    <w:tmpl w:val="5BA8BFA6"/>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6" w15:restartNumberingAfterBreak="0">
    <w:nsid w:val="36202396"/>
    <w:multiLevelType w:val="hybridMultilevel"/>
    <w:tmpl w:val="D344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FC2BC8"/>
    <w:multiLevelType w:val="hybridMultilevel"/>
    <w:tmpl w:val="961880A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8" w15:restartNumberingAfterBreak="0">
    <w:nsid w:val="41EF1FFF"/>
    <w:multiLevelType w:val="hybridMultilevel"/>
    <w:tmpl w:val="5902F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B45E05"/>
    <w:multiLevelType w:val="hybridMultilevel"/>
    <w:tmpl w:val="4E847FB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0" w15:restartNumberingAfterBreak="0">
    <w:nsid w:val="5C766E97"/>
    <w:multiLevelType w:val="hybridMultilevel"/>
    <w:tmpl w:val="D7C41AE4"/>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21" w15:restartNumberingAfterBreak="0">
    <w:nsid w:val="5E7924AA"/>
    <w:multiLevelType w:val="hybridMultilevel"/>
    <w:tmpl w:val="67B61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2A1FED"/>
    <w:multiLevelType w:val="hybridMultilevel"/>
    <w:tmpl w:val="0E7ACD0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3" w15:restartNumberingAfterBreak="0">
    <w:nsid w:val="62424C92"/>
    <w:multiLevelType w:val="hybridMultilevel"/>
    <w:tmpl w:val="8354D578"/>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24" w15:restartNumberingAfterBreak="0">
    <w:nsid w:val="6CB53A7C"/>
    <w:multiLevelType w:val="hybridMultilevel"/>
    <w:tmpl w:val="AFD2A41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5" w15:restartNumberingAfterBreak="0">
    <w:nsid w:val="6D175BA2"/>
    <w:multiLevelType w:val="hybridMultilevel"/>
    <w:tmpl w:val="5484C4D4"/>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6" w15:restartNumberingAfterBreak="0">
    <w:nsid w:val="6E1571C4"/>
    <w:multiLevelType w:val="hybridMultilevel"/>
    <w:tmpl w:val="83DCF09A"/>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7" w15:restartNumberingAfterBreak="0">
    <w:nsid w:val="72FC0E32"/>
    <w:multiLevelType w:val="hybridMultilevel"/>
    <w:tmpl w:val="93D4C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D9739D"/>
    <w:multiLevelType w:val="hybridMultilevel"/>
    <w:tmpl w:val="229C168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9" w15:restartNumberingAfterBreak="0">
    <w:nsid w:val="7F582EF8"/>
    <w:multiLevelType w:val="hybridMultilevel"/>
    <w:tmpl w:val="69D2F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C0476A"/>
    <w:multiLevelType w:val="hybridMultilevel"/>
    <w:tmpl w:val="E1EA5DB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num w:numId="1" w16cid:durableId="1628268959">
    <w:abstractNumId w:val="18"/>
  </w:num>
  <w:num w:numId="2" w16cid:durableId="1526556926">
    <w:abstractNumId w:val="12"/>
  </w:num>
  <w:num w:numId="3" w16cid:durableId="2058775251">
    <w:abstractNumId w:val="27"/>
  </w:num>
  <w:num w:numId="4" w16cid:durableId="842286313">
    <w:abstractNumId w:val="21"/>
  </w:num>
  <w:num w:numId="5" w16cid:durableId="165756117">
    <w:abstractNumId w:val="29"/>
  </w:num>
  <w:num w:numId="6" w16cid:durableId="2093309174">
    <w:abstractNumId w:val="8"/>
  </w:num>
  <w:num w:numId="7" w16cid:durableId="1199703572">
    <w:abstractNumId w:val="23"/>
  </w:num>
  <w:num w:numId="8" w16cid:durableId="1712261221">
    <w:abstractNumId w:val="2"/>
  </w:num>
  <w:num w:numId="9" w16cid:durableId="1250238064">
    <w:abstractNumId w:val="16"/>
  </w:num>
  <w:num w:numId="10" w16cid:durableId="1442531868">
    <w:abstractNumId w:val="15"/>
  </w:num>
  <w:num w:numId="11" w16cid:durableId="1528761611">
    <w:abstractNumId w:val="3"/>
  </w:num>
  <w:num w:numId="12" w16cid:durableId="447238588">
    <w:abstractNumId w:val="25"/>
  </w:num>
  <w:num w:numId="13" w16cid:durableId="1804734192">
    <w:abstractNumId w:val="22"/>
  </w:num>
  <w:num w:numId="14" w16cid:durableId="761535320">
    <w:abstractNumId w:val="20"/>
  </w:num>
  <w:num w:numId="15" w16cid:durableId="1139227481">
    <w:abstractNumId w:val="4"/>
  </w:num>
  <w:num w:numId="16" w16cid:durableId="299308694">
    <w:abstractNumId w:val="6"/>
  </w:num>
  <w:num w:numId="17" w16cid:durableId="506136956">
    <w:abstractNumId w:val="26"/>
  </w:num>
  <w:num w:numId="18" w16cid:durableId="2047678331">
    <w:abstractNumId w:val="1"/>
  </w:num>
  <w:num w:numId="19" w16cid:durableId="2040356656">
    <w:abstractNumId w:val="7"/>
  </w:num>
  <w:num w:numId="20" w16cid:durableId="102462932">
    <w:abstractNumId w:val="0"/>
  </w:num>
  <w:num w:numId="21" w16cid:durableId="293798623">
    <w:abstractNumId w:val="28"/>
  </w:num>
  <w:num w:numId="22" w16cid:durableId="1354109971">
    <w:abstractNumId w:val="24"/>
  </w:num>
  <w:num w:numId="23" w16cid:durableId="1405489839">
    <w:abstractNumId w:val="17"/>
  </w:num>
  <w:num w:numId="24" w16cid:durableId="2020505324">
    <w:abstractNumId w:val="11"/>
  </w:num>
  <w:num w:numId="25" w16cid:durableId="287783212">
    <w:abstractNumId w:val="30"/>
  </w:num>
  <w:num w:numId="26" w16cid:durableId="1019816046">
    <w:abstractNumId w:val="13"/>
  </w:num>
  <w:num w:numId="27" w16cid:durableId="1587108633">
    <w:abstractNumId w:val="5"/>
  </w:num>
  <w:num w:numId="28" w16cid:durableId="1544176771">
    <w:abstractNumId w:val="9"/>
  </w:num>
  <w:num w:numId="29" w16cid:durableId="146678300">
    <w:abstractNumId w:val="19"/>
  </w:num>
  <w:num w:numId="30" w16cid:durableId="1037926376">
    <w:abstractNumId w:val="14"/>
  </w:num>
  <w:num w:numId="31" w16cid:durableId="40311407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7BAD"/>
    <w:rsid w:val="00010B1A"/>
    <w:rsid w:val="00013BE0"/>
    <w:rsid w:val="00016EFA"/>
    <w:rsid w:val="0001743B"/>
    <w:rsid w:val="00017AB3"/>
    <w:rsid w:val="000207EA"/>
    <w:rsid w:val="00021B7C"/>
    <w:rsid w:val="00024C0A"/>
    <w:rsid w:val="000342F3"/>
    <w:rsid w:val="00037A62"/>
    <w:rsid w:val="00045C27"/>
    <w:rsid w:val="00046F3C"/>
    <w:rsid w:val="000479AE"/>
    <w:rsid w:val="000514B1"/>
    <w:rsid w:val="0005485E"/>
    <w:rsid w:val="000572FA"/>
    <w:rsid w:val="00062658"/>
    <w:rsid w:val="000658F8"/>
    <w:rsid w:val="00073BFB"/>
    <w:rsid w:val="00081B35"/>
    <w:rsid w:val="00082AD8"/>
    <w:rsid w:val="00082CFD"/>
    <w:rsid w:val="00093D2A"/>
    <w:rsid w:val="00093DD2"/>
    <w:rsid w:val="000A053E"/>
    <w:rsid w:val="000A3DD4"/>
    <w:rsid w:val="000A53BA"/>
    <w:rsid w:val="000B6D52"/>
    <w:rsid w:val="000C3935"/>
    <w:rsid w:val="000C3D96"/>
    <w:rsid w:val="000D1E6F"/>
    <w:rsid w:val="000D6DE9"/>
    <w:rsid w:val="000E16EB"/>
    <w:rsid w:val="000E38AC"/>
    <w:rsid w:val="000E5595"/>
    <w:rsid w:val="000E6758"/>
    <w:rsid w:val="000F1C97"/>
    <w:rsid w:val="000F3FE1"/>
    <w:rsid w:val="000F627B"/>
    <w:rsid w:val="000F6B96"/>
    <w:rsid w:val="000F7056"/>
    <w:rsid w:val="00100C15"/>
    <w:rsid w:val="00101481"/>
    <w:rsid w:val="00101F0B"/>
    <w:rsid w:val="001033DD"/>
    <w:rsid w:val="001034E9"/>
    <w:rsid w:val="00110483"/>
    <w:rsid w:val="0011548A"/>
    <w:rsid w:val="00117883"/>
    <w:rsid w:val="0012272F"/>
    <w:rsid w:val="00122CEC"/>
    <w:rsid w:val="00123A95"/>
    <w:rsid w:val="00126D25"/>
    <w:rsid w:val="00127410"/>
    <w:rsid w:val="0012778D"/>
    <w:rsid w:val="00131542"/>
    <w:rsid w:val="00134600"/>
    <w:rsid w:val="00136129"/>
    <w:rsid w:val="00136F8B"/>
    <w:rsid w:val="00145349"/>
    <w:rsid w:val="001531FE"/>
    <w:rsid w:val="001568AC"/>
    <w:rsid w:val="00157491"/>
    <w:rsid w:val="00157824"/>
    <w:rsid w:val="0016092F"/>
    <w:rsid w:val="00175C3E"/>
    <w:rsid w:val="00175C8A"/>
    <w:rsid w:val="001825D8"/>
    <w:rsid w:val="00183B40"/>
    <w:rsid w:val="00185E0A"/>
    <w:rsid w:val="00185F6C"/>
    <w:rsid w:val="00186CE2"/>
    <w:rsid w:val="001900D3"/>
    <w:rsid w:val="001927DE"/>
    <w:rsid w:val="00193F38"/>
    <w:rsid w:val="00195337"/>
    <w:rsid w:val="00196968"/>
    <w:rsid w:val="001A122C"/>
    <w:rsid w:val="001A3ED7"/>
    <w:rsid w:val="001A486F"/>
    <w:rsid w:val="001A7FE0"/>
    <w:rsid w:val="001B0E8E"/>
    <w:rsid w:val="001B32C7"/>
    <w:rsid w:val="001B4E8D"/>
    <w:rsid w:val="001C435B"/>
    <w:rsid w:val="001C5ADA"/>
    <w:rsid w:val="001D3DB9"/>
    <w:rsid w:val="001D7843"/>
    <w:rsid w:val="001E304D"/>
    <w:rsid w:val="001E3495"/>
    <w:rsid w:val="001E45D4"/>
    <w:rsid w:val="001E6CE0"/>
    <w:rsid w:val="001F0EBF"/>
    <w:rsid w:val="00200015"/>
    <w:rsid w:val="0020501F"/>
    <w:rsid w:val="00206C69"/>
    <w:rsid w:val="0021275E"/>
    <w:rsid w:val="002150EC"/>
    <w:rsid w:val="00216205"/>
    <w:rsid w:val="00223757"/>
    <w:rsid w:val="00223BAC"/>
    <w:rsid w:val="00224B3A"/>
    <w:rsid w:val="0022677B"/>
    <w:rsid w:val="00227D5B"/>
    <w:rsid w:val="002412CF"/>
    <w:rsid w:val="00244270"/>
    <w:rsid w:val="00247439"/>
    <w:rsid w:val="00250F09"/>
    <w:rsid w:val="00253497"/>
    <w:rsid w:val="00264F23"/>
    <w:rsid w:val="00267536"/>
    <w:rsid w:val="00271EDE"/>
    <w:rsid w:val="00273B99"/>
    <w:rsid w:val="0028169C"/>
    <w:rsid w:val="00282CD6"/>
    <w:rsid w:val="0029321E"/>
    <w:rsid w:val="00295BA7"/>
    <w:rsid w:val="002A10D6"/>
    <w:rsid w:val="002B0C67"/>
    <w:rsid w:val="002B1526"/>
    <w:rsid w:val="002B1BAA"/>
    <w:rsid w:val="002B32B4"/>
    <w:rsid w:val="002B51F1"/>
    <w:rsid w:val="002C133E"/>
    <w:rsid w:val="002C30DC"/>
    <w:rsid w:val="002C3620"/>
    <w:rsid w:val="002D21C3"/>
    <w:rsid w:val="002D352F"/>
    <w:rsid w:val="002D4482"/>
    <w:rsid w:val="002D5305"/>
    <w:rsid w:val="002E5720"/>
    <w:rsid w:val="002E58D1"/>
    <w:rsid w:val="002F5D64"/>
    <w:rsid w:val="002F5E0A"/>
    <w:rsid w:val="002F6043"/>
    <w:rsid w:val="00301CCF"/>
    <w:rsid w:val="00306C90"/>
    <w:rsid w:val="0033062C"/>
    <w:rsid w:val="00355FB5"/>
    <w:rsid w:val="003622AD"/>
    <w:rsid w:val="0036264B"/>
    <w:rsid w:val="003706CC"/>
    <w:rsid w:val="00372DE1"/>
    <w:rsid w:val="00376844"/>
    <w:rsid w:val="00376A33"/>
    <w:rsid w:val="0038335C"/>
    <w:rsid w:val="00386A99"/>
    <w:rsid w:val="00392AF5"/>
    <w:rsid w:val="003952D9"/>
    <w:rsid w:val="003A0187"/>
    <w:rsid w:val="003A1FE5"/>
    <w:rsid w:val="003A34B8"/>
    <w:rsid w:val="003A471E"/>
    <w:rsid w:val="003A686E"/>
    <w:rsid w:val="003A78FC"/>
    <w:rsid w:val="003A793A"/>
    <w:rsid w:val="003A7EBE"/>
    <w:rsid w:val="003B7374"/>
    <w:rsid w:val="003C03E6"/>
    <w:rsid w:val="003C1B28"/>
    <w:rsid w:val="003C4548"/>
    <w:rsid w:val="003C79E2"/>
    <w:rsid w:val="003D3CFD"/>
    <w:rsid w:val="003E7FF6"/>
    <w:rsid w:val="003F51FB"/>
    <w:rsid w:val="003F6B88"/>
    <w:rsid w:val="00401FB1"/>
    <w:rsid w:val="0040414F"/>
    <w:rsid w:val="00404737"/>
    <w:rsid w:val="00406A30"/>
    <w:rsid w:val="00407429"/>
    <w:rsid w:val="00413655"/>
    <w:rsid w:val="00424A72"/>
    <w:rsid w:val="00426AEC"/>
    <w:rsid w:val="00427B54"/>
    <w:rsid w:val="00430704"/>
    <w:rsid w:val="0043456F"/>
    <w:rsid w:val="00434FDD"/>
    <w:rsid w:val="00441EA3"/>
    <w:rsid w:val="004476A3"/>
    <w:rsid w:val="004548A2"/>
    <w:rsid w:val="00457ADE"/>
    <w:rsid w:val="004647E0"/>
    <w:rsid w:val="00464E24"/>
    <w:rsid w:val="004650DB"/>
    <w:rsid w:val="00472873"/>
    <w:rsid w:val="00474270"/>
    <w:rsid w:val="00474E0C"/>
    <w:rsid w:val="004755CB"/>
    <w:rsid w:val="00476974"/>
    <w:rsid w:val="00482F17"/>
    <w:rsid w:val="0048537B"/>
    <w:rsid w:val="004932DF"/>
    <w:rsid w:val="00494A2B"/>
    <w:rsid w:val="004A0ABD"/>
    <w:rsid w:val="004A2505"/>
    <w:rsid w:val="004A62E9"/>
    <w:rsid w:val="004B0B80"/>
    <w:rsid w:val="004B2A5C"/>
    <w:rsid w:val="004B4B6E"/>
    <w:rsid w:val="004B5D50"/>
    <w:rsid w:val="004B66CC"/>
    <w:rsid w:val="004C2846"/>
    <w:rsid w:val="004D1748"/>
    <w:rsid w:val="004D340F"/>
    <w:rsid w:val="004D4ECB"/>
    <w:rsid w:val="004D4F55"/>
    <w:rsid w:val="004E04F5"/>
    <w:rsid w:val="004E2342"/>
    <w:rsid w:val="004E43CF"/>
    <w:rsid w:val="004E4613"/>
    <w:rsid w:val="004E4B9C"/>
    <w:rsid w:val="004F5A98"/>
    <w:rsid w:val="004F7815"/>
    <w:rsid w:val="004F7C45"/>
    <w:rsid w:val="005018D2"/>
    <w:rsid w:val="00503576"/>
    <w:rsid w:val="0050530A"/>
    <w:rsid w:val="00506EE1"/>
    <w:rsid w:val="005220F7"/>
    <w:rsid w:val="00523D1B"/>
    <w:rsid w:val="00527219"/>
    <w:rsid w:val="00531CF3"/>
    <w:rsid w:val="00542353"/>
    <w:rsid w:val="005439AB"/>
    <w:rsid w:val="005446BF"/>
    <w:rsid w:val="005539CF"/>
    <w:rsid w:val="0056087F"/>
    <w:rsid w:val="005632BD"/>
    <w:rsid w:val="005647DF"/>
    <w:rsid w:val="00564899"/>
    <w:rsid w:val="005715BE"/>
    <w:rsid w:val="005752E5"/>
    <w:rsid w:val="00581458"/>
    <w:rsid w:val="00586A8B"/>
    <w:rsid w:val="00592C0A"/>
    <w:rsid w:val="00593A36"/>
    <w:rsid w:val="005A27C9"/>
    <w:rsid w:val="005A2CFF"/>
    <w:rsid w:val="005A6C4A"/>
    <w:rsid w:val="005B05E1"/>
    <w:rsid w:val="005B0DFF"/>
    <w:rsid w:val="005B1309"/>
    <w:rsid w:val="005B1470"/>
    <w:rsid w:val="005B6FFB"/>
    <w:rsid w:val="005C03BC"/>
    <w:rsid w:val="005C155C"/>
    <w:rsid w:val="005C7448"/>
    <w:rsid w:val="005D6437"/>
    <w:rsid w:val="005D70FD"/>
    <w:rsid w:val="005D7290"/>
    <w:rsid w:val="005E469F"/>
    <w:rsid w:val="005F0016"/>
    <w:rsid w:val="005F02C0"/>
    <w:rsid w:val="005F0427"/>
    <w:rsid w:val="005F6A42"/>
    <w:rsid w:val="006011AB"/>
    <w:rsid w:val="00601475"/>
    <w:rsid w:val="00603BF6"/>
    <w:rsid w:val="0060476C"/>
    <w:rsid w:val="0062533E"/>
    <w:rsid w:val="00627AB7"/>
    <w:rsid w:val="00627CF7"/>
    <w:rsid w:val="0063588B"/>
    <w:rsid w:val="00636219"/>
    <w:rsid w:val="006362A6"/>
    <w:rsid w:val="006362FE"/>
    <w:rsid w:val="00655B85"/>
    <w:rsid w:val="00661A05"/>
    <w:rsid w:val="00662ABC"/>
    <w:rsid w:val="00662C32"/>
    <w:rsid w:val="00676741"/>
    <w:rsid w:val="00683FDF"/>
    <w:rsid w:val="00692798"/>
    <w:rsid w:val="0069592C"/>
    <w:rsid w:val="006A2CE9"/>
    <w:rsid w:val="006C5395"/>
    <w:rsid w:val="006C61F0"/>
    <w:rsid w:val="006D13C8"/>
    <w:rsid w:val="006D15B5"/>
    <w:rsid w:val="006D1920"/>
    <w:rsid w:val="006D3CD3"/>
    <w:rsid w:val="006D4125"/>
    <w:rsid w:val="006D7328"/>
    <w:rsid w:val="006D7BF6"/>
    <w:rsid w:val="006E1B2F"/>
    <w:rsid w:val="006E373E"/>
    <w:rsid w:val="006E4E31"/>
    <w:rsid w:val="006E63E2"/>
    <w:rsid w:val="006F25E8"/>
    <w:rsid w:val="006F2CAA"/>
    <w:rsid w:val="006F6BBD"/>
    <w:rsid w:val="00704D4C"/>
    <w:rsid w:val="0070649C"/>
    <w:rsid w:val="007102DE"/>
    <w:rsid w:val="0071327C"/>
    <w:rsid w:val="00716610"/>
    <w:rsid w:val="00716A8C"/>
    <w:rsid w:val="007235E0"/>
    <w:rsid w:val="00725B3D"/>
    <w:rsid w:val="00731040"/>
    <w:rsid w:val="00732500"/>
    <w:rsid w:val="0073397C"/>
    <w:rsid w:val="00736FE2"/>
    <w:rsid w:val="0074164F"/>
    <w:rsid w:val="0074199F"/>
    <w:rsid w:val="007465EF"/>
    <w:rsid w:val="00746850"/>
    <w:rsid w:val="00751925"/>
    <w:rsid w:val="007577E1"/>
    <w:rsid w:val="00760670"/>
    <w:rsid w:val="007607B4"/>
    <w:rsid w:val="00770F33"/>
    <w:rsid w:val="00771428"/>
    <w:rsid w:val="007726E8"/>
    <w:rsid w:val="00772EE9"/>
    <w:rsid w:val="0077531E"/>
    <w:rsid w:val="007756A1"/>
    <w:rsid w:val="007761B5"/>
    <w:rsid w:val="0078162E"/>
    <w:rsid w:val="007829E4"/>
    <w:rsid w:val="00791567"/>
    <w:rsid w:val="0079201B"/>
    <w:rsid w:val="00792CEC"/>
    <w:rsid w:val="007964A1"/>
    <w:rsid w:val="007A0977"/>
    <w:rsid w:val="007A767C"/>
    <w:rsid w:val="007B3332"/>
    <w:rsid w:val="007B35FF"/>
    <w:rsid w:val="007B577B"/>
    <w:rsid w:val="007B7786"/>
    <w:rsid w:val="007D033A"/>
    <w:rsid w:val="007D0475"/>
    <w:rsid w:val="007D4A1F"/>
    <w:rsid w:val="007D5F1C"/>
    <w:rsid w:val="007D675D"/>
    <w:rsid w:val="007E0DD6"/>
    <w:rsid w:val="007E2362"/>
    <w:rsid w:val="007E28E8"/>
    <w:rsid w:val="007E2D82"/>
    <w:rsid w:val="007E36AE"/>
    <w:rsid w:val="007E3E1F"/>
    <w:rsid w:val="007E6BEB"/>
    <w:rsid w:val="007F07B1"/>
    <w:rsid w:val="007F172B"/>
    <w:rsid w:val="007F3AAF"/>
    <w:rsid w:val="007F6311"/>
    <w:rsid w:val="007F6DFB"/>
    <w:rsid w:val="00800394"/>
    <w:rsid w:val="00812F83"/>
    <w:rsid w:val="008134A6"/>
    <w:rsid w:val="00817329"/>
    <w:rsid w:val="0082229E"/>
    <w:rsid w:val="00833EA5"/>
    <w:rsid w:val="00836200"/>
    <w:rsid w:val="0084732B"/>
    <w:rsid w:val="00850382"/>
    <w:rsid w:val="00852756"/>
    <w:rsid w:val="00852C89"/>
    <w:rsid w:val="00862EEE"/>
    <w:rsid w:val="00871FE1"/>
    <w:rsid w:val="008776CB"/>
    <w:rsid w:val="00877B5F"/>
    <w:rsid w:val="00881184"/>
    <w:rsid w:val="0088493B"/>
    <w:rsid w:val="00885EA6"/>
    <w:rsid w:val="00886207"/>
    <w:rsid w:val="00893638"/>
    <w:rsid w:val="008A2953"/>
    <w:rsid w:val="008A2EB9"/>
    <w:rsid w:val="008A4B51"/>
    <w:rsid w:val="008A532B"/>
    <w:rsid w:val="008A7226"/>
    <w:rsid w:val="008B16D4"/>
    <w:rsid w:val="008C1EB6"/>
    <w:rsid w:val="008C2947"/>
    <w:rsid w:val="008C3C90"/>
    <w:rsid w:val="008D1BEE"/>
    <w:rsid w:val="008D33E9"/>
    <w:rsid w:val="008D4296"/>
    <w:rsid w:val="008D731B"/>
    <w:rsid w:val="008E6E3A"/>
    <w:rsid w:val="008E7BB1"/>
    <w:rsid w:val="008F1372"/>
    <w:rsid w:val="00900972"/>
    <w:rsid w:val="00900F37"/>
    <w:rsid w:val="009012E3"/>
    <w:rsid w:val="00905DBE"/>
    <w:rsid w:val="00911DAD"/>
    <w:rsid w:val="009135D3"/>
    <w:rsid w:val="009164E5"/>
    <w:rsid w:val="009200A2"/>
    <w:rsid w:val="00932CF4"/>
    <w:rsid w:val="009338DC"/>
    <w:rsid w:val="00937253"/>
    <w:rsid w:val="00941449"/>
    <w:rsid w:val="00942176"/>
    <w:rsid w:val="00943CA6"/>
    <w:rsid w:val="00947F14"/>
    <w:rsid w:val="0095000F"/>
    <w:rsid w:val="00950590"/>
    <w:rsid w:val="009550F2"/>
    <w:rsid w:val="00955EDB"/>
    <w:rsid w:val="009660CE"/>
    <w:rsid w:val="009716A7"/>
    <w:rsid w:val="009727C1"/>
    <w:rsid w:val="00973F41"/>
    <w:rsid w:val="00974D99"/>
    <w:rsid w:val="009760C9"/>
    <w:rsid w:val="00980518"/>
    <w:rsid w:val="009835E6"/>
    <w:rsid w:val="00987243"/>
    <w:rsid w:val="009A619C"/>
    <w:rsid w:val="009B07C4"/>
    <w:rsid w:val="009B50FD"/>
    <w:rsid w:val="009B7DA6"/>
    <w:rsid w:val="009C190E"/>
    <w:rsid w:val="009C489C"/>
    <w:rsid w:val="009C4C73"/>
    <w:rsid w:val="009C6B05"/>
    <w:rsid w:val="009C7585"/>
    <w:rsid w:val="009D15F1"/>
    <w:rsid w:val="009D2B5E"/>
    <w:rsid w:val="009D3CD5"/>
    <w:rsid w:val="009E0360"/>
    <w:rsid w:val="009E22B4"/>
    <w:rsid w:val="009E40F7"/>
    <w:rsid w:val="009E7327"/>
    <w:rsid w:val="009E79FB"/>
    <w:rsid w:val="009F305B"/>
    <w:rsid w:val="009F3512"/>
    <w:rsid w:val="009F563D"/>
    <w:rsid w:val="009F67A8"/>
    <w:rsid w:val="009F7807"/>
    <w:rsid w:val="00A068CA"/>
    <w:rsid w:val="00A21A9E"/>
    <w:rsid w:val="00A2448B"/>
    <w:rsid w:val="00A3024E"/>
    <w:rsid w:val="00A340B3"/>
    <w:rsid w:val="00A408E2"/>
    <w:rsid w:val="00A409DB"/>
    <w:rsid w:val="00A43D02"/>
    <w:rsid w:val="00A47C08"/>
    <w:rsid w:val="00A50259"/>
    <w:rsid w:val="00A56534"/>
    <w:rsid w:val="00A64EDB"/>
    <w:rsid w:val="00A714B4"/>
    <w:rsid w:val="00A72164"/>
    <w:rsid w:val="00A73D57"/>
    <w:rsid w:val="00A747F0"/>
    <w:rsid w:val="00A75BEE"/>
    <w:rsid w:val="00A86E1E"/>
    <w:rsid w:val="00A87026"/>
    <w:rsid w:val="00A95D42"/>
    <w:rsid w:val="00A96E5C"/>
    <w:rsid w:val="00AA13BE"/>
    <w:rsid w:val="00AA7757"/>
    <w:rsid w:val="00AB00D8"/>
    <w:rsid w:val="00AB5389"/>
    <w:rsid w:val="00AB68B7"/>
    <w:rsid w:val="00AB7853"/>
    <w:rsid w:val="00AC3C58"/>
    <w:rsid w:val="00AC4642"/>
    <w:rsid w:val="00AC6E77"/>
    <w:rsid w:val="00AD1B8D"/>
    <w:rsid w:val="00AD3554"/>
    <w:rsid w:val="00AE2684"/>
    <w:rsid w:val="00AE753B"/>
    <w:rsid w:val="00AF4201"/>
    <w:rsid w:val="00AF46F8"/>
    <w:rsid w:val="00B01F0A"/>
    <w:rsid w:val="00B0299C"/>
    <w:rsid w:val="00B10645"/>
    <w:rsid w:val="00B14B67"/>
    <w:rsid w:val="00B16283"/>
    <w:rsid w:val="00B16444"/>
    <w:rsid w:val="00B211A6"/>
    <w:rsid w:val="00B21A51"/>
    <w:rsid w:val="00B221F1"/>
    <w:rsid w:val="00B238CE"/>
    <w:rsid w:val="00B25030"/>
    <w:rsid w:val="00B25B4D"/>
    <w:rsid w:val="00B304E9"/>
    <w:rsid w:val="00B35D04"/>
    <w:rsid w:val="00B43335"/>
    <w:rsid w:val="00B54D9F"/>
    <w:rsid w:val="00B55EF3"/>
    <w:rsid w:val="00B577C3"/>
    <w:rsid w:val="00B613DC"/>
    <w:rsid w:val="00B71EB5"/>
    <w:rsid w:val="00B71F30"/>
    <w:rsid w:val="00B73B9D"/>
    <w:rsid w:val="00B74E1D"/>
    <w:rsid w:val="00B76009"/>
    <w:rsid w:val="00B80524"/>
    <w:rsid w:val="00B87F19"/>
    <w:rsid w:val="00B92253"/>
    <w:rsid w:val="00B958C1"/>
    <w:rsid w:val="00BA450C"/>
    <w:rsid w:val="00BA4582"/>
    <w:rsid w:val="00BA6436"/>
    <w:rsid w:val="00BA73C5"/>
    <w:rsid w:val="00BB0EA4"/>
    <w:rsid w:val="00BB5854"/>
    <w:rsid w:val="00BC2581"/>
    <w:rsid w:val="00BC411B"/>
    <w:rsid w:val="00BC45E0"/>
    <w:rsid w:val="00BD0490"/>
    <w:rsid w:val="00BD1D50"/>
    <w:rsid w:val="00BD5385"/>
    <w:rsid w:val="00BE3CCA"/>
    <w:rsid w:val="00BE421C"/>
    <w:rsid w:val="00BE72A0"/>
    <w:rsid w:val="00BF17A6"/>
    <w:rsid w:val="00BF3607"/>
    <w:rsid w:val="00C02075"/>
    <w:rsid w:val="00C07E90"/>
    <w:rsid w:val="00C1116C"/>
    <w:rsid w:val="00C15BB2"/>
    <w:rsid w:val="00C15E46"/>
    <w:rsid w:val="00C16668"/>
    <w:rsid w:val="00C16DDC"/>
    <w:rsid w:val="00C176E6"/>
    <w:rsid w:val="00C203E8"/>
    <w:rsid w:val="00C20DEA"/>
    <w:rsid w:val="00C21875"/>
    <w:rsid w:val="00C31436"/>
    <w:rsid w:val="00C31878"/>
    <w:rsid w:val="00C365AE"/>
    <w:rsid w:val="00C43F37"/>
    <w:rsid w:val="00C4533B"/>
    <w:rsid w:val="00C521A1"/>
    <w:rsid w:val="00C5369C"/>
    <w:rsid w:val="00C65F39"/>
    <w:rsid w:val="00C67127"/>
    <w:rsid w:val="00C74AF0"/>
    <w:rsid w:val="00C77B48"/>
    <w:rsid w:val="00C77EEE"/>
    <w:rsid w:val="00C82C21"/>
    <w:rsid w:val="00C84643"/>
    <w:rsid w:val="00C84C61"/>
    <w:rsid w:val="00C875CF"/>
    <w:rsid w:val="00C93287"/>
    <w:rsid w:val="00C94FD5"/>
    <w:rsid w:val="00CA2F48"/>
    <w:rsid w:val="00CA3A45"/>
    <w:rsid w:val="00CA6133"/>
    <w:rsid w:val="00CA77FE"/>
    <w:rsid w:val="00CB19B2"/>
    <w:rsid w:val="00CB4AEF"/>
    <w:rsid w:val="00CB54D1"/>
    <w:rsid w:val="00CC1ACB"/>
    <w:rsid w:val="00CC4F82"/>
    <w:rsid w:val="00CC647A"/>
    <w:rsid w:val="00CD3FEA"/>
    <w:rsid w:val="00CD5C6F"/>
    <w:rsid w:val="00CE5EBA"/>
    <w:rsid w:val="00CF250C"/>
    <w:rsid w:val="00CF28CC"/>
    <w:rsid w:val="00CF522E"/>
    <w:rsid w:val="00D01573"/>
    <w:rsid w:val="00D0479A"/>
    <w:rsid w:val="00D0765B"/>
    <w:rsid w:val="00D1206B"/>
    <w:rsid w:val="00D14DF2"/>
    <w:rsid w:val="00D1568D"/>
    <w:rsid w:val="00D22C2E"/>
    <w:rsid w:val="00D23248"/>
    <w:rsid w:val="00D24C45"/>
    <w:rsid w:val="00D2751B"/>
    <w:rsid w:val="00D32E89"/>
    <w:rsid w:val="00D33EEA"/>
    <w:rsid w:val="00D34897"/>
    <w:rsid w:val="00D40F33"/>
    <w:rsid w:val="00D55A4F"/>
    <w:rsid w:val="00D57715"/>
    <w:rsid w:val="00D64A78"/>
    <w:rsid w:val="00D7052A"/>
    <w:rsid w:val="00D7516A"/>
    <w:rsid w:val="00D75F4E"/>
    <w:rsid w:val="00D77703"/>
    <w:rsid w:val="00D778FE"/>
    <w:rsid w:val="00D83973"/>
    <w:rsid w:val="00D845DA"/>
    <w:rsid w:val="00D93EEA"/>
    <w:rsid w:val="00DA0D8A"/>
    <w:rsid w:val="00DA504E"/>
    <w:rsid w:val="00DA5EA2"/>
    <w:rsid w:val="00DA5EA4"/>
    <w:rsid w:val="00DB3E6C"/>
    <w:rsid w:val="00DB404F"/>
    <w:rsid w:val="00DB4882"/>
    <w:rsid w:val="00DB5828"/>
    <w:rsid w:val="00DB7DEA"/>
    <w:rsid w:val="00DC021F"/>
    <w:rsid w:val="00DC7161"/>
    <w:rsid w:val="00DD1BB4"/>
    <w:rsid w:val="00DD61E7"/>
    <w:rsid w:val="00DD7CFA"/>
    <w:rsid w:val="00DE2129"/>
    <w:rsid w:val="00DF3FE2"/>
    <w:rsid w:val="00DF4B00"/>
    <w:rsid w:val="00E04FCB"/>
    <w:rsid w:val="00E119EC"/>
    <w:rsid w:val="00E14FF3"/>
    <w:rsid w:val="00E1583F"/>
    <w:rsid w:val="00E17072"/>
    <w:rsid w:val="00E177D6"/>
    <w:rsid w:val="00E17E80"/>
    <w:rsid w:val="00E2261A"/>
    <w:rsid w:val="00E428C0"/>
    <w:rsid w:val="00E52258"/>
    <w:rsid w:val="00E529F3"/>
    <w:rsid w:val="00E54A21"/>
    <w:rsid w:val="00E619C1"/>
    <w:rsid w:val="00E620B7"/>
    <w:rsid w:val="00E6394F"/>
    <w:rsid w:val="00E75368"/>
    <w:rsid w:val="00E7581F"/>
    <w:rsid w:val="00E76247"/>
    <w:rsid w:val="00E802C1"/>
    <w:rsid w:val="00E80D21"/>
    <w:rsid w:val="00E845E0"/>
    <w:rsid w:val="00E85D25"/>
    <w:rsid w:val="00E86F96"/>
    <w:rsid w:val="00E9680B"/>
    <w:rsid w:val="00EA4D63"/>
    <w:rsid w:val="00EA6F0E"/>
    <w:rsid w:val="00EB0339"/>
    <w:rsid w:val="00EB14FA"/>
    <w:rsid w:val="00EB7853"/>
    <w:rsid w:val="00EC04ED"/>
    <w:rsid w:val="00EC0C7A"/>
    <w:rsid w:val="00EC2DB1"/>
    <w:rsid w:val="00EC348D"/>
    <w:rsid w:val="00ED09D4"/>
    <w:rsid w:val="00ED1083"/>
    <w:rsid w:val="00ED15AC"/>
    <w:rsid w:val="00ED33AE"/>
    <w:rsid w:val="00ED3E8F"/>
    <w:rsid w:val="00EE0E20"/>
    <w:rsid w:val="00EE25F3"/>
    <w:rsid w:val="00EE341A"/>
    <w:rsid w:val="00EE662F"/>
    <w:rsid w:val="00EF0B1D"/>
    <w:rsid w:val="00EF6171"/>
    <w:rsid w:val="00F00C06"/>
    <w:rsid w:val="00F214DE"/>
    <w:rsid w:val="00F226A2"/>
    <w:rsid w:val="00F236D9"/>
    <w:rsid w:val="00F30E9B"/>
    <w:rsid w:val="00F34075"/>
    <w:rsid w:val="00F341DB"/>
    <w:rsid w:val="00F4118E"/>
    <w:rsid w:val="00F457D2"/>
    <w:rsid w:val="00F523DA"/>
    <w:rsid w:val="00F535B6"/>
    <w:rsid w:val="00F5383D"/>
    <w:rsid w:val="00F61AF8"/>
    <w:rsid w:val="00F62D4B"/>
    <w:rsid w:val="00F63691"/>
    <w:rsid w:val="00F655CB"/>
    <w:rsid w:val="00F6710F"/>
    <w:rsid w:val="00F67B02"/>
    <w:rsid w:val="00F72AF3"/>
    <w:rsid w:val="00F83770"/>
    <w:rsid w:val="00F8637F"/>
    <w:rsid w:val="00F87653"/>
    <w:rsid w:val="00F91C9E"/>
    <w:rsid w:val="00F923B0"/>
    <w:rsid w:val="00F95802"/>
    <w:rsid w:val="00F96444"/>
    <w:rsid w:val="00F96F01"/>
    <w:rsid w:val="00FA02D3"/>
    <w:rsid w:val="00FA2A06"/>
    <w:rsid w:val="00FA3BF4"/>
    <w:rsid w:val="00FA4492"/>
    <w:rsid w:val="00FA5C05"/>
    <w:rsid w:val="00FA68B5"/>
    <w:rsid w:val="00FA6905"/>
    <w:rsid w:val="00FB5765"/>
    <w:rsid w:val="00FC4BC0"/>
    <w:rsid w:val="00FC4CD2"/>
    <w:rsid w:val="00FD1CC9"/>
    <w:rsid w:val="00FD3E8D"/>
    <w:rsid w:val="00FD456E"/>
    <w:rsid w:val="00FD643E"/>
    <w:rsid w:val="00FE1B90"/>
    <w:rsid w:val="00FE2900"/>
    <w:rsid w:val="00FF0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156082"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0BE9"/>
    <w:rsid w:val="00016000"/>
    <w:rsid w:val="000529BB"/>
    <w:rsid w:val="0007598D"/>
    <w:rsid w:val="000826D3"/>
    <w:rsid w:val="00185CD3"/>
    <w:rsid w:val="001D388E"/>
    <w:rsid w:val="002055E8"/>
    <w:rsid w:val="00217D60"/>
    <w:rsid w:val="00265C6B"/>
    <w:rsid w:val="002C6661"/>
    <w:rsid w:val="003C3872"/>
    <w:rsid w:val="004D416E"/>
    <w:rsid w:val="005246E7"/>
    <w:rsid w:val="00526064"/>
    <w:rsid w:val="00575456"/>
    <w:rsid w:val="00581458"/>
    <w:rsid w:val="0059047F"/>
    <w:rsid w:val="00693822"/>
    <w:rsid w:val="006E164C"/>
    <w:rsid w:val="008011AA"/>
    <w:rsid w:val="009D1AB9"/>
    <w:rsid w:val="00A50186"/>
    <w:rsid w:val="00B117CC"/>
    <w:rsid w:val="00B34208"/>
    <w:rsid w:val="00BA3843"/>
    <w:rsid w:val="00BA7503"/>
    <w:rsid w:val="00BC34FE"/>
    <w:rsid w:val="00C13978"/>
    <w:rsid w:val="00D652D4"/>
    <w:rsid w:val="00DA0246"/>
    <w:rsid w:val="00F050E6"/>
    <w:rsid w:val="00F178BB"/>
    <w:rsid w:val="00F3221B"/>
    <w:rsid w:val="00F53CEA"/>
    <w:rsid w:val="00F652A3"/>
    <w:rsid w:val="00F71316"/>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CMY3SAAUD4RK-1550738823-51843</_dlc_DocId>
    <_dlc_DocIdUrl xmlns="711ea9ae-8cb9-4f12-967b-77d14ad63150">
      <Url>https://txhhs.sharepoint.com/sites/DSHS/reg/ems/_layouts/15/DocIdRedir.aspx?ID=CMY3SAAUD4RK-1550738823-51843</Url>
      <Description>CMY3SAAUD4RK-1550738823-51843</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235542-1D9A-4C7B-BF97-981086B94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4.xml><?xml version="1.0" encoding="utf-8"?>
<ds:datastoreItem xmlns:ds="http://schemas.openxmlformats.org/officeDocument/2006/customXml" ds:itemID="{500DB404-953B-4014-BE24-C148F866A480}">
  <ds:schemaRefs>
    <ds:schemaRef ds:uri="http://schemas.microsoft.com/sharepoint/v3/contenttype/forms"/>
  </ds:schemaRefs>
</ds:datastoreItem>
</file>

<file path=customXml/itemProps5.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customXml/itemProps6.xml><?xml version="1.0" encoding="utf-8"?>
<ds:datastoreItem xmlns:ds="http://schemas.openxmlformats.org/officeDocument/2006/customXml" ds:itemID="{9AF53760-3DB6-4353-AE4F-79A44A5370E9}">
  <ds:schemaRefs>
    <ds:schemaRef ds:uri="http://schemas.microsoft.com/office/2006/metadata/properties"/>
    <ds:schemaRef ds:uri="http://schemas.microsoft.com/office/infopath/2007/PartnerControls"/>
    <ds:schemaRef ds:uri="d853a810-d2a2-4c28-9ad9-9100c9a22e04"/>
    <ds:schemaRef ds:uri="711ea9ae-8cb9-4f12-967b-77d14ad63150"/>
    <ds:schemaRef ds:uri="505b37a6-56d9-4db2-80c9-2b8026d10b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3279</Words>
  <Characters>18692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lEVEL iI MATERNAL Specialty Care sELF-Assessment</vt:lpstr>
    </vt:vector>
  </TitlesOfParts>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II Maternal Specialty Care Self-Assessment</dc:title>
  <dc:subject>Instructions</dc:subject>
  <dc:creator>Lightfoot,Debra M (DSHS)</dc:creator>
  <cp:keywords/>
  <dc:description/>
  <cp:lastModifiedBy>Kitchen,Adrienne (DSHS)</cp:lastModifiedBy>
  <cp:revision>2</cp:revision>
  <cp:lastPrinted>2023-05-15T21:34:00Z</cp:lastPrinted>
  <dcterms:created xsi:type="dcterms:W3CDTF">2026-10-06T15:01:00Z</dcterms:created>
  <dcterms:modified xsi:type="dcterms:W3CDTF">2026-10-06T15:01:00Z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59d32c29-6996-4fe4-926a-88b96b897309</vt:lpwstr>
  </property>
  <property fmtid="{D5CDD505-2E9C-101B-9397-08002B2CF9AE}" pid="4" name="MediaServiceImageTags">
    <vt:lpwstr/>
  </property>
</Properties>
</file>