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C61B" w14:textId="77777777" w:rsidR="004B2919" w:rsidRDefault="004B2919" w:rsidP="004B2919">
      <w:pPr>
        <w:contextualSpacing/>
      </w:pPr>
      <w:r>
        <w:t>PCC Meeting</w:t>
      </w:r>
    </w:p>
    <w:p w14:paraId="1251EABB" w14:textId="4D527185" w:rsidR="004B2919" w:rsidRDefault="000920CB" w:rsidP="004B2919">
      <w:pPr>
        <w:contextualSpacing/>
      </w:pPr>
      <w:r>
        <w:t>October 21</w:t>
      </w:r>
      <w:r w:rsidR="004B2919">
        <w:t>, 202</w:t>
      </w:r>
      <w:r w:rsidR="00D00279">
        <w:t>4</w:t>
      </w:r>
      <w:r w:rsidR="004B2919">
        <w:t>, from 12:30 pm to 3:30 pm</w:t>
      </w:r>
    </w:p>
    <w:p w14:paraId="6BA6B124" w14:textId="7558F74B" w:rsidR="004B2919" w:rsidRPr="000C102C" w:rsidRDefault="00D00279" w:rsidP="004B2919">
      <w:pPr>
        <w:contextualSpacing/>
      </w:pPr>
      <w:r>
        <w:t xml:space="preserve">In-Person and </w:t>
      </w:r>
      <w:r w:rsidR="004B2919">
        <w:t>Via TEAMs</w:t>
      </w:r>
    </w:p>
    <w:p w14:paraId="7BAE6DDA" w14:textId="77777777" w:rsidR="004B2919" w:rsidRPr="000038AF" w:rsidRDefault="004B2919" w:rsidP="004B2919">
      <w:pPr>
        <w:pStyle w:val="Heading1"/>
        <w:pBdr>
          <w:bottom w:val="single" w:sz="4" w:space="1" w:color="auto"/>
        </w:pBdr>
        <w:jc w:val="center"/>
      </w:pPr>
      <w:r w:rsidRPr="000038AF">
        <w:t>Meeting Minutes and Notes</w:t>
      </w:r>
    </w:p>
    <w:p w14:paraId="6DB9333D" w14:textId="77777777" w:rsidR="004B2919" w:rsidRPr="000038AF" w:rsidRDefault="004B2919" w:rsidP="004B2919">
      <w:pPr>
        <w:pStyle w:val="Heading1"/>
      </w:pPr>
      <w:r w:rsidRPr="000038AF">
        <w:rPr>
          <w:rStyle w:val="Strong"/>
          <w:rFonts w:ascii="Verdana" w:hAnsi="Verdana"/>
          <w:sz w:val="24"/>
        </w:rPr>
        <w:t>Attendance</w:t>
      </w:r>
      <w:r w:rsidRPr="000038AF">
        <w:t xml:space="preserve">: </w:t>
      </w:r>
    </w:p>
    <w:tbl>
      <w:tblPr>
        <w:tblStyle w:val="TableGrid"/>
        <w:tblW w:w="9356" w:type="dxa"/>
        <w:tblLayout w:type="fixed"/>
        <w:tblLook w:val="06A0" w:firstRow="1" w:lastRow="0" w:firstColumn="1" w:lastColumn="0" w:noHBand="1" w:noVBand="1"/>
      </w:tblPr>
      <w:tblGrid>
        <w:gridCol w:w="3532"/>
        <w:gridCol w:w="5824"/>
      </w:tblGrid>
      <w:tr w:rsidR="25EFD2FE" w14:paraId="7834D4CF" w14:textId="77777777" w:rsidTr="37E91BC9">
        <w:trPr>
          <w:trHeight w:val="300"/>
        </w:trPr>
        <w:tc>
          <w:tcPr>
            <w:tcW w:w="3532" w:type="dxa"/>
          </w:tcPr>
          <w:p w14:paraId="5F0ED011" w14:textId="22130F14" w:rsidR="1F271FB1" w:rsidRDefault="1F271FB1" w:rsidP="25EFD2FE">
            <w:pPr>
              <w:rPr>
                <w:b/>
                <w:bCs/>
              </w:rPr>
            </w:pPr>
            <w:r w:rsidRPr="25EFD2FE">
              <w:rPr>
                <w:b/>
                <w:bCs/>
              </w:rPr>
              <w:t>Representatives</w:t>
            </w:r>
          </w:p>
        </w:tc>
        <w:tc>
          <w:tcPr>
            <w:tcW w:w="5824" w:type="dxa"/>
          </w:tcPr>
          <w:p w14:paraId="6A6009F4" w14:textId="395E2E1F" w:rsidR="1F271FB1" w:rsidRDefault="1F271FB1" w:rsidP="25EFD2FE">
            <w:pPr>
              <w:rPr>
                <w:b/>
                <w:bCs/>
              </w:rPr>
            </w:pPr>
            <w:r w:rsidRPr="25EFD2FE">
              <w:rPr>
                <w:b/>
                <w:bCs/>
              </w:rPr>
              <w:t>Agency/Division/Program</w:t>
            </w:r>
          </w:p>
        </w:tc>
      </w:tr>
      <w:tr w:rsidR="004B2919" w:rsidRPr="006334BE" w14:paraId="27A8963A" w14:textId="77777777" w:rsidTr="37E91BC9">
        <w:trPr>
          <w:trHeight w:val="300"/>
        </w:trPr>
        <w:tc>
          <w:tcPr>
            <w:tcW w:w="3532" w:type="dxa"/>
          </w:tcPr>
          <w:p w14:paraId="53706CAD" w14:textId="67CE9F4F" w:rsidR="25EFD2FE" w:rsidRDefault="00FC00FD">
            <w:r>
              <w:t>Jim Parisi</w:t>
            </w:r>
          </w:p>
        </w:tc>
        <w:tc>
          <w:tcPr>
            <w:tcW w:w="5824" w:type="dxa"/>
          </w:tcPr>
          <w:p w14:paraId="6D693B18" w14:textId="7095DCA8" w:rsidR="25EFD2FE" w:rsidRDefault="00FC00FD">
            <w:r>
              <w:t>Texas Hospital Association (THA)</w:t>
            </w:r>
          </w:p>
        </w:tc>
      </w:tr>
      <w:tr w:rsidR="004B2919" w:rsidRPr="006334BE" w14:paraId="18AFF2A8" w14:textId="77777777" w:rsidTr="37E91BC9">
        <w:trPr>
          <w:trHeight w:val="300"/>
        </w:trPr>
        <w:tc>
          <w:tcPr>
            <w:tcW w:w="3532" w:type="dxa"/>
          </w:tcPr>
          <w:p w14:paraId="484945AF" w14:textId="6633AA62" w:rsidR="004B2919" w:rsidRPr="009C398F" w:rsidRDefault="00FC00FD" w:rsidP="016FBB2F">
            <w:r>
              <w:t>Dr. Serena Bumpus</w:t>
            </w:r>
          </w:p>
        </w:tc>
        <w:tc>
          <w:tcPr>
            <w:tcW w:w="5824" w:type="dxa"/>
          </w:tcPr>
          <w:p w14:paraId="3E031E58" w14:textId="0A024FCE" w:rsidR="004B2919" w:rsidRPr="009C398F" w:rsidRDefault="00FC00FD" w:rsidP="016FBB2F">
            <w:r>
              <w:t>Texas Nurses Association (TNA)</w:t>
            </w:r>
          </w:p>
        </w:tc>
      </w:tr>
      <w:tr w:rsidR="004B2919" w:rsidRPr="006334BE" w14:paraId="3405FD1D" w14:textId="77777777" w:rsidTr="37E91BC9">
        <w:trPr>
          <w:trHeight w:val="300"/>
        </w:trPr>
        <w:tc>
          <w:tcPr>
            <w:tcW w:w="3532" w:type="dxa"/>
          </w:tcPr>
          <w:p w14:paraId="56B357DD" w14:textId="0DF56D94" w:rsidR="004B2919" w:rsidRPr="009C398F" w:rsidRDefault="00FC00FD" w:rsidP="016FBB2F">
            <w:r>
              <w:t>John Henderson</w:t>
            </w:r>
          </w:p>
        </w:tc>
        <w:tc>
          <w:tcPr>
            <w:tcW w:w="5824" w:type="dxa"/>
          </w:tcPr>
          <w:p w14:paraId="393EA9D4" w14:textId="4A366F2A" w:rsidR="004B2919" w:rsidRPr="009C398F" w:rsidRDefault="00FC00FD" w:rsidP="646303BF">
            <w:pPr>
              <w:rPr>
                <w:rFonts w:eastAsia="Verdana" w:cs="Verdana"/>
                <w:szCs w:val="24"/>
              </w:rPr>
            </w:pPr>
            <w:r>
              <w:rPr>
                <w:rFonts w:eastAsia="Verdana" w:cs="Verdana"/>
                <w:szCs w:val="24"/>
              </w:rPr>
              <w:t>Texas Organization of Rural and Community Hospitals (TORCH)</w:t>
            </w:r>
          </w:p>
        </w:tc>
      </w:tr>
      <w:tr w:rsidR="004B2919" w:rsidRPr="006334BE" w14:paraId="509DA21A" w14:textId="77777777" w:rsidTr="37E91BC9">
        <w:trPr>
          <w:trHeight w:val="300"/>
        </w:trPr>
        <w:tc>
          <w:tcPr>
            <w:tcW w:w="3532" w:type="dxa"/>
          </w:tcPr>
          <w:p w14:paraId="550D44B9" w14:textId="753BD166" w:rsidR="004B2919" w:rsidRPr="009C398F" w:rsidRDefault="00FC00FD" w:rsidP="016FBB2F">
            <w:r>
              <w:t>Dr.</w:t>
            </w:r>
            <w:r w:rsidR="0E8BFDE5">
              <w:t xml:space="preserve"> </w:t>
            </w:r>
            <w:r>
              <w:t>Christina Ly</w:t>
            </w:r>
          </w:p>
        </w:tc>
        <w:tc>
          <w:tcPr>
            <w:tcW w:w="5824" w:type="dxa"/>
          </w:tcPr>
          <w:p w14:paraId="79125D99" w14:textId="0662CD01" w:rsidR="004B2919" w:rsidRPr="009C398F" w:rsidRDefault="00FC00FD" w:rsidP="016FBB2F">
            <w:r>
              <w:t xml:space="preserve">Texas Medical Association (TMA) </w:t>
            </w:r>
          </w:p>
        </w:tc>
      </w:tr>
      <w:tr w:rsidR="37E91BC9" w14:paraId="09EC9E4B" w14:textId="77777777" w:rsidTr="37E91BC9">
        <w:trPr>
          <w:trHeight w:val="300"/>
        </w:trPr>
        <w:tc>
          <w:tcPr>
            <w:tcW w:w="3532" w:type="dxa"/>
          </w:tcPr>
          <w:p w14:paraId="3F458747" w14:textId="795980EA" w:rsidR="4B04EC73" w:rsidRDefault="4B04EC73" w:rsidP="37E91BC9">
            <w:r>
              <w:t>Matt Dowling</w:t>
            </w:r>
          </w:p>
        </w:tc>
        <w:tc>
          <w:tcPr>
            <w:tcW w:w="5824" w:type="dxa"/>
          </w:tcPr>
          <w:p w14:paraId="348BC7B0" w14:textId="1F657564" w:rsidR="4B04EC73" w:rsidRDefault="4B04EC73">
            <w:r>
              <w:t>Texas Medical Association (TMA)</w:t>
            </w:r>
          </w:p>
        </w:tc>
      </w:tr>
      <w:tr w:rsidR="004B2919" w:rsidRPr="006334BE" w14:paraId="072A764E" w14:textId="77777777" w:rsidTr="37E91BC9">
        <w:trPr>
          <w:trHeight w:val="300"/>
        </w:trPr>
        <w:tc>
          <w:tcPr>
            <w:tcW w:w="3532" w:type="dxa"/>
          </w:tcPr>
          <w:p w14:paraId="33C0A537" w14:textId="7010CE97" w:rsidR="004B2919" w:rsidRPr="009C398F" w:rsidRDefault="00D04425" w:rsidP="016FBB2F">
            <w:r>
              <w:t>Greg Bennett</w:t>
            </w:r>
          </w:p>
        </w:tc>
        <w:tc>
          <w:tcPr>
            <w:tcW w:w="5824" w:type="dxa"/>
          </w:tcPr>
          <w:p w14:paraId="008EF3C5" w14:textId="563F6E05" w:rsidR="004B2919" w:rsidRPr="009C398F" w:rsidRDefault="00D04425" w:rsidP="016FBB2F">
            <w:r>
              <w:t>United Way of Texas</w:t>
            </w:r>
          </w:p>
        </w:tc>
      </w:tr>
      <w:tr w:rsidR="004B2919" w:rsidRPr="006334BE" w14:paraId="681204DA" w14:textId="77777777" w:rsidTr="37E91BC9">
        <w:trPr>
          <w:trHeight w:val="300"/>
        </w:trPr>
        <w:tc>
          <w:tcPr>
            <w:tcW w:w="3532" w:type="dxa"/>
          </w:tcPr>
          <w:p w14:paraId="63F67BED" w14:textId="4B8F6B5E" w:rsidR="004B2919" w:rsidRPr="009C398F" w:rsidRDefault="00D04425" w:rsidP="016FBB2F">
            <w:r w:rsidRPr="00D04425">
              <w:t>JCLTRG Director</w:t>
            </w:r>
          </w:p>
        </w:tc>
        <w:tc>
          <w:tcPr>
            <w:tcW w:w="5824" w:type="dxa"/>
          </w:tcPr>
          <w:p w14:paraId="01FD28C7" w14:textId="7993789E" w:rsidR="004B2919" w:rsidRPr="009C398F" w:rsidRDefault="00D04425" w:rsidP="016FBB2F">
            <w:r>
              <w:t>Texas Voluntary Organizations Active in Disaster (VOAD)</w:t>
            </w:r>
          </w:p>
        </w:tc>
      </w:tr>
      <w:tr w:rsidR="016FBB2F" w14:paraId="1BDF6F04" w14:textId="77777777" w:rsidTr="37E91BC9">
        <w:trPr>
          <w:trHeight w:val="300"/>
        </w:trPr>
        <w:tc>
          <w:tcPr>
            <w:tcW w:w="3532" w:type="dxa"/>
          </w:tcPr>
          <w:p w14:paraId="767ECF38" w14:textId="4F2EB643" w:rsidR="10EA0023" w:rsidRDefault="795B3C34" w:rsidP="016FBB2F">
            <w:r>
              <w:t xml:space="preserve">Dr. Carlos </w:t>
            </w:r>
            <w:proofErr w:type="spellStart"/>
            <w:r>
              <w:t>Plasencia</w:t>
            </w:r>
            <w:proofErr w:type="spellEnd"/>
          </w:p>
        </w:tc>
        <w:tc>
          <w:tcPr>
            <w:tcW w:w="5824" w:type="dxa"/>
          </w:tcPr>
          <w:p w14:paraId="0ED55E95" w14:textId="2362532C" w:rsidR="10EA0023" w:rsidRDefault="4B140331" w:rsidP="646303BF">
            <w:pPr>
              <w:rPr>
                <w:rFonts w:eastAsia="Verdana" w:cs="Verdana"/>
                <w:szCs w:val="24"/>
              </w:rPr>
            </w:pPr>
            <w:r w:rsidRPr="646303BF">
              <w:rPr>
                <w:rFonts w:eastAsia="Verdana" w:cs="Verdana"/>
                <w:color w:val="000000" w:themeColor="text1"/>
                <w:szCs w:val="24"/>
              </w:rPr>
              <w:t>DSHS Region 6/5S, Regional Medical Director</w:t>
            </w:r>
          </w:p>
        </w:tc>
      </w:tr>
      <w:tr w:rsidR="2A42A2BC" w14:paraId="2E73AC8C" w14:textId="77777777" w:rsidTr="37E91BC9">
        <w:trPr>
          <w:trHeight w:val="300"/>
        </w:trPr>
        <w:tc>
          <w:tcPr>
            <w:tcW w:w="3532" w:type="dxa"/>
          </w:tcPr>
          <w:p w14:paraId="2F6F5528" w14:textId="39387A3D" w:rsidR="754CF62E" w:rsidRDefault="372ED5E1" w:rsidP="2A42A2BC">
            <w:r>
              <w:t>Eduardo “</w:t>
            </w:r>
            <w:r w:rsidR="754CF62E">
              <w:t>Eddie</w:t>
            </w:r>
            <w:r w:rsidR="541CF6CD">
              <w:t>”</w:t>
            </w:r>
            <w:r w:rsidR="754CF62E">
              <w:t xml:space="preserve"> Olivarez</w:t>
            </w:r>
          </w:p>
        </w:tc>
        <w:tc>
          <w:tcPr>
            <w:tcW w:w="5824" w:type="dxa"/>
          </w:tcPr>
          <w:p w14:paraId="2F896795" w14:textId="69C7F0DE" w:rsidR="3184FD6E" w:rsidRDefault="17F6FF6D" w:rsidP="646303BF">
            <w:pPr>
              <w:rPr>
                <w:rFonts w:eastAsia="Verdana" w:cs="Verdana"/>
                <w:szCs w:val="24"/>
              </w:rPr>
            </w:pPr>
            <w:r w:rsidRPr="646303BF">
              <w:rPr>
                <w:rFonts w:eastAsia="Verdana" w:cs="Verdana"/>
                <w:color w:val="000000" w:themeColor="text1"/>
                <w:szCs w:val="24"/>
              </w:rPr>
              <w:t>Representative from an Urban Local Health Department</w:t>
            </w:r>
          </w:p>
        </w:tc>
      </w:tr>
      <w:tr w:rsidR="37E91BC9" w14:paraId="5FF1329E" w14:textId="77777777" w:rsidTr="37E91BC9">
        <w:trPr>
          <w:trHeight w:val="300"/>
        </w:trPr>
        <w:tc>
          <w:tcPr>
            <w:tcW w:w="3532" w:type="dxa"/>
          </w:tcPr>
          <w:p w14:paraId="44FA9AA6" w14:textId="3DA508BD" w:rsidR="06AE4B32" w:rsidRDefault="06AE4B32" w:rsidP="37E91BC9">
            <w:r>
              <w:t>Scott Smith</w:t>
            </w:r>
          </w:p>
        </w:tc>
        <w:tc>
          <w:tcPr>
            <w:tcW w:w="5824" w:type="dxa"/>
          </w:tcPr>
          <w:p w14:paraId="452FF9A4" w14:textId="2851DAA1" w:rsidR="15A82CEA" w:rsidRDefault="15A82CEA" w:rsidP="37E91BC9">
            <w:pPr>
              <w:rPr>
                <w:rFonts w:eastAsia="Verdana" w:cs="Verdana"/>
                <w:color w:val="000000" w:themeColor="text1"/>
              </w:rPr>
            </w:pPr>
            <w:r w:rsidRPr="37E91BC9">
              <w:rPr>
                <w:rFonts w:eastAsia="Verdana" w:cs="Verdana"/>
                <w:color w:val="000000" w:themeColor="text1"/>
              </w:rPr>
              <w:t>Texas Funeral Service Commission</w:t>
            </w:r>
          </w:p>
        </w:tc>
      </w:tr>
      <w:tr w:rsidR="37E91BC9" w14:paraId="1122C490" w14:textId="77777777" w:rsidTr="37E91BC9">
        <w:trPr>
          <w:trHeight w:val="300"/>
        </w:trPr>
        <w:tc>
          <w:tcPr>
            <w:tcW w:w="3532" w:type="dxa"/>
          </w:tcPr>
          <w:p w14:paraId="385A2AE3" w14:textId="081403C2" w:rsidR="06AE4B32" w:rsidRDefault="06AE4B32" w:rsidP="37E91BC9">
            <w:r>
              <w:t xml:space="preserve">Michelle </w:t>
            </w:r>
            <w:proofErr w:type="spellStart"/>
            <w:r>
              <w:t>Havelka</w:t>
            </w:r>
            <w:proofErr w:type="spellEnd"/>
          </w:p>
        </w:tc>
        <w:tc>
          <w:tcPr>
            <w:tcW w:w="5824" w:type="dxa"/>
          </w:tcPr>
          <w:p w14:paraId="5A71334C" w14:textId="44B0A7DF" w:rsidR="48FE83BC" w:rsidRDefault="48FE83BC" w:rsidP="37E91BC9">
            <w:pPr>
              <w:rPr>
                <w:rFonts w:eastAsia="Verdana" w:cs="Verdana"/>
                <w:color w:val="000000" w:themeColor="text1"/>
              </w:rPr>
            </w:pPr>
            <w:r w:rsidRPr="37E91BC9">
              <w:rPr>
                <w:rFonts w:eastAsia="Verdana" w:cs="Verdana"/>
                <w:color w:val="000000" w:themeColor="text1"/>
              </w:rPr>
              <w:t>Texas Commission on Environmental Quality (TCEQ)</w:t>
            </w:r>
          </w:p>
        </w:tc>
      </w:tr>
      <w:tr w:rsidR="37E91BC9" w14:paraId="4482C3D9" w14:textId="77777777" w:rsidTr="37E91BC9">
        <w:trPr>
          <w:trHeight w:val="300"/>
        </w:trPr>
        <w:tc>
          <w:tcPr>
            <w:tcW w:w="3532" w:type="dxa"/>
          </w:tcPr>
          <w:p w14:paraId="1FDFF105" w14:textId="2625B6A9" w:rsidR="06AE4B32" w:rsidRDefault="06AE4B32" w:rsidP="37E91BC9">
            <w:r>
              <w:t>Eric Epley</w:t>
            </w:r>
          </w:p>
        </w:tc>
        <w:tc>
          <w:tcPr>
            <w:tcW w:w="5824" w:type="dxa"/>
          </w:tcPr>
          <w:p w14:paraId="42B48205" w14:textId="33BD3B98" w:rsidR="5A6486C4" w:rsidRDefault="5A6486C4" w:rsidP="37E91BC9">
            <w:pPr>
              <w:rPr>
                <w:rFonts w:eastAsia="Verdana" w:cs="Verdana"/>
                <w:color w:val="000000" w:themeColor="text1"/>
              </w:rPr>
            </w:pPr>
            <w:r w:rsidRPr="37E91BC9">
              <w:rPr>
                <w:rFonts w:eastAsia="Verdana" w:cs="Verdana"/>
                <w:color w:val="000000" w:themeColor="text1"/>
              </w:rPr>
              <w:t>Governor’s EMS and Trauma Advisory Council (GETAC)</w:t>
            </w:r>
          </w:p>
        </w:tc>
      </w:tr>
      <w:tr w:rsidR="37E91BC9" w14:paraId="4FD65E65" w14:textId="77777777" w:rsidTr="37E91BC9">
        <w:trPr>
          <w:trHeight w:val="300"/>
        </w:trPr>
        <w:tc>
          <w:tcPr>
            <w:tcW w:w="3532" w:type="dxa"/>
          </w:tcPr>
          <w:p w14:paraId="334FC977" w14:textId="5769861C" w:rsidR="06AE4B32" w:rsidRDefault="06AE4B32" w:rsidP="37E91BC9">
            <w:r>
              <w:t>Jim Elliot</w:t>
            </w:r>
          </w:p>
        </w:tc>
        <w:tc>
          <w:tcPr>
            <w:tcW w:w="5824" w:type="dxa"/>
          </w:tcPr>
          <w:p w14:paraId="42A30585" w14:textId="768BABF3" w:rsidR="528A594F" w:rsidRDefault="528A594F" w:rsidP="37E91BC9">
            <w:pPr>
              <w:rPr>
                <w:rFonts w:eastAsia="Verdana" w:cs="Verdana"/>
                <w:color w:val="000000" w:themeColor="text1"/>
              </w:rPr>
            </w:pPr>
            <w:r w:rsidRPr="37E91BC9">
              <w:rPr>
                <w:rFonts w:eastAsia="Verdana" w:cs="Verdana"/>
                <w:color w:val="000000" w:themeColor="text1"/>
              </w:rPr>
              <w:t>Texas Division of Emergency Management (TDEM)</w:t>
            </w:r>
          </w:p>
        </w:tc>
      </w:tr>
      <w:tr w:rsidR="37E91BC9" w14:paraId="343175FE" w14:textId="77777777" w:rsidTr="37E91BC9">
        <w:trPr>
          <w:trHeight w:val="300"/>
        </w:trPr>
        <w:tc>
          <w:tcPr>
            <w:tcW w:w="3532" w:type="dxa"/>
          </w:tcPr>
          <w:p w14:paraId="238ADE41" w14:textId="19D4A0ED" w:rsidR="06AE4B32" w:rsidRDefault="06AE4B32" w:rsidP="37E91BC9">
            <w:r>
              <w:t>Captain Ryan Hammett</w:t>
            </w:r>
          </w:p>
        </w:tc>
        <w:tc>
          <w:tcPr>
            <w:tcW w:w="5824" w:type="dxa"/>
          </w:tcPr>
          <w:p w14:paraId="714BBFA5" w14:textId="7D0C2DC2" w:rsidR="77C081EA" w:rsidRDefault="77C081EA" w:rsidP="37E91BC9">
            <w:pPr>
              <w:rPr>
                <w:rFonts w:eastAsia="Verdana" w:cs="Verdana"/>
                <w:color w:val="000000" w:themeColor="text1"/>
              </w:rPr>
            </w:pPr>
            <w:r w:rsidRPr="37E91BC9">
              <w:rPr>
                <w:rFonts w:eastAsia="Verdana" w:cs="Verdana"/>
                <w:color w:val="000000" w:themeColor="text1"/>
              </w:rPr>
              <w:t>Texas Military Department (TMD</w:t>
            </w:r>
            <w:r w:rsidR="31F71168" w:rsidRPr="37E91BC9">
              <w:rPr>
                <w:rFonts w:eastAsia="Verdana" w:cs="Verdana"/>
                <w:color w:val="000000" w:themeColor="text1"/>
              </w:rPr>
              <w:t>)</w:t>
            </w:r>
          </w:p>
        </w:tc>
      </w:tr>
      <w:tr w:rsidR="646303BF" w14:paraId="75E3D314" w14:textId="77777777" w:rsidTr="37E91BC9">
        <w:trPr>
          <w:trHeight w:val="300"/>
        </w:trPr>
        <w:tc>
          <w:tcPr>
            <w:tcW w:w="3532" w:type="dxa"/>
          </w:tcPr>
          <w:p w14:paraId="2A4AC4C2" w14:textId="14CF17AE" w:rsidR="23FE849C" w:rsidRDefault="00065F25">
            <w:r>
              <w:t xml:space="preserve">Joe </w:t>
            </w:r>
            <w:proofErr w:type="spellStart"/>
            <w:r>
              <w:t>Schmider</w:t>
            </w:r>
            <w:proofErr w:type="spellEnd"/>
          </w:p>
        </w:tc>
        <w:tc>
          <w:tcPr>
            <w:tcW w:w="5824" w:type="dxa"/>
          </w:tcPr>
          <w:p w14:paraId="13EAD70C" w14:textId="314B5A53" w:rsidR="23FE849C" w:rsidRDefault="2ADBFDF7">
            <w:r>
              <w:t>DSHS</w:t>
            </w:r>
            <w:r w:rsidR="00065F25">
              <w:t xml:space="preserve"> EMS Director</w:t>
            </w:r>
          </w:p>
        </w:tc>
      </w:tr>
      <w:tr w:rsidR="00065F25" w14:paraId="2A10F677" w14:textId="77777777" w:rsidTr="37E91BC9">
        <w:trPr>
          <w:trHeight w:val="300"/>
        </w:trPr>
        <w:tc>
          <w:tcPr>
            <w:tcW w:w="3532" w:type="dxa"/>
          </w:tcPr>
          <w:p w14:paraId="28D67F46" w14:textId="04A33C23" w:rsidR="00065F25" w:rsidRDefault="00065F25" w:rsidP="00065F25">
            <w:r>
              <w:t xml:space="preserve">Jeff </w:t>
            </w:r>
            <w:proofErr w:type="spellStart"/>
            <w:r>
              <w:t>Hoogheem</w:t>
            </w:r>
            <w:proofErr w:type="spellEnd"/>
          </w:p>
        </w:tc>
        <w:tc>
          <w:tcPr>
            <w:tcW w:w="5824" w:type="dxa"/>
          </w:tcPr>
          <w:p w14:paraId="7F1BBF55" w14:textId="0546C22A" w:rsidR="00065F25" w:rsidRDefault="00065F25" w:rsidP="00065F25">
            <w:r w:rsidRPr="646303BF">
              <w:rPr>
                <w:rFonts w:eastAsia="Verdana" w:cs="Verdana"/>
                <w:color w:val="000000" w:themeColor="text1"/>
                <w:szCs w:val="24"/>
              </w:rPr>
              <w:t xml:space="preserve">DSHS/RLHO/CHEPR Director </w:t>
            </w:r>
            <w:r w:rsidRPr="646303BF">
              <w:rPr>
                <w:rFonts w:eastAsia="Verdana" w:cs="Verdana"/>
                <w:szCs w:val="24"/>
              </w:rPr>
              <w:t xml:space="preserve"> </w:t>
            </w:r>
          </w:p>
        </w:tc>
      </w:tr>
      <w:tr w:rsidR="00065F25" w14:paraId="66FFDE68" w14:textId="77777777" w:rsidTr="37E91BC9">
        <w:trPr>
          <w:trHeight w:val="300"/>
        </w:trPr>
        <w:tc>
          <w:tcPr>
            <w:tcW w:w="3532" w:type="dxa"/>
          </w:tcPr>
          <w:p w14:paraId="7254D54D" w14:textId="01043339" w:rsidR="00065F25" w:rsidRDefault="00065F25" w:rsidP="00065F25">
            <w:r>
              <w:t xml:space="preserve">Dana </w:t>
            </w:r>
            <w:proofErr w:type="spellStart"/>
            <w:r>
              <w:t>Birnberg</w:t>
            </w:r>
            <w:proofErr w:type="spellEnd"/>
          </w:p>
        </w:tc>
        <w:tc>
          <w:tcPr>
            <w:tcW w:w="5824" w:type="dxa"/>
          </w:tcPr>
          <w:p w14:paraId="3B87E242" w14:textId="192DB35A" w:rsidR="00065F25" w:rsidRPr="646303BF" w:rsidRDefault="00065F25" w:rsidP="00065F25">
            <w:pPr>
              <w:rPr>
                <w:rFonts w:eastAsia="Verdana" w:cs="Verdana"/>
                <w:color w:val="000000" w:themeColor="text1"/>
                <w:szCs w:val="24"/>
              </w:rPr>
            </w:pPr>
            <w:r w:rsidRPr="646303BF">
              <w:rPr>
                <w:rFonts w:eastAsia="Verdana" w:cs="Verdana"/>
                <w:color w:val="000000" w:themeColor="text1"/>
                <w:szCs w:val="24"/>
              </w:rPr>
              <w:t xml:space="preserve">DSHS/RLHO/CHEPR PMU Director </w:t>
            </w:r>
            <w:r w:rsidRPr="646303BF">
              <w:rPr>
                <w:rFonts w:eastAsia="Verdana" w:cs="Verdana"/>
                <w:szCs w:val="24"/>
              </w:rPr>
              <w:t xml:space="preserve"> </w:t>
            </w:r>
          </w:p>
        </w:tc>
      </w:tr>
      <w:tr w:rsidR="00065F25" w14:paraId="29AA78F9" w14:textId="77777777" w:rsidTr="37E91BC9">
        <w:trPr>
          <w:trHeight w:val="300"/>
        </w:trPr>
        <w:tc>
          <w:tcPr>
            <w:tcW w:w="3532" w:type="dxa"/>
          </w:tcPr>
          <w:p w14:paraId="40A27969" w14:textId="0BEFC346" w:rsidR="00065F25" w:rsidRDefault="00065F25" w:rsidP="00065F25">
            <w:r>
              <w:t>Aimee Wong</w:t>
            </w:r>
          </w:p>
        </w:tc>
        <w:tc>
          <w:tcPr>
            <w:tcW w:w="5824" w:type="dxa"/>
          </w:tcPr>
          <w:p w14:paraId="3418776E" w14:textId="08230D9B" w:rsidR="00065F25" w:rsidRPr="646303BF" w:rsidRDefault="00065F25" w:rsidP="00065F25">
            <w:pPr>
              <w:rPr>
                <w:rFonts w:eastAsia="Verdana" w:cs="Verdana"/>
                <w:color w:val="000000" w:themeColor="text1"/>
                <w:szCs w:val="24"/>
              </w:rPr>
            </w:pPr>
            <w:r w:rsidRPr="646303BF">
              <w:rPr>
                <w:rFonts w:eastAsia="Verdana" w:cs="Verdana"/>
                <w:color w:val="000000" w:themeColor="text1"/>
                <w:szCs w:val="24"/>
              </w:rPr>
              <w:t>DSHS/RLHO/CHEPR PMU</w:t>
            </w:r>
          </w:p>
        </w:tc>
      </w:tr>
      <w:tr w:rsidR="00065F25" w14:paraId="65A483AC" w14:textId="77777777" w:rsidTr="37E91BC9">
        <w:trPr>
          <w:trHeight w:val="300"/>
        </w:trPr>
        <w:tc>
          <w:tcPr>
            <w:tcW w:w="3532" w:type="dxa"/>
          </w:tcPr>
          <w:p w14:paraId="3BE9728B" w14:textId="735C59A3" w:rsidR="00065F25" w:rsidRDefault="00065F25" w:rsidP="00065F25">
            <w:r>
              <w:t>Michelle Jones</w:t>
            </w:r>
          </w:p>
        </w:tc>
        <w:tc>
          <w:tcPr>
            <w:tcW w:w="5824" w:type="dxa"/>
          </w:tcPr>
          <w:p w14:paraId="05DC0B27" w14:textId="38E7C198" w:rsidR="00065F25" w:rsidRPr="646303BF" w:rsidRDefault="00065F25" w:rsidP="00065F25">
            <w:pPr>
              <w:rPr>
                <w:rFonts w:eastAsia="Verdana" w:cs="Verdana"/>
                <w:color w:val="000000" w:themeColor="text1"/>
                <w:szCs w:val="24"/>
              </w:rPr>
            </w:pPr>
            <w:r>
              <w:t>DSHS/RLHO/CHEPR PMU</w:t>
            </w:r>
          </w:p>
        </w:tc>
      </w:tr>
    </w:tbl>
    <w:p w14:paraId="66574352" w14:textId="30222473" w:rsidR="2A42A2BC" w:rsidRDefault="2A42A2BC" w:rsidP="2A42A2BC"/>
    <w:p w14:paraId="44F2FAA8" w14:textId="77777777" w:rsidR="006E5A0F" w:rsidRDefault="006E5A0F" w:rsidP="2A42A2BC"/>
    <w:p w14:paraId="277A1D5A" w14:textId="77777777" w:rsidR="006E5A0F" w:rsidRDefault="006E5A0F" w:rsidP="2A42A2BC"/>
    <w:p w14:paraId="0DD82354" w14:textId="31816BC9" w:rsidR="006E5A0F" w:rsidRDefault="006E5A0F" w:rsidP="2A42A2BC">
      <w:r>
        <w:br w:type="page"/>
      </w:r>
    </w:p>
    <w:p w14:paraId="5383F3FE" w14:textId="6D0CAD75" w:rsidR="004B2919" w:rsidRDefault="00507A9D" w:rsidP="000C1686">
      <w:pPr>
        <w:pStyle w:val="Heading1"/>
      </w:pPr>
      <w:r w:rsidRPr="00F832A6">
        <w:lastRenderedPageBreak/>
        <w:t xml:space="preserve">Discussion Item #1 </w:t>
      </w:r>
      <w:r w:rsidR="004B2919">
        <w:t xml:space="preserve">Beginning Remarks </w:t>
      </w:r>
    </w:p>
    <w:p w14:paraId="66B0ADF1" w14:textId="389CBDBB" w:rsidR="00DF44F2" w:rsidRDefault="00FD3AD9" w:rsidP="278BDD74">
      <w:pPr>
        <w:pStyle w:val="Bulletlist"/>
        <w:rPr>
          <w:rFonts w:cs="Times New Roman"/>
        </w:rPr>
      </w:pPr>
      <w:r>
        <w:rPr>
          <w:rFonts w:cs="Times New Roman"/>
        </w:rPr>
        <w:t xml:space="preserve">Welcome and </w:t>
      </w:r>
      <w:proofErr w:type="gramStart"/>
      <w:r>
        <w:rPr>
          <w:rFonts w:cs="Times New Roman"/>
        </w:rPr>
        <w:t>introductions</w:t>
      </w:r>
      <w:proofErr w:type="gramEnd"/>
    </w:p>
    <w:p w14:paraId="6F79D477" w14:textId="5E78CE43" w:rsidR="00642986" w:rsidRPr="00F00125" w:rsidRDefault="004B2919" w:rsidP="00DF44F2">
      <w:pPr>
        <w:pStyle w:val="Bulletlist"/>
        <w:numPr>
          <w:ilvl w:val="0"/>
          <w:numId w:val="0"/>
        </w:numPr>
        <w:ind w:left="720" w:hanging="360"/>
      </w:pPr>
      <w:r>
        <w:t xml:space="preserve"> </w:t>
      </w:r>
    </w:p>
    <w:p w14:paraId="59199D75" w14:textId="7C687852" w:rsidR="004B2919" w:rsidRPr="00F832A6" w:rsidRDefault="004B2919" w:rsidP="000C1686">
      <w:pPr>
        <w:pStyle w:val="Heading1"/>
      </w:pPr>
      <w:r w:rsidRPr="00F832A6">
        <w:t>Discussion Item #</w:t>
      </w:r>
      <w:r w:rsidR="00507A9D">
        <w:t>2</w:t>
      </w:r>
      <w:r w:rsidRPr="00F832A6">
        <w:t xml:space="preserve"> – </w:t>
      </w:r>
      <w:r w:rsidR="006E753B" w:rsidRPr="006E753B">
        <w:t>PCC Business</w:t>
      </w:r>
      <w:r w:rsidR="00643AC9">
        <w:t xml:space="preserve"> by </w:t>
      </w:r>
      <w:r w:rsidR="006A635C">
        <w:t>Jim Parisi</w:t>
      </w:r>
    </w:p>
    <w:p w14:paraId="0CEFA13A" w14:textId="09E09A09" w:rsidR="00E0278C" w:rsidRDefault="00DF44F2" w:rsidP="000C1686">
      <w:pPr>
        <w:pStyle w:val="Heading2"/>
      </w:pPr>
      <w:r>
        <w:t>Quorum</w:t>
      </w:r>
    </w:p>
    <w:p w14:paraId="3EBE4BDA" w14:textId="461EC370" w:rsidR="00DF44F2" w:rsidRPr="00507A9D" w:rsidRDefault="5FCAE768" w:rsidP="25EFD2FE">
      <w:pPr>
        <w:pStyle w:val="Bulletlist"/>
        <w:spacing w:line="259" w:lineRule="auto"/>
        <w:rPr>
          <w:rFonts w:ascii="Rockwell" w:hAnsi="Rockwell"/>
          <w:sz w:val="28"/>
          <w:szCs w:val="28"/>
        </w:rPr>
      </w:pPr>
      <w:r>
        <w:t>Quorum met</w:t>
      </w:r>
      <w:r w:rsidR="00B40FF4">
        <w:t>.</w:t>
      </w:r>
    </w:p>
    <w:p w14:paraId="26F17E8D" w14:textId="06447F2C" w:rsidR="00507A9D" w:rsidRDefault="2A26C2A2" w:rsidP="2A42A2BC">
      <w:pPr>
        <w:pStyle w:val="Bulletlist"/>
        <w:spacing w:line="259" w:lineRule="auto"/>
      </w:pPr>
      <w:r>
        <w:t>The n</w:t>
      </w:r>
      <w:r w:rsidR="4369754D">
        <w:t>ext meeting</w:t>
      </w:r>
      <w:r w:rsidR="5CC2CD71">
        <w:t>s</w:t>
      </w:r>
      <w:r w:rsidR="4369754D">
        <w:t xml:space="preserve"> will be </w:t>
      </w:r>
      <w:r w:rsidR="006A635C">
        <w:t>January 7</w:t>
      </w:r>
      <w:r w:rsidR="006A635C" w:rsidRPr="37E91BC9">
        <w:rPr>
          <w:vertAlign w:val="superscript"/>
        </w:rPr>
        <w:t>th</w:t>
      </w:r>
      <w:r w:rsidR="2F483518">
        <w:t>, 202</w:t>
      </w:r>
      <w:r w:rsidR="006A635C">
        <w:t>5</w:t>
      </w:r>
      <w:r w:rsidR="70EF6224">
        <w:t>, 12:30</w:t>
      </w:r>
      <w:r w:rsidR="43A0252C">
        <w:t xml:space="preserve"> pm</w:t>
      </w:r>
      <w:r w:rsidR="70EF6224">
        <w:t xml:space="preserve"> to 3:30</w:t>
      </w:r>
      <w:r w:rsidR="709E479B">
        <w:t xml:space="preserve"> </w:t>
      </w:r>
      <w:r w:rsidR="70EF6224">
        <w:t>pm</w:t>
      </w:r>
      <w:r w:rsidR="5CC2CD71">
        <w:t xml:space="preserve">, </w:t>
      </w:r>
      <w:r w:rsidR="70EF6224">
        <w:t xml:space="preserve">both </w:t>
      </w:r>
      <w:r w:rsidR="4369754D">
        <w:t>in person in M-100</w:t>
      </w:r>
      <w:r w:rsidR="006A635C">
        <w:t xml:space="preserve"> and via Teams</w:t>
      </w:r>
      <w:r w:rsidR="4369754D">
        <w:t>. More information and calendar hold</w:t>
      </w:r>
      <w:r w:rsidR="642E425E">
        <w:t>s</w:t>
      </w:r>
      <w:r w:rsidR="4369754D">
        <w:t xml:space="preserve"> will be sent via email.</w:t>
      </w:r>
    </w:p>
    <w:p w14:paraId="68A4F993" w14:textId="55783D53" w:rsidR="37E91BC9" w:rsidRDefault="37E91BC9" w:rsidP="37E91BC9">
      <w:pPr>
        <w:pStyle w:val="Bulletlist"/>
        <w:numPr>
          <w:ilvl w:val="0"/>
          <w:numId w:val="0"/>
        </w:numPr>
        <w:spacing w:line="259" w:lineRule="auto"/>
      </w:pPr>
    </w:p>
    <w:p w14:paraId="141B879E" w14:textId="65B69F78" w:rsidR="004B2919" w:rsidRPr="00FD3AD9" w:rsidRDefault="004B2919" w:rsidP="00FD3AD9">
      <w:pPr>
        <w:pStyle w:val="Bulletlist"/>
        <w:numPr>
          <w:ilvl w:val="0"/>
          <w:numId w:val="0"/>
        </w:numPr>
        <w:spacing w:line="259" w:lineRule="auto"/>
        <w:ind w:left="720" w:hanging="360"/>
        <w:rPr>
          <w:rStyle w:val="Strong"/>
          <w:rFonts w:ascii="Rockwell" w:eastAsiaTheme="majorEastAsia" w:hAnsi="Rockwell" w:cstheme="majorBidi"/>
          <w:bCs w:val="0"/>
          <w:color w:val="003087"/>
          <w:sz w:val="28"/>
          <w:szCs w:val="28"/>
        </w:rPr>
      </w:pPr>
      <w:r w:rsidRPr="00FD3AD9">
        <w:rPr>
          <w:rStyle w:val="Strong"/>
          <w:rFonts w:ascii="Rockwell" w:eastAsiaTheme="majorEastAsia" w:hAnsi="Rockwell" w:cstheme="majorBidi"/>
          <w:bCs w:val="0"/>
          <w:color w:val="003087"/>
          <w:sz w:val="28"/>
          <w:szCs w:val="28"/>
        </w:rPr>
        <w:t xml:space="preserve">Questions/Discussion: </w:t>
      </w:r>
    </w:p>
    <w:p w14:paraId="45ACD57C" w14:textId="71ED4D2D" w:rsidR="00597212" w:rsidRPr="00FD3AD9" w:rsidRDefault="005210AA" w:rsidP="00392D19">
      <w:pPr>
        <w:pStyle w:val="Heading3"/>
        <w:numPr>
          <w:ilvl w:val="0"/>
          <w:numId w:val="4"/>
        </w:numPr>
        <w:rPr>
          <w:rFonts w:ascii="Verdana" w:eastAsiaTheme="minorHAnsi" w:hAnsi="Verdana" w:cstheme="minorBidi"/>
          <w:color w:val="auto"/>
          <w:szCs w:val="22"/>
        </w:rPr>
      </w:pPr>
      <w:r w:rsidRPr="00FD3AD9">
        <w:rPr>
          <w:rFonts w:ascii="Verdana" w:eastAsiaTheme="minorHAnsi" w:hAnsi="Verdana" w:cstheme="minorBidi"/>
          <w:color w:val="auto"/>
          <w:szCs w:val="22"/>
        </w:rPr>
        <w:t>N</w:t>
      </w:r>
      <w:r w:rsidR="00FD3AD9" w:rsidRPr="00FD3AD9">
        <w:rPr>
          <w:rFonts w:ascii="Verdana" w:eastAsiaTheme="minorHAnsi" w:hAnsi="Verdana" w:cstheme="minorBidi"/>
          <w:color w:val="auto"/>
          <w:szCs w:val="22"/>
        </w:rPr>
        <w:t>o</w:t>
      </w:r>
      <w:r>
        <w:rPr>
          <w:rFonts w:ascii="Verdana" w:eastAsiaTheme="minorHAnsi" w:hAnsi="Verdana" w:cstheme="minorBidi"/>
          <w:color w:val="auto"/>
          <w:szCs w:val="22"/>
        </w:rPr>
        <w:t>ne</w:t>
      </w:r>
    </w:p>
    <w:p w14:paraId="5D2CCDFA" w14:textId="77777777" w:rsidR="00F47AB4" w:rsidRPr="00F47AB4" w:rsidRDefault="00F47AB4" w:rsidP="00F47AB4"/>
    <w:p w14:paraId="2F500EE4" w14:textId="0E521988" w:rsidR="39B7147D" w:rsidRDefault="39B7147D" w:rsidP="341A6187">
      <w:pPr>
        <w:pStyle w:val="Heading1"/>
        <w:spacing w:line="259" w:lineRule="auto"/>
      </w:pPr>
      <w:r>
        <w:t>Discussion Item #</w:t>
      </w:r>
      <w:r w:rsidR="3A40ED95">
        <w:t>3</w:t>
      </w:r>
      <w:r>
        <w:t xml:space="preserve"> </w:t>
      </w:r>
      <w:r w:rsidR="006A635C">
        <w:t xml:space="preserve">– Texas Medical Association (TMA) Legislative Update by Matt Dowling and Christina Ly </w:t>
      </w:r>
    </w:p>
    <w:p w14:paraId="7CDC4DF9" w14:textId="0958B90E" w:rsidR="00282E10" w:rsidRDefault="00282E10" w:rsidP="37E91BC9">
      <w:pPr>
        <w:pStyle w:val="ListParagraph"/>
        <w:numPr>
          <w:ilvl w:val="0"/>
          <w:numId w:val="6"/>
        </w:numPr>
        <w:spacing w:line="256" w:lineRule="auto"/>
        <w:rPr>
          <w:rFonts w:cs="Arial"/>
          <w:szCs w:val="24"/>
        </w:rPr>
      </w:pPr>
      <w:r w:rsidRPr="37E91BC9">
        <w:rPr>
          <w:rFonts w:cs="Arial"/>
          <w:szCs w:val="24"/>
        </w:rPr>
        <w:t>Provided overview of TMA and organizational structure.</w:t>
      </w:r>
    </w:p>
    <w:p w14:paraId="798856F3" w14:textId="627C6EF2" w:rsidR="37E91BC9" w:rsidRDefault="37E91BC9" w:rsidP="37E91BC9">
      <w:pPr>
        <w:spacing w:line="256" w:lineRule="auto"/>
        <w:rPr>
          <w:rFonts w:cs="Arial"/>
          <w:szCs w:val="24"/>
        </w:rPr>
      </w:pPr>
    </w:p>
    <w:p w14:paraId="2AA83249" w14:textId="77777777" w:rsidR="00282E10" w:rsidRDefault="00282E10" w:rsidP="37E91BC9">
      <w:pPr>
        <w:pStyle w:val="ListParagraph"/>
        <w:numPr>
          <w:ilvl w:val="0"/>
          <w:numId w:val="6"/>
        </w:numPr>
        <w:spacing w:line="256" w:lineRule="auto"/>
        <w:rPr>
          <w:rFonts w:cs="Arial"/>
          <w:szCs w:val="24"/>
        </w:rPr>
      </w:pPr>
      <w:r w:rsidRPr="37E91BC9">
        <w:rPr>
          <w:rFonts w:cs="Arial"/>
          <w:szCs w:val="24"/>
        </w:rPr>
        <w:t>TMA Emergency &amp; Disaster Response</w:t>
      </w:r>
    </w:p>
    <w:p w14:paraId="119DD27E" w14:textId="77777777" w:rsidR="00282E10" w:rsidRDefault="00282E10" w:rsidP="37E91BC9">
      <w:pPr>
        <w:pStyle w:val="ListParagraph"/>
        <w:numPr>
          <w:ilvl w:val="1"/>
          <w:numId w:val="6"/>
        </w:numPr>
        <w:spacing w:line="256" w:lineRule="auto"/>
        <w:rPr>
          <w:rFonts w:cs="Arial"/>
          <w:szCs w:val="24"/>
        </w:rPr>
      </w:pPr>
      <w:r w:rsidRPr="37E91BC9">
        <w:rPr>
          <w:rFonts w:cs="Arial"/>
          <w:szCs w:val="24"/>
        </w:rPr>
        <w:t xml:space="preserve">Hurricane Harvey- Discussed role in response, such as TMA physicians volunteering at medical shelters, assisting patients with pharmacy needs, and other activities. </w:t>
      </w:r>
    </w:p>
    <w:p w14:paraId="6EA0F98C" w14:textId="77777777" w:rsidR="00282E10" w:rsidRDefault="00282E10" w:rsidP="37E91BC9">
      <w:pPr>
        <w:pStyle w:val="ListParagraph"/>
        <w:numPr>
          <w:ilvl w:val="1"/>
          <w:numId w:val="6"/>
        </w:numPr>
        <w:spacing w:line="256" w:lineRule="auto"/>
        <w:rPr>
          <w:rFonts w:cs="Arial"/>
          <w:szCs w:val="24"/>
        </w:rPr>
      </w:pPr>
      <w:r w:rsidRPr="37E91BC9">
        <w:rPr>
          <w:rFonts w:cs="Arial"/>
          <w:szCs w:val="24"/>
        </w:rPr>
        <w:t xml:space="preserve">Covid-19- Provided information about response to include creation of task force, collaborating with DSHS, and generating resources. </w:t>
      </w:r>
    </w:p>
    <w:p w14:paraId="30925E88" w14:textId="77777777" w:rsidR="00282E10" w:rsidRDefault="00282E10" w:rsidP="37E91BC9">
      <w:pPr>
        <w:pStyle w:val="ListParagraph"/>
        <w:numPr>
          <w:ilvl w:val="1"/>
          <w:numId w:val="6"/>
        </w:numPr>
        <w:spacing w:line="256" w:lineRule="auto"/>
        <w:rPr>
          <w:rFonts w:cs="Arial"/>
          <w:szCs w:val="24"/>
        </w:rPr>
      </w:pPr>
      <w:r w:rsidRPr="37E91BC9">
        <w:rPr>
          <w:rFonts w:cs="Arial"/>
          <w:szCs w:val="24"/>
        </w:rPr>
        <w:t>TMA Policies on Preparedness- Provided overview of response policies and information on other related issues.</w:t>
      </w:r>
    </w:p>
    <w:p w14:paraId="7A4145D1" w14:textId="77777777" w:rsidR="00282E10" w:rsidRDefault="00282E10" w:rsidP="37E91BC9">
      <w:pPr>
        <w:pStyle w:val="ListParagraph"/>
        <w:spacing w:line="256" w:lineRule="auto"/>
        <w:ind w:left="1080"/>
        <w:rPr>
          <w:rFonts w:cs="Arial"/>
          <w:szCs w:val="24"/>
        </w:rPr>
      </w:pPr>
    </w:p>
    <w:p w14:paraId="35206EE5" w14:textId="15C592D2" w:rsidR="00282E10" w:rsidRDefault="00282E10" w:rsidP="37E91BC9">
      <w:pPr>
        <w:pStyle w:val="ListParagraph"/>
        <w:numPr>
          <w:ilvl w:val="0"/>
          <w:numId w:val="6"/>
        </w:numPr>
        <w:spacing w:line="256" w:lineRule="auto"/>
        <w:rPr>
          <w:rFonts w:cs="Arial"/>
          <w:szCs w:val="24"/>
        </w:rPr>
      </w:pPr>
      <w:r w:rsidRPr="37E91BC9">
        <w:rPr>
          <w:rFonts w:cs="Arial"/>
          <w:szCs w:val="24"/>
        </w:rPr>
        <w:t xml:space="preserve">Strategic National Stockpile (SNS)- Discussed federal funds being authorized and available for states to create state-level </w:t>
      </w:r>
      <w:r w:rsidR="7F7D813F" w:rsidRPr="37E91BC9">
        <w:rPr>
          <w:rFonts w:cs="Arial"/>
          <w:szCs w:val="24"/>
        </w:rPr>
        <w:t>stockpiles and</w:t>
      </w:r>
      <w:r w:rsidRPr="37E91BC9">
        <w:rPr>
          <w:rFonts w:cs="Arial"/>
          <w:szCs w:val="24"/>
        </w:rPr>
        <w:t xml:space="preserve"> provided information about related national policies.</w:t>
      </w:r>
    </w:p>
    <w:p w14:paraId="384B065B" w14:textId="77777777" w:rsidR="00282E10" w:rsidRDefault="00282E10" w:rsidP="37E91BC9">
      <w:pPr>
        <w:pStyle w:val="ListParagraph"/>
        <w:spacing w:line="256" w:lineRule="auto"/>
        <w:ind w:left="360"/>
        <w:rPr>
          <w:rFonts w:cs="Arial"/>
          <w:szCs w:val="24"/>
        </w:rPr>
      </w:pPr>
    </w:p>
    <w:p w14:paraId="313FAF9F" w14:textId="77777777" w:rsidR="00282E10" w:rsidRDefault="00282E10" w:rsidP="37E91BC9">
      <w:pPr>
        <w:pStyle w:val="ListParagraph"/>
        <w:numPr>
          <w:ilvl w:val="0"/>
          <w:numId w:val="6"/>
        </w:numPr>
        <w:spacing w:line="256" w:lineRule="auto"/>
        <w:rPr>
          <w:rFonts w:cs="Arial"/>
          <w:szCs w:val="24"/>
        </w:rPr>
      </w:pPr>
      <w:r w:rsidRPr="37E91BC9">
        <w:rPr>
          <w:rFonts w:cs="Arial"/>
          <w:szCs w:val="24"/>
        </w:rPr>
        <w:t xml:space="preserve">ImmTrac2- Provided definitions and information about the state immunization registry, to include benefits to first responders. Also, </w:t>
      </w:r>
      <w:bookmarkStart w:id="0" w:name="_Int_rjTODaNG"/>
      <w:r w:rsidRPr="37E91BC9">
        <w:rPr>
          <w:rFonts w:cs="Arial"/>
          <w:szCs w:val="24"/>
        </w:rPr>
        <w:t>discussed</w:t>
      </w:r>
      <w:bookmarkEnd w:id="0"/>
      <w:r w:rsidRPr="37E91BC9">
        <w:rPr>
          <w:rFonts w:cs="Arial"/>
          <w:szCs w:val="24"/>
        </w:rPr>
        <w:t xml:space="preserve"> some of the obstacles in implementing the registry more in the state.</w:t>
      </w:r>
    </w:p>
    <w:p w14:paraId="73412314" w14:textId="77777777" w:rsidR="00282E10" w:rsidRDefault="00282E10" w:rsidP="37E91BC9">
      <w:pPr>
        <w:pStyle w:val="ListParagraph"/>
        <w:rPr>
          <w:rFonts w:cs="Arial"/>
          <w:szCs w:val="24"/>
        </w:rPr>
      </w:pPr>
    </w:p>
    <w:p w14:paraId="24EB9893" w14:textId="77777777" w:rsidR="00282E10" w:rsidRDefault="00282E10" w:rsidP="37E91BC9">
      <w:pPr>
        <w:pStyle w:val="ListParagraph"/>
        <w:numPr>
          <w:ilvl w:val="0"/>
          <w:numId w:val="6"/>
        </w:numPr>
        <w:spacing w:line="256" w:lineRule="auto"/>
        <w:rPr>
          <w:rFonts w:cs="Arial"/>
          <w:szCs w:val="24"/>
        </w:rPr>
      </w:pPr>
      <w:r w:rsidRPr="37E91BC9">
        <w:rPr>
          <w:rFonts w:cs="Arial"/>
          <w:szCs w:val="24"/>
        </w:rPr>
        <w:lastRenderedPageBreak/>
        <w:t>Vaccine hesitancy- There have been efforts to ban mRNA vaccines in Texas, as well as to add an additional consent form. This, paired with general vaccine misinformation, have contributed to an increase in vaccine hesitancy in the state.</w:t>
      </w:r>
    </w:p>
    <w:p w14:paraId="7D48FEDD" w14:textId="77777777" w:rsidR="00282E10" w:rsidRDefault="00282E10" w:rsidP="37E91BC9">
      <w:pPr>
        <w:pStyle w:val="ListParagraph"/>
        <w:rPr>
          <w:rFonts w:cs="Arial"/>
          <w:szCs w:val="24"/>
        </w:rPr>
      </w:pPr>
    </w:p>
    <w:p w14:paraId="74665EB7" w14:textId="5846BC16" w:rsidR="00282E10" w:rsidRDefault="00282E10" w:rsidP="37E91BC9">
      <w:pPr>
        <w:pStyle w:val="ListParagraph"/>
        <w:numPr>
          <w:ilvl w:val="0"/>
          <w:numId w:val="6"/>
        </w:numPr>
        <w:spacing w:line="256" w:lineRule="auto"/>
        <w:rPr>
          <w:rFonts w:cs="Arial"/>
          <w:szCs w:val="24"/>
        </w:rPr>
      </w:pPr>
      <w:r w:rsidRPr="37E91BC9">
        <w:rPr>
          <w:rFonts w:cs="Arial"/>
          <w:szCs w:val="24"/>
        </w:rPr>
        <w:t xml:space="preserve">Emerging &amp; Re-emerging Infectious Diseases- Discussed list of a few emerging and </w:t>
      </w:r>
      <w:r w:rsidR="214F05D6" w:rsidRPr="37E91BC9">
        <w:rPr>
          <w:rFonts w:cs="Arial"/>
          <w:szCs w:val="24"/>
        </w:rPr>
        <w:t>re-emerging</w:t>
      </w:r>
      <w:r w:rsidRPr="37E91BC9">
        <w:rPr>
          <w:rFonts w:cs="Arial"/>
          <w:szCs w:val="24"/>
        </w:rPr>
        <w:t xml:space="preserve"> infectious diseases that are on physician member’s radars right now, with one of the biggest priorities being congenital syphilis and syphilis. </w:t>
      </w:r>
    </w:p>
    <w:p w14:paraId="5F48101F" w14:textId="77777777" w:rsidR="00282E10" w:rsidRPr="00282E10" w:rsidRDefault="00282E10" w:rsidP="37E91BC9">
      <w:pPr>
        <w:pStyle w:val="ListParagraph"/>
        <w:rPr>
          <w:rFonts w:cs="Arial"/>
          <w:szCs w:val="24"/>
        </w:rPr>
      </w:pPr>
    </w:p>
    <w:p w14:paraId="55251ABB" w14:textId="77777777" w:rsidR="00282E10" w:rsidRDefault="00282E10" w:rsidP="37E91BC9">
      <w:pPr>
        <w:pStyle w:val="ListParagraph"/>
        <w:numPr>
          <w:ilvl w:val="0"/>
          <w:numId w:val="6"/>
        </w:numPr>
        <w:spacing w:line="256" w:lineRule="auto"/>
        <w:rPr>
          <w:rFonts w:cs="Arial"/>
          <w:szCs w:val="24"/>
        </w:rPr>
      </w:pPr>
      <w:r w:rsidRPr="37E91BC9">
        <w:rPr>
          <w:rFonts w:cs="Arial"/>
          <w:szCs w:val="24"/>
        </w:rPr>
        <w:t>Public Health Funding- Provided information related to Legislative exceptional items pertaining to DSHS and HHSC. TMA is in full support of funding these.</w:t>
      </w:r>
    </w:p>
    <w:p w14:paraId="0B7F4D0E" w14:textId="77777777" w:rsidR="00282E10" w:rsidRDefault="00282E10" w:rsidP="37E91BC9">
      <w:pPr>
        <w:pStyle w:val="ListParagraph"/>
        <w:rPr>
          <w:rFonts w:cs="Arial"/>
          <w:szCs w:val="24"/>
        </w:rPr>
      </w:pPr>
    </w:p>
    <w:p w14:paraId="75FF540B" w14:textId="4392006F" w:rsidR="00282E10" w:rsidRDefault="00282E10" w:rsidP="37E91BC9">
      <w:pPr>
        <w:pStyle w:val="ListParagraph"/>
        <w:numPr>
          <w:ilvl w:val="0"/>
          <w:numId w:val="6"/>
        </w:numPr>
        <w:spacing w:line="256" w:lineRule="auto"/>
        <w:rPr>
          <w:rFonts w:cs="Arial"/>
          <w:szCs w:val="24"/>
        </w:rPr>
      </w:pPr>
      <w:r w:rsidRPr="37E91BC9">
        <w:rPr>
          <w:rFonts w:cs="Arial"/>
          <w:szCs w:val="24"/>
        </w:rPr>
        <w:t>Other public health priorities- Discussed priorities to focus on, such as protecting the patient-physician relationship, medical workforce, and THC considerations.</w:t>
      </w:r>
    </w:p>
    <w:p w14:paraId="2C235D7C" w14:textId="229D696F" w:rsidR="37E91BC9" w:rsidRDefault="37E91BC9" w:rsidP="37E91BC9">
      <w:pPr>
        <w:spacing w:line="256" w:lineRule="auto"/>
        <w:rPr>
          <w:rFonts w:cs="Arial"/>
          <w:szCs w:val="24"/>
        </w:rPr>
      </w:pPr>
    </w:p>
    <w:p w14:paraId="4FA547F3" w14:textId="12E993E5" w:rsidR="004B2919" w:rsidRPr="003F7BBD" w:rsidRDefault="004B2919" w:rsidP="37E91BC9">
      <w:pPr>
        <w:pStyle w:val="Bulletlist"/>
        <w:numPr>
          <w:ilvl w:val="0"/>
          <w:numId w:val="0"/>
        </w:numPr>
        <w:rPr>
          <w:rFonts w:ascii="Rockwell" w:eastAsia="Rockwell" w:hAnsi="Rockwell" w:cs="Rockwell"/>
          <w:b/>
          <w:bCs/>
          <w:sz w:val="32"/>
          <w:szCs w:val="32"/>
        </w:rPr>
      </w:pPr>
      <w:r w:rsidRPr="37E91BC9">
        <w:rPr>
          <w:rStyle w:val="Strong"/>
          <w:rFonts w:ascii="Rockwell" w:eastAsia="Rockwell" w:hAnsi="Rockwell" w:cs="Rockwell"/>
          <w:color w:val="003087"/>
          <w:sz w:val="32"/>
          <w:szCs w:val="32"/>
        </w:rPr>
        <w:t>Questions/Discussion:</w:t>
      </w:r>
    </w:p>
    <w:p w14:paraId="0A5E8CB8" w14:textId="1D6FCF80" w:rsidR="611D77D7" w:rsidRDefault="00282E10" w:rsidP="646303BF">
      <w:pPr>
        <w:pStyle w:val="Heading3"/>
      </w:pPr>
      <w:r>
        <w:t>Regarding SNS, is TMA advocating for additional supplies, or what is the clarification?</w:t>
      </w:r>
    </w:p>
    <w:p w14:paraId="67497780" w14:textId="144432A4" w:rsidR="00282E10" w:rsidRPr="00282E10" w:rsidRDefault="3A58DB86" w:rsidP="37E91BC9">
      <w:pPr>
        <w:pStyle w:val="ListParagraph"/>
        <w:numPr>
          <w:ilvl w:val="0"/>
          <w:numId w:val="7"/>
        </w:numPr>
        <w:rPr>
          <w:rFonts w:cs="Arial"/>
          <w:szCs w:val="24"/>
        </w:rPr>
      </w:pPr>
      <w:r w:rsidRPr="37E91BC9">
        <w:rPr>
          <w:rFonts w:cs="Arial"/>
          <w:szCs w:val="24"/>
        </w:rPr>
        <w:t>Any</w:t>
      </w:r>
      <w:r w:rsidR="00282E10" w:rsidRPr="37E91BC9">
        <w:rPr>
          <w:rFonts w:cs="Arial"/>
          <w:szCs w:val="24"/>
        </w:rPr>
        <w:t xml:space="preserve"> time we can get more funding and supplies out in the field quickly is better. Ordering and shipping in this very large state is better. </w:t>
      </w:r>
    </w:p>
    <w:p w14:paraId="214DFE80" w14:textId="32D00141" w:rsidR="611D77D7" w:rsidRDefault="00282E10" w:rsidP="646303BF">
      <w:pPr>
        <w:pStyle w:val="Heading3"/>
      </w:pPr>
      <w:r>
        <w:t xml:space="preserve">Do pharmacies report to </w:t>
      </w:r>
      <w:proofErr w:type="spellStart"/>
      <w:r>
        <w:t>ImmTrac</w:t>
      </w:r>
      <w:proofErr w:type="spellEnd"/>
      <w:r w:rsidR="74460622">
        <w:t>?</w:t>
      </w:r>
    </w:p>
    <w:p w14:paraId="65994B9A" w14:textId="51F85851" w:rsidR="00282E10" w:rsidRDefault="0394B305" w:rsidP="37E91BC9">
      <w:pPr>
        <w:pStyle w:val="Heading3"/>
        <w:numPr>
          <w:ilvl w:val="0"/>
          <w:numId w:val="7"/>
        </w:numPr>
        <w:rPr>
          <w:rFonts w:ascii="Verdana" w:hAnsi="Verdana" w:cs="Arial"/>
          <w:color w:val="auto"/>
        </w:rPr>
      </w:pPr>
      <w:r w:rsidRPr="37E91BC9">
        <w:rPr>
          <w:rFonts w:ascii="Verdana" w:hAnsi="Verdana" w:cs="Arial"/>
          <w:color w:val="auto"/>
        </w:rPr>
        <w:t>You</w:t>
      </w:r>
      <w:r w:rsidR="00282E10" w:rsidRPr="37E91BC9">
        <w:rPr>
          <w:rFonts w:ascii="Verdana" w:hAnsi="Verdana" w:cs="Arial"/>
          <w:color w:val="auto"/>
        </w:rPr>
        <w:t xml:space="preserve"> must consent and opt-in.</w:t>
      </w:r>
    </w:p>
    <w:p w14:paraId="5B55AF67" w14:textId="62C70E97" w:rsidR="00282E10" w:rsidRPr="00282E10" w:rsidRDefault="00282E10" w:rsidP="37E91BC9">
      <w:pPr>
        <w:pStyle w:val="ListParagraph"/>
        <w:numPr>
          <w:ilvl w:val="0"/>
          <w:numId w:val="7"/>
        </w:numPr>
        <w:spacing w:line="256" w:lineRule="auto"/>
        <w:rPr>
          <w:rFonts w:cs="Arial"/>
          <w:szCs w:val="24"/>
        </w:rPr>
      </w:pPr>
      <w:r w:rsidRPr="37E91BC9">
        <w:rPr>
          <w:rFonts w:cs="Arial"/>
          <w:szCs w:val="24"/>
        </w:rPr>
        <w:t xml:space="preserve">Suggestion- have a presentation for the next meeting on </w:t>
      </w:r>
      <w:proofErr w:type="spellStart"/>
      <w:r w:rsidRPr="37E91BC9">
        <w:rPr>
          <w:rFonts w:cs="Arial"/>
          <w:szCs w:val="24"/>
        </w:rPr>
        <w:t>ImmTrac</w:t>
      </w:r>
      <w:proofErr w:type="spellEnd"/>
      <w:r w:rsidRPr="37E91BC9">
        <w:rPr>
          <w:rFonts w:cs="Arial"/>
          <w:szCs w:val="24"/>
        </w:rPr>
        <w:t xml:space="preserve"> and what is being done to update it.</w:t>
      </w:r>
    </w:p>
    <w:p w14:paraId="01D2263D" w14:textId="2252E05F" w:rsidR="633A3633" w:rsidRDefault="00282E10" w:rsidP="646303BF">
      <w:pPr>
        <w:pStyle w:val="Heading3"/>
        <w:rPr>
          <w:color w:val="1F487C"/>
        </w:rPr>
      </w:pPr>
      <w:r>
        <w:t>With regards to keeping psychiatric patients and ER doctor’s ability to keep them, are you referring to court authorization and all these things</w:t>
      </w:r>
      <w:r w:rsidR="633A3633">
        <w:t>?</w:t>
      </w:r>
      <w:r w:rsidR="3B5A9ECD">
        <w:t xml:space="preserve"> </w:t>
      </w:r>
    </w:p>
    <w:p w14:paraId="449B86D1" w14:textId="2993F159" w:rsidR="00282E10" w:rsidRPr="00282E10" w:rsidRDefault="21A244E9" w:rsidP="37E91BC9">
      <w:pPr>
        <w:pStyle w:val="Heading3"/>
        <w:numPr>
          <w:ilvl w:val="0"/>
          <w:numId w:val="8"/>
        </w:numPr>
        <w:rPr>
          <w:rFonts w:ascii="Verdana" w:eastAsia="Verdana" w:hAnsi="Verdana" w:cs="Verdana"/>
          <w:color w:val="auto"/>
        </w:rPr>
      </w:pPr>
      <w:r w:rsidRPr="37E91BC9">
        <w:rPr>
          <w:rFonts w:ascii="Verdana" w:eastAsia="Verdana" w:hAnsi="Verdana" w:cs="Verdana"/>
          <w:color w:val="auto"/>
        </w:rPr>
        <w:t>Y</w:t>
      </w:r>
      <w:r w:rsidR="00282E10" w:rsidRPr="37E91BC9">
        <w:rPr>
          <w:rFonts w:ascii="Verdana" w:eastAsia="Verdana" w:hAnsi="Verdana" w:cs="Verdana"/>
          <w:color w:val="auto"/>
        </w:rPr>
        <w:t>es, that is what they were referring to. And there was a bill that was passed a few sessions back that ended up getting vetoed. There's been more work too on the non-legislative route to get court orders with justices sooner, but there are still gaps.</w:t>
      </w:r>
    </w:p>
    <w:p w14:paraId="0FB0B81F" w14:textId="708865F4" w:rsidR="37E91BC9" w:rsidRDefault="37E91BC9" w:rsidP="37E91BC9"/>
    <w:p w14:paraId="637BB159" w14:textId="679911CE" w:rsidR="00A153D9" w:rsidRPr="00A153D9" w:rsidRDefault="413712FB" w:rsidP="2A42A2BC">
      <w:pPr>
        <w:pStyle w:val="Heading1"/>
        <w:pBdr>
          <w:bottom w:val="single" w:sz="4" w:space="1" w:color="000000"/>
        </w:pBdr>
      </w:pPr>
      <w:r>
        <w:t>Discussion Item #</w:t>
      </w:r>
      <w:r w:rsidR="3E6672E7">
        <w:t xml:space="preserve">4 </w:t>
      </w:r>
      <w:r w:rsidR="26E93560">
        <w:t>–</w:t>
      </w:r>
      <w:r>
        <w:t xml:space="preserve"> </w:t>
      </w:r>
      <w:r w:rsidR="00282E10">
        <w:t>Texas Health Association Legislative Update by Carrie Kroll, Advocacy and Public Policy and Jim Parisi, CHI St. Lukes Health-The Woodlands Hospital</w:t>
      </w:r>
    </w:p>
    <w:p w14:paraId="0BBAB2CA" w14:textId="77777777" w:rsidR="00282E10" w:rsidRDefault="00282E10" w:rsidP="37E91BC9">
      <w:pPr>
        <w:pStyle w:val="ListParagraph"/>
        <w:numPr>
          <w:ilvl w:val="0"/>
          <w:numId w:val="5"/>
        </w:numPr>
        <w:tabs>
          <w:tab w:val="left" w:pos="9290"/>
        </w:tabs>
        <w:spacing w:line="256" w:lineRule="auto"/>
        <w:rPr>
          <w:rFonts w:eastAsia="Verdana" w:cs="Verdana"/>
          <w:szCs w:val="24"/>
        </w:rPr>
      </w:pPr>
      <w:r w:rsidRPr="37E91BC9">
        <w:rPr>
          <w:rFonts w:eastAsia="Verdana" w:cs="Verdana"/>
          <w:szCs w:val="24"/>
        </w:rPr>
        <w:lastRenderedPageBreak/>
        <w:t>THA Legislative Update- Provided overview of Legislative process in Texas. Also gave historical overview of 2023 legislative session, to include record number (8,520) bills filed this session, and information on special sessions.</w:t>
      </w:r>
    </w:p>
    <w:p w14:paraId="1469ACFA" w14:textId="77777777" w:rsidR="00282E10" w:rsidRDefault="00282E10" w:rsidP="37E91BC9">
      <w:pPr>
        <w:pStyle w:val="ListParagraph"/>
        <w:tabs>
          <w:tab w:val="left" w:pos="9290"/>
        </w:tabs>
        <w:spacing w:line="256" w:lineRule="auto"/>
        <w:ind w:left="360"/>
        <w:rPr>
          <w:rFonts w:eastAsia="Verdana" w:cs="Verdana"/>
          <w:szCs w:val="24"/>
        </w:rPr>
      </w:pPr>
    </w:p>
    <w:p w14:paraId="351DB223" w14:textId="404607DE" w:rsidR="00282E10" w:rsidRDefault="00282E10" w:rsidP="37E91BC9">
      <w:pPr>
        <w:pStyle w:val="ListParagraph"/>
        <w:numPr>
          <w:ilvl w:val="0"/>
          <w:numId w:val="5"/>
        </w:numPr>
        <w:tabs>
          <w:tab w:val="left" w:pos="9290"/>
        </w:tabs>
        <w:spacing w:line="256" w:lineRule="auto"/>
        <w:rPr>
          <w:rFonts w:eastAsia="Verdana" w:cs="Verdana"/>
          <w:szCs w:val="24"/>
        </w:rPr>
      </w:pPr>
      <w:r w:rsidRPr="37E91BC9">
        <w:rPr>
          <w:rFonts w:eastAsia="Verdana" w:cs="Verdana"/>
          <w:szCs w:val="24"/>
        </w:rPr>
        <w:t xml:space="preserve">88th Session Public Health Priorities- Provided information on the many priorities for this session, such as supporting efforts to improve vaccination rates for vaccine preventable </w:t>
      </w:r>
      <w:r w:rsidR="766A9519" w:rsidRPr="37E91BC9">
        <w:rPr>
          <w:rFonts w:eastAsia="Verdana" w:cs="Verdana"/>
          <w:szCs w:val="24"/>
        </w:rPr>
        <w:t>diseases and</w:t>
      </w:r>
      <w:r w:rsidRPr="37E91BC9">
        <w:rPr>
          <w:rFonts w:eastAsia="Verdana" w:cs="Verdana"/>
          <w:szCs w:val="24"/>
        </w:rPr>
        <w:t xml:space="preserve"> expanded resources to allow the state and Texas hospitals to respond as needed.</w:t>
      </w:r>
    </w:p>
    <w:p w14:paraId="4F47AED9" w14:textId="77777777" w:rsidR="00282E10" w:rsidRDefault="00282E10" w:rsidP="37E91BC9">
      <w:pPr>
        <w:pStyle w:val="ListParagraph"/>
        <w:rPr>
          <w:rFonts w:eastAsia="Verdana" w:cs="Verdana"/>
          <w:szCs w:val="24"/>
        </w:rPr>
      </w:pPr>
    </w:p>
    <w:p w14:paraId="0C0B9546" w14:textId="0742CDCF" w:rsidR="00282E10" w:rsidRDefault="00282E10" w:rsidP="37E91BC9">
      <w:pPr>
        <w:pStyle w:val="ListParagraph"/>
        <w:numPr>
          <w:ilvl w:val="0"/>
          <w:numId w:val="5"/>
        </w:numPr>
        <w:tabs>
          <w:tab w:val="left" w:pos="9290"/>
        </w:tabs>
        <w:spacing w:line="256" w:lineRule="auto"/>
        <w:rPr>
          <w:rFonts w:eastAsia="Verdana" w:cs="Verdana"/>
          <w:szCs w:val="24"/>
        </w:rPr>
      </w:pPr>
      <w:r w:rsidRPr="37E91BC9">
        <w:rPr>
          <w:rFonts w:eastAsia="Verdana" w:cs="Verdana"/>
          <w:szCs w:val="24"/>
        </w:rPr>
        <w:t xml:space="preserve">Workforce Wins- </w:t>
      </w:r>
      <w:r w:rsidR="4EE70E3D" w:rsidRPr="37E91BC9">
        <w:rPr>
          <w:rFonts w:eastAsia="Verdana" w:cs="Verdana"/>
          <w:szCs w:val="24"/>
        </w:rPr>
        <w:t>The Workforce</w:t>
      </w:r>
      <w:r w:rsidRPr="37E91BC9">
        <w:rPr>
          <w:rFonts w:eastAsia="Verdana" w:cs="Verdana"/>
          <w:szCs w:val="24"/>
        </w:rPr>
        <w:t xml:space="preserve"> was the number one priority coming out of the pandemic. Presented data on hospitals staffing and overtime, and Funding in HB 1.</w:t>
      </w:r>
    </w:p>
    <w:p w14:paraId="336A5B1F" w14:textId="77777777" w:rsidR="00282E10" w:rsidRDefault="00282E10" w:rsidP="37E91BC9">
      <w:pPr>
        <w:pStyle w:val="ListParagraph"/>
        <w:rPr>
          <w:rFonts w:eastAsia="Verdana" w:cs="Verdana"/>
          <w:szCs w:val="24"/>
        </w:rPr>
      </w:pPr>
    </w:p>
    <w:p w14:paraId="1236930D" w14:textId="3F7E2AAB" w:rsidR="00282E10" w:rsidRDefault="00282E10" w:rsidP="37E91BC9">
      <w:pPr>
        <w:pStyle w:val="ListParagraph"/>
        <w:numPr>
          <w:ilvl w:val="0"/>
          <w:numId w:val="5"/>
        </w:numPr>
        <w:tabs>
          <w:tab w:val="left" w:pos="9290"/>
        </w:tabs>
        <w:spacing w:line="256" w:lineRule="auto"/>
        <w:rPr>
          <w:rFonts w:eastAsia="Verdana" w:cs="Verdana"/>
          <w:szCs w:val="24"/>
        </w:rPr>
      </w:pPr>
      <w:r w:rsidRPr="37E91BC9">
        <w:rPr>
          <w:rFonts w:eastAsia="Verdana" w:cs="Verdana"/>
          <w:szCs w:val="24"/>
        </w:rPr>
        <w:t xml:space="preserve">Hospital funding- Increased state funding of Medicaid and increased inpatient psychiatric beds. However, there is still a need for more. Trauma funding has been maintained. </w:t>
      </w:r>
      <w:r w:rsidR="02A1F5E3" w:rsidRPr="37E91BC9">
        <w:rPr>
          <w:rFonts w:eastAsia="Verdana" w:cs="Verdana"/>
          <w:szCs w:val="24"/>
        </w:rPr>
        <w:t>Presented</w:t>
      </w:r>
      <w:r w:rsidRPr="37E91BC9">
        <w:rPr>
          <w:rFonts w:eastAsia="Verdana" w:cs="Verdana"/>
          <w:szCs w:val="24"/>
        </w:rPr>
        <w:t xml:space="preserve"> rural hospital funding as well.</w:t>
      </w:r>
    </w:p>
    <w:p w14:paraId="52B40495" w14:textId="77777777" w:rsidR="00282E10" w:rsidRDefault="00282E10" w:rsidP="37E91BC9">
      <w:pPr>
        <w:pStyle w:val="ListParagraph"/>
        <w:rPr>
          <w:rFonts w:eastAsia="Verdana" w:cs="Verdana"/>
          <w:szCs w:val="24"/>
        </w:rPr>
      </w:pPr>
    </w:p>
    <w:p w14:paraId="5F209E12" w14:textId="77777777" w:rsidR="00282E10" w:rsidRDefault="00282E10" w:rsidP="37E91BC9">
      <w:pPr>
        <w:pStyle w:val="ListParagraph"/>
        <w:numPr>
          <w:ilvl w:val="0"/>
          <w:numId w:val="5"/>
        </w:numPr>
        <w:tabs>
          <w:tab w:val="left" w:pos="9290"/>
        </w:tabs>
        <w:spacing w:line="256" w:lineRule="auto"/>
        <w:rPr>
          <w:rFonts w:eastAsia="Verdana" w:cs="Verdana"/>
          <w:szCs w:val="24"/>
        </w:rPr>
      </w:pPr>
      <w:r w:rsidRPr="37E91BC9">
        <w:rPr>
          <w:rFonts w:eastAsia="Verdana" w:cs="Verdana"/>
          <w:szCs w:val="24"/>
        </w:rPr>
        <w:t>Public Health Budget Outcomes- presented on items such as HIV/STD Prevention &amp; Medication, EMS/Trauma/Regional Advisory Councils, and World Health Organization Collaboration.</w:t>
      </w:r>
    </w:p>
    <w:p w14:paraId="015CFF7F" w14:textId="77777777" w:rsidR="00282E10" w:rsidRDefault="00282E10" w:rsidP="37E91BC9">
      <w:pPr>
        <w:pStyle w:val="ListParagraph"/>
        <w:rPr>
          <w:rFonts w:eastAsia="Verdana" w:cs="Verdana"/>
          <w:szCs w:val="24"/>
        </w:rPr>
      </w:pPr>
    </w:p>
    <w:p w14:paraId="67C24E47" w14:textId="77777777" w:rsidR="00282E10" w:rsidRDefault="00282E10" w:rsidP="37E91BC9">
      <w:pPr>
        <w:pStyle w:val="ListParagraph"/>
        <w:numPr>
          <w:ilvl w:val="0"/>
          <w:numId w:val="5"/>
        </w:numPr>
        <w:tabs>
          <w:tab w:val="left" w:pos="9290"/>
        </w:tabs>
        <w:spacing w:line="256" w:lineRule="auto"/>
        <w:rPr>
          <w:rFonts w:eastAsia="Verdana" w:cs="Verdana"/>
          <w:szCs w:val="24"/>
        </w:rPr>
      </w:pPr>
      <w:r w:rsidRPr="37E91BC9">
        <w:rPr>
          <w:rFonts w:eastAsia="Verdana" w:cs="Verdana"/>
          <w:szCs w:val="24"/>
        </w:rPr>
        <w:t xml:space="preserve">Increase Health Care Coverage- Increased health coverage continues to be a huge priority for the organization, especially in terms of really trying to cover patients so that they have better access to care and </w:t>
      </w:r>
      <w:proofErr w:type="gramStart"/>
      <w:r w:rsidRPr="37E91BC9">
        <w:rPr>
          <w:rFonts w:eastAsia="Verdana" w:cs="Verdana"/>
          <w:szCs w:val="24"/>
        </w:rPr>
        <w:t>are able to</w:t>
      </w:r>
      <w:proofErr w:type="gramEnd"/>
      <w:r w:rsidRPr="37E91BC9">
        <w:rPr>
          <w:rFonts w:eastAsia="Verdana" w:cs="Verdana"/>
          <w:szCs w:val="24"/>
        </w:rPr>
        <w:t xml:space="preserve"> receive the services they need. Texas hasn't been ready to expand Medicaid yet, so in the meantime, we're looking at other ways of getting care around patients.</w:t>
      </w:r>
    </w:p>
    <w:p w14:paraId="2441DAE7" w14:textId="77777777" w:rsidR="00282E10" w:rsidRDefault="00282E10" w:rsidP="37E91BC9">
      <w:pPr>
        <w:pStyle w:val="ListParagraph"/>
        <w:rPr>
          <w:rFonts w:eastAsia="Verdana" w:cs="Verdana"/>
          <w:szCs w:val="24"/>
        </w:rPr>
      </w:pPr>
    </w:p>
    <w:p w14:paraId="1717716F" w14:textId="7A1E7D09" w:rsidR="00282E10" w:rsidRDefault="00282E10" w:rsidP="37E91BC9">
      <w:pPr>
        <w:pStyle w:val="ListParagraph"/>
        <w:numPr>
          <w:ilvl w:val="0"/>
          <w:numId w:val="9"/>
        </w:numPr>
        <w:tabs>
          <w:tab w:val="left" w:pos="9290"/>
        </w:tabs>
        <w:spacing w:line="256" w:lineRule="auto"/>
        <w:rPr>
          <w:rFonts w:eastAsia="Verdana" w:cs="Verdana"/>
          <w:szCs w:val="24"/>
        </w:rPr>
      </w:pPr>
      <w:r w:rsidRPr="37E91BC9">
        <w:rPr>
          <w:rFonts w:eastAsia="Verdana" w:cs="Verdana"/>
          <w:szCs w:val="24"/>
        </w:rPr>
        <w:t>Disaster Updates- During Hurricane Beryl, Texas hospitals worked around the clock to seamlessly continue operations despite challenging conditions, THA issued a news release and other digital media emphasizing key tips to help relieve overrun hospitals and keep emergency departments available for those who need them the most, and THA worked with state officials regarding shelter operations, power and connectivity assistance, transport issues and other hospital-related matters.</w:t>
      </w:r>
      <w:r w:rsidR="30761055" w:rsidRPr="37E91BC9">
        <w:rPr>
          <w:rFonts w:eastAsia="Verdana" w:cs="Verdana"/>
          <w:szCs w:val="24"/>
        </w:rPr>
        <w:t xml:space="preserve"> </w:t>
      </w:r>
      <w:r w:rsidRPr="37E91BC9">
        <w:rPr>
          <w:rFonts w:eastAsia="Verdana" w:cs="Verdana"/>
          <w:szCs w:val="24"/>
        </w:rPr>
        <w:t xml:space="preserve">Moreover, </w:t>
      </w:r>
      <w:bookmarkStart w:id="1" w:name="_Int_MR4fT9yJ"/>
      <w:proofErr w:type="gramStart"/>
      <w:r w:rsidRPr="37E91BC9">
        <w:rPr>
          <w:rFonts w:eastAsia="Verdana" w:cs="Verdana"/>
          <w:szCs w:val="24"/>
        </w:rPr>
        <w:t>as a result of</w:t>
      </w:r>
      <w:bookmarkEnd w:id="1"/>
      <w:proofErr w:type="gramEnd"/>
      <w:r w:rsidRPr="37E91BC9">
        <w:rPr>
          <w:rFonts w:eastAsia="Verdana" w:cs="Verdana"/>
          <w:szCs w:val="24"/>
        </w:rPr>
        <w:t xml:space="preserve"> damage from Hurricane Helene, Baxter, one of the largest suppliers of IV fluid solutions, has a major manufacturing facility in North Carolina that was damaged and </w:t>
      </w:r>
      <w:r w:rsidRPr="37E91BC9">
        <w:rPr>
          <w:rFonts w:eastAsia="Verdana" w:cs="Verdana"/>
          <w:szCs w:val="24"/>
        </w:rPr>
        <w:lastRenderedPageBreak/>
        <w:t>shutdown. Texas hospitals are experiencing shortages and are being instructed to work with their RACs. FDA has listed all solution shortages, released guidance on compounding solutions, and are bringing in temporary imports to help mitigate shortages.</w:t>
      </w:r>
    </w:p>
    <w:p w14:paraId="7967680B" w14:textId="77777777" w:rsidR="00282E10" w:rsidRDefault="00282E10" w:rsidP="37E91BC9">
      <w:pPr>
        <w:pStyle w:val="ListParagraph"/>
        <w:tabs>
          <w:tab w:val="left" w:pos="9290"/>
        </w:tabs>
        <w:spacing w:line="256" w:lineRule="auto"/>
        <w:ind w:left="360"/>
        <w:rPr>
          <w:rFonts w:eastAsia="Verdana" w:cs="Verdana"/>
          <w:szCs w:val="24"/>
        </w:rPr>
      </w:pPr>
    </w:p>
    <w:p w14:paraId="0F0F5B18" w14:textId="195E80B1" w:rsidR="00282E10" w:rsidRDefault="00282E10" w:rsidP="37E91BC9">
      <w:pPr>
        <w:pStyle w:val="ListParagraph"/>
        <w:numPr>
          <w:ilvl w:val="0"/>
          <w:numId w:val="9"/>
        </w:numPr>
        <w:tabs>
          <w:tab w:val="left" w:pos="9290"/>
        </w:tabs>
        <w:spacing w:line="256" w:lineRule="auto"/>
        <w:rPr>
          <w:rFonts w:eastAsia="Verdana" w:cs="Verdana"/>
          <w:szCs w:val="24"/>
        </w:rPr>
      </w:pPr>
      <w:r w:rsidRPr="37E91BC9">
        <w:rPr>
          <w:rFonts w:eastAsia="Verdana" w:cs="Verdana"/>
          <w:szCs w:val="24"/>
        </w:rPr>
        <w:t>Governor Executive Order - GA-46</w:t>
      </w:r>
      <w:r w:rsidR="5FB22AC2" w:rsidRPr="37E91BC9">
        <w:rPr>
          <w:rFonts w:eastAsia="Verdana" w:cs="Verdana"/>
          <w:szCs w:val="24"/>
        </w:rPr>
        <w:t>- Presented</w:t>
      </w:r>
      <w:r w:rsidRPr="37E91BC9">
        <w:rPr>
          <w:rFonts w:eastAsia="Verdana" w:cs="Verdana"/>
          <w:szCs w:val="24"/>
        </w:rPr>
        <w:t xml:space="preserve"> on the details of the executive order, and la</w:t>
      </w:r>
      <w:r w:rsidR="24BB8728" w:rsidRPr="37E91BC9">
        <w:rPr>
          <w:rFonts w:eastAsia="Verdana" w:cs="Verdana"/>
          <w:szCs w:val="24"/>
        </w:rPr>
        <w:t>i</w:t>
      </w:r>
      <w:r w:rsidRPr="37E91BC9">
        <w:rPr>
          <w:rFonts w:eastAsia="Verdana" w:cs="Verdana"/>
          <w:szCs w:val="24"/>
        </w:rPr>
        <w:t>d out the required actions for HHSC, along with relevant due dates for due items.</w:t>
      </w:r>
    </w:p>
    <w:p w14:paraId="5B266D2D" w14:textId="77777777" w:rsidR="00282E10" w:rsidRDefault="00282E10" w:rsidP="37E91BC9">
      <w:pPr>
        <w:pStyle w:val="ListParagraph"/>
        <w:tabs>
          <w:tab w:val="left" w:pos="9290"/>
        </w:tabs>
        <w:spacing w:line="256" w:lineRule="auto"/>
        <w:ind w:left="360"/>
        <w:rPr>
          <w:rFonts w:eastAsia="Verdana" w:cs="Verdana"/>
          <w:szCs w:val="24"/>
        </w:rPr>
      </w:pPr>
    </w:p>
    <w:p w14:paraId="6C373FCC" w14:textId="77777777" w:rsidR="00282E10" w:rsidRDefault="00282E10" w:rsidP="37E91BC9">
      <w:pPr>
        <w:pStyle w:val="ListParagraph"/>
        <w:numPr>
          <w:ilvl w:val="0"/>
          <w:numId w:val="9"/>
        </w:numPr>
        <w:tabs>
          <w:tab w:val="left" w:pos="9290"/>
        </w:tabs>
        <w:spacing w:line="256" w:lineRule="auto"/>
        <w:rPr>
          <w:rFonts w:eastAsia="Verdana" w:cs="Verdana"/>
          <w:szCs w:val="24"/>
        </w:rPr>
      </w:pPr>
      <w:r w:rsidRPr="37E91BC9">
        <w:rPr>
          <w:rFonts w:eastAsia="Verdana" w:cs="Verdana"/>
          <w:szCs w:val="24"/>
        </w:rPr>
        <w:t>Setting the Scene for the 89</w:t>
      </w:r>
      <w:r w:rsidRPr="37E91BC9">
        <w:rPr>
          <w:rFonts w:eastAsia="Verdana" w:cs="Verdana"/>
          <w:szCs w:val="24"/>
          <w:vertAlign w:val="superscript"/>
        </w:rPr>
        <w:t>th</w:t>
      </w:r>
      <w:r w:rsidRPr="37E91BC9">
        <w:rPr>
          <w:rFonts w:eastAsia="Verdana" w:cs="Verdana"/>
          <w:szCs w:val="24"/>
        </w:rPr>
        <w:t>- Provided strategies for this session and which items are needed to be passed, such as the biennial budget. Also spoke to anticipated challenges.</w:t>
      </w:r>
    </w:p>
    <w:p w14:paraId="1E9756E5" w14:textId="77777777" w:rsidR="00282E10" w:rsidRDefault="00282E10" w:rsidP="37E91BC9">
      <w:pPr>
        <w:pStyle w:val="ListParagraph"/>
        <w:rPr>
          <w:rFonts w:eastAsia="Verdana" w:cs="Verdana"/>
          <w:szCs w:val="24"/>
        </w:rPr>
      </w:pPr>
    </w:p>
    <w:p w14:paraId="2EED4451" w14:textId="77777777" w:rsidR="00282E10" w:rsidRDefault="00282E10" w:rsidP="37E91BC9">
      <w:pPr>
        <w:pStyle w:val="ListParagraph"/>
        <w:numPr>
          <w:ilvl w:val="0"/>
          <w:numId w:val="9"/>
        </w:numPr>
        <w:tabs>
          <w:tab w:val="left" w:pos="9290"/>
        </w:tabs>
        <w:spacing w:line="256" w:lineRule="auto"/>
        <w:rPr>
          <w:rFonts w:eastAsia="Verdana" w:cs="Verdana"/>
          <w:szCs w:val="24"/>
        </w:rPr>
      </w:pPr>
      <w:r w:rsidRPr="37E91BC9">
        <w:rPr>
          <w:rFonts w:eastAsia="Verdana" w:cs="Verdana"/>
          <w:szCs w:val="24"/>
        </w:rPr>
        <w:t>THA 88th Policy Priorities in Development- Discussed the various priorities for this upcoming session, to include increasing the Texas health care workforce, ensuring health care providers are safe at work, increasing resources for behavioral health care, and other topics.</w:t>
      </w:r>
    </w:p>
    <w:p w14:paraId="339738D6" w14:textId="77777777" w:rsidR="00282E10" w:rsidRDefault="00282E10" w:rsidP="37E91BC9">
      <w:pPr>
        <w:pStyle w:val="ListParagraph"/>
        <w:rPr>
          <w:rFonts w:eastAsia="Verdana" w:cs="Verdana"/>
          <w:szCs w:val="24"/>
        </w:rPr>
      </w:pPr>
    </w:p>
    <w:p w14:paraId="4B6C2A08" w14:textId="77777777" w:rsidR="00282E10" w:rsidRDefault="00282E10" w:rsidP="37E91BC9">
      <w:pPr>
        <w:pStyle w:val="ListParagraph"/>
        <w:numPr>
          <w:ilvl w:val="0"/>
          <w:numId w:val="9"/>
        </w:numPr>
        <w:tabs>
          <w:tab w:val="left" w:pos="9290"/>
        </w:tabs>
        <w:spacing w:line="256" w:lineRule="auto"/>
        <w:rPr>
          <w:rFonts w:eastAsia="Verdana" w:cs="Verdana"/>
          <w:szCs w:val="24"/>
        </w:rPr>
      </w:pPr>
      <w:r w:rsidRPr="37E91BC9">
        <w:rPr>
          <w:rFonts w:eastAsia="Verdana" w:cs="Verdana"/>
          <w:szCs w:val="24"/>
        </w:rPr>
        <w:t>THA 88th Policy Priorities in Development- Discussed the various priorities for this upcoming session, to include increasing the Texas health care workforce, ensuring health care providers are safe at work, increasing resources for behavioral health care, and other topics.</w:t>
      </w:r>
    </w:p>
    <w:p w14:paraId="11465B58" w14:textId="77777777" w:rsidR="003F7BBD" w:rsidRPr="003F7BBD" w:rsidRDefault="003F7BBD" w:rsidP="003F7BBD">
      <w:pPr>
        <w:rPr>
          <w:rStyle w:val="Strong"/>
          <w:rFonts w:ascii="Rockwell" w:hAnsi="Rockwell"/>
          <w:b w:val="0"/>
          <w:sz w:val="28"/>
        </w:rPr>
      </w:pPr>
    </w:p>
    <w:p w14:paraId="1A0C629D" w14:textId="417B9B6E" w:rsidR="00622BD7" w:rsidRDefault="0056105F" w:rsidP="62F8868D">
      <w:pPr>
        <w:pStyle w:val="Heading2"/>
        <w:rPr>
          <w:rStyle w:val="Strong"/>
          <w:rFonts w:ascii="Rockwell" w:hAnsi="Rockwell"/>
          <w:sz w:val="28"/>
        </w:rPr>
      </w:pPr>
      <w:r w:rsidRPr="62F8868D">
        <w:rPr>
          <w:rStyle w:val="Strong"/>
          <w:rFonts w:ascii="Rockwell" w:hAnsi="Rockwell"/>
          <w:b/>
          <w:sz w:val="28"/>
        </w:rPr>
        <w:t xml:space="preserve">Questions/Discussion: </w:t>
      </w:r>
    </w:p>
    <w:p w14:paraId="1B8A47C1" w14:textId="2663F51A" w:rsidR="77B8D859" w:rsidRDefault="007F1916" w:rsidP="443140B3">
      <w:pPr>
        <w:pStyle w:val="Bulletlist"/>
      </w:pPr>
      <w:r>
        <w:t>No Questions</w:t>
      </w:r>
    </w:p>
    <w:p w14:paraId="21F751A7" w14:textId="7032122B" w:rsidR="37E91BC9" w:rsidRDefault="37E91BC9" w:rsidP="37E91BC9">
      <w:pPr>
        <w:pStyle w:val="Bulletlist"/>
        <w:numPr>
          <w:ilvl w:val="0"/>
          <w:numId w:val="0"/>
        </w:numPr>
      </w:pPr>
    </w:p>
    <w:p w14:paraId="2905442D" w14:textId="7A03D074" w:rsidR="00597212" w:rsidRDefault="00597212" w:rsidP="2A42A2BC">
      <w:pPr>
        <w:pStyle w:val="Heading1"/>
        <w:spacing w:line="259" w:lineRule="auto"/>
      </w:pPr>
      <w:r>
        <w:t xml:space="preserve">Discussion Item #5 – </w:t>
      </w:r>
      <w:r w:rsidR="00065F25">
        <w:t xml:space="preserve">DSHS Updates: Government Affairs by Jordan Hill Sheppard - Government Affairs Director, Public Health Region by Dr. Carlos </w:t>
      </w:r>
      <w:proofErr w:type="spellStart"/>
      <w:r w:rsidR="00065F25">
        <w:t>Plasencia</w:t>
      </w:r>
      <w:proofErr w:type="spellEnd"/>
      <w:r w:rsidR="00065F25">
        <w:t xml:space="preserve"> – Region 6/5S Regional Medical Director, EMS by Joe </w:t>
      </w:r>
      <w:proofErr w:type="spellStart"/>
      <w:r w:rsidR="00065F25">
        <w:t>Schmider</w:t>
      </w:r>
      <w:proofErr w:type="spellEnd"/>
      <w:r w:rsidR="00065F25">
        <w:t xml:space="preserve"> – State EMS Director</w:t>
      </w:r>
    </w:p>
    <w:p w14:paraId="0623A518" w14:textId="0348EE8D" w:rsidR="00065F25" w:rsidRDefault="00065F25" w:rsidP="00065F25">
      <w:pPr>
        <w:pStyle w:val="Heading2"/>
        <w:rPr>
          <w:rStyle w:val="Strong"/>
          <w:rFonts w:ascii="Rockwell" w:hAnsi="Rockwell"/>
          <w:b/>
          <w:bCs w:val="0"/>
          <w:sz w:val="28"/>
        </w:rPr>
      </w:pPr>
      <w:r>
        <w:rPr>
          <w:rStyle w:val="Strong"/>
          <w:rFonts w:ascii="Rockwell" w:hAnsi="Rockwell"/>
          <w:b/>
          <w:bCs w:val="0"/>
          <w:sz w:val="28"/>
        </w:rPr>
        <w:t>Government Affairs Update</w:t>
      </w:r>
    </w:p>
    <w:p w14:paraId="63A46799" w14:textId="1B81AFD3" w:rsidR="00065F25" w:rsidRDefault="00065F25" w:rsidP="37E91BC9">
      <w:pPr>
        <w:pStyle w:val="ListParagraph"/>
        <w:numPr>
          <w:ilvl w:val="0"/>
          <w:numId w:val="10"/>
        </w:numPr>
        <w:rPr>
          <w:rFonts w:cs="Arial"/>
          <w:szCs w:val="24"/>
        </w:rPr>
      </w:pPr>
      <w:r w:rsidRPr="37E91BC9">
        <w:rPr>
          <w:rFonts w:cs="Arial"/>
          <w:szCs w:val="24"/>
        </w:rPr>
        <w:t xml:space="preserve">Interim and Pre-Session Themes- Presented on filing trends, task force reports, speaker race, and other relevant issues. Also, </w:t>
      </w:r>
      <w:bookmarkStart w:id="2" w:name="_Int_I6Jm46sr"/>
      <w:r w:rsidRPr="37E91BC9">
        <w:rPr>
          <w:rFonts w:cs="Arial"/>
          <w:szCs w:val="24"/>
        </w:rPr>
        <w:t>noted</w:t>
      </w:r>
      <w:bookmarkEnd w:id="2"/>
      <w:r w:rsidRPr="37E91BC9">
        <w:rPr>
          <w:rFonts w:cs="Arial"/>
          <w:szCs w:val="24"/>
        </w:rPr>
        <w:t xml:space="preserve"> that early voting numbers are high from the beginning and there is a record number of bills so far, especially due to duplicates. Consumable hemp is a topic </w:t>
      </w:r>
      <w:r w:rsidRPr="37E91BC9">
        <w:rPr>
          <w:rFonts w:cs="Arial"/>
          <w:szCs w:val="24"/>
        </w:rPr>
        <w:lastRenderedPageBreak/>
        <w:t xml:space="preserve">that is hard to </w:t>
      </w:r>
      <w:r w:rsidR="79A118F8" w:rsidRPr="37E91BC9">
        <w:rPr>
          <w:rFonts w:cs="Arial"/>
          <w:szCs w:val="24"/>
        </w:rPr>
        <w:t>enforce but</w:t>
      </w:r>
      <w:r w:rsidRPr="37E91BC9">
        <w:rPr>
          <w:rFonts w:cs="Arial"/>
          <w:szCs w:val="24"/>
        </w:rPr>
        <w:t xml:space="preserve"> hopefully will get resolution soon either through Texas Supreme Court or through cleanup legislation.</w:t>
      </w:r>
    </w:p>
    <w:p w14:paraId="352743A8" w14:textId="77777777" w:rsidR="00065F25" w:rsidRDefault="00065F25" w:rsidP="37E91BC9">
      <w:pPr>
        <w:pStyle w:val="ListParagraph"/>
        <w:ind w:left="360"/>
        <w:rPr>
          <w:rFonts w:cs="Arial"/>
          <w:szCs w:val="24"/>
        </w:rPr>
      </w:pPr>
    </w:p>
    <w:p w14:paraId="3E5B4D29" w14:textId="7AF50BF6" w:rsidR="00065F25" w:rsidRDefault="00065F25" w:rsidP="37E91BC9">
      <w:pPr>
        <w:pStyle w:val="ListParagraph"/>
        <w:numPr>
          <w:ilvl w:val="0"/>
          <w:numId w:val="10"/>
        </w:numPr>
        <w:rPr>
          <w:rFonts w:cs="Arial"/>
          <w:szCs w:val="24"/>
        </w:rPr>
      </w:pPr>
      <w:r w:rsidRPr="37E91BC9">
        <w:rPr>
          <w:rFonts w:cs="Arial"/>
          <w:szCs w:val="24"/>
        </w:rPr>
        <w:t xml:space="preserve">Taskforce on Healthcare Workforce Shortages- Biennial report projects shortages. Similarly, </w:t>
      </w:r>
      <w:r w:rsidR="4A860972" w:rsidRPr="37E91BC9">
        <w:rPr>
          <w:rFonts w:cs="Arial"/>
          <w:szCs w:val="24"/>
        </w:rPr>
        <w:t>the Texas</w:t>
      </w:r>
      <w:r w:rsidRPr="37E91BC9">
        <w:rPr>
          <w:rFonts w:cs="Arial"/>
          <w:szCs w:val="24"/>
        </w:rPr>
        <w:t xml:space="preserve"> Nursing Workforce Center puts out similar data specific to nursing. Recommendation #1 included was essentially repurposing an existing committee or Council that we have here at DSHS called the statewide Health Coordinating Council and repurposing it to be more specific towards health professions and really identifying ways to have more concerted effort towards planning education in preparation </w:t>
      </w:r>
      <w:r w:rsidR="73935B18" w:rsidRPr="37E91BC9">
        <w:rPr>
          <w:rFonts w:cs="Arial"/>
          <w:szCs w:val="24"/>
        </w:rPr>
        <w:t>for</w:t>
      </w:r>
      <w:r w:rsidRPr="37E91BC9">
        <w:rPr>
          <w:rFonts w:cs="Arial"/>
          <w:szCs w:val="24"/>
        </w:rPr>
        <w:t xml:space="preserve"> the healthcare workforce. DSHS would be tasked with continuing to provide administrative support to this new or repurposed Council and then providing more data and support for that council.</w:t>
      </w:r>
    </w:p>
    <w:p w14:paraId="4FAC0286" w14:textId="77777777" w:rsidR="00065F25" w:rsidRDefault="00065F25" w:rsidP="37E91BC9">
      <w:pPr>
        <w:pStyle w:val="ListParagraph"/>
        <w:rPr>
          <w:rFonts w:cs="Arial"/>
          <w:szCs w:val="24"/>
        </w:rPr>
      </w:pPr>
    </w:p>
    <w:p w14:paraId="14E9A659" w14:textId="77777777" w:rsidR="00065F25" w:rsidRDefault="00065F25" w:rsidP="37E91BC9">
      <w:pPr>
        <w:pStyle w:val="ListParagraph"/>
        <w:numPr>
          <w:ilvl w:val="0"/>
          <w:numId w:val="10"/>
        </w:numPr>
        <w:rPr>
          <w:rFonts w:cs="Arial"/>
          <w:szCs w:val="24"/>
        </w:rPr>
      </w:pPr>
      <w:r w:rsidRPr="37E91BC9">
        <w:rPr>
          <w:rFonts w:cs="Arial"/>
          <w:szCs w:val="24"/>
        </w:rPr>
        <w:t>FY2024 – FY2025 Accomplishments- Highlighted major accomplishments, such as the success in expanding federally qualified Health Center (FQHC) grant program, and making public health data more available to partners, as well as the public. Also, leveraging investments from a lot of the COVID grants that we've received since the beginning of COVID.</w:t>
      </w:r>
    </w:p>
    <w:p w14:paraId="629F6BBD" w14:textId="77777777" w:rsidR="00065F25" w:rsidRDefault="00065F25" w:rsidP="37E91BC9">
      <w:pPr>
        <w:pStyle w:val="ListParagraph"/>
        <w:rPr>
          <w:rFonts w:cs="Arial"/>
          <w:szCs w:val="24"/>
        </w:rPr>
      </w:pPr>
    </w:p>
    <w:p w14:paraId="18F50F79" w14:textId="77777777" w:rsidR="00065F25" w:rsidRDefault="00065F25" w:rsidP="37E91BC9">
      <w:pPr>
        <w:pStyle w:val="ListParagraph"/>
        <w:numPr>
          <w:ilvl w:val="0"/>
          <w:numId w:val="10"/>
        </w:numPr>
        <w:rPr>
          <w:rFonts w:cs="Arial"/>
          <w:szCs w:val="24"/>
        </w:rPr>
      </w:pPr>
      <w:r w:rsidRPr="37E91BC9">
        <w:rPr>
          <w:rFonts w:cs="Arial"/>
          <w:szCs w:val="24"/>
        </w:rPr>
        <w:t xml:space="preserve">Top Federal Funding Sources- Presented on federal funding sources, such as Epi Lab Capacity (ELC) grants having major investments, which has significantly bolstered labs. </w:t>
      </w:r>
    </w:p>
    <w:p w14:paraId="0C5F5852" w14:textId="77777777" w:rsidR="00065F25" w:rsidRDefault="00065F25" w:rsidP="37E91BC9">
      <w:pPr>
        <w:pStyle w:val="ListParagraph"/>
        <w:rPr>
          <w:rFonts w:cs="Arial"/>
          <w:szCs w:val="24"/>
        </w:rPr>
      </w:pPr>
    </w:p>
    <w:p w14:paraId="40CC0094" w14:textId="2E6AA94A" w:rsidR="00065F25" w:rsidRDefault="00065F25" w:rsidP="37E91BC9">
      <w:pPr>
        <w:pStyle w:val="ListParagraph"/>
        <w:numPr>
          <w:ilvl w:val="0"/>
          <w:numId w:val="10"/>
        </w:numPr>
        <w:rPr>
          <w:rFonts w:cs="Arial"/>
          <w:szCs w:val="24"/>
        </w:rPr>
      </w:pPr>
      <w:r w:rsidRPr="37E91BC9">
        <w:rPr>
          <w:rFonts w:cs="Arial"/>
          <w:szCs w:val="24"/>
        </w:rPr>
        <w:t xml:space="preserve">Exceptional Item Objectives- Agency is really focused on ensuring efficient and effective operations of our current services, making sure data is timely and of high quality. Also focusing on strengthening broader public health </w:t>
      </w:r>
      <w:r w:rsidR="173A4FCE" w:rsidRPr="37E91BC9">
        <w:rPr>
          <w:rFonts w:cs="Arial"/>
          <w:szCs w:val="24"/>
        </w:rPr>
        <w:t>systems</w:t>
      </w:r>
      <w:r w:rsidRPr="37E91BC9">
        <w:rPr>
          <w:rFonts w:cs="Arial"/>
          <w:szCs w:val="24"/>
        </w:rPr>
        <w:t xml:space="preserve"> and protecting from emerging and persistent healthcare challenges. </w:t>
      </w:r>
    </w:p>
    <w:p w14:paraId="6D3F0FD8" w14:textId="77777777" w:rsidR="00065F25" w:rsidRDefault="00065F25" w:rsidP="37E91BC9">
      <w:pPr>
        <w:pStyle w:val="ListParagraph"/>
        <w:rPr>
          <w:rFonts w:cs="Arial"/>
          <w:szCs w:val="24"/>
        </w:rPr>
      </w:pPr>
    </w:p>
    <w:p w14:paraId="274FC8C2" w14:textId="77777777" w:rsidR="00065F25" w:rsidRDefault="00065F25" w:rsidP="37E91BC9">
      <w:pPr>
        <w:pStyle w:val="ListParagraph"/>
        <w:numPr>
          <w:ilvl w:val="0"/>
          <w:numId w:val="10"/>
        </w:numPr>
        <w:rPr>
          <w:rFonts w:cs="Arial"/>
          <w:szCs w:val="24"/>
        </w:rPr>
      </w:pPr>
      <w:r w:rsidRPr="37E91BC9">
        <w:rPr>
          <w:rFonts w:cs="Arial"/>
          <w:szCs w:val="24"/>
        </w:rPr>
        <w:t>State Laboratory- Presented on current challenges with limited space in the existing state lab building, gave overview of spaces, and presented on proposed expansion project to increase space and resolve current challenges.</w:t>
      </w:r>
    </w:p>
    <w:p w14:paraId="3AD5748C" w14:textId="77777777" w:rsidR="00065F25" w:rsidRDefault="00065F25" w:rsidP="00065F25">
      <w:pPr>
        <w:rPr>
          <w:rFonts w:cs="Arial"/>
          <w:sz w:val="22"/>
        </w:rPr>
      </w:pPr>
    </w:p>
    <w:p w14:paraId="484AB5A1" w14:textId="2DFAB5F8" w:rsidR="00C45673" w:rsidRPr="0056105F" w:rsidRDefault="0056105F" w:rsidP="62F8868D">
      <w:pPr>
        <w:pStyle w:val="Heading2"/>
        <w:rPr>
          <w:rStyle w:val="Strong"/>
          <w:rFonts w:ascii="Rockwell" w:hAnsi="Rockwell"/>
          <w:sz w:val="28"/>
        </w:rPr>
      </w:pPr>
      <w:r w:rsidRPr="2A42A2BC">
        <w:rPr>
          <w:rStyle w:val="Strong"/>
          <w:rFonts w:ascii="Rockwell" w:hAnsi="Rockwell"/>
          <w:b/>
          <w:sz w:val="28"/>
        </w:rPr>
        <w:t xml:space="preserve">Questions/Discussion: </w:t>
      </w:r>
    </w:p>
    <w:p w14:paraId="13CAE6BC" w14:textId="322B9418" w:rsidR="4E81A67D" w:rsidRDefault="00065F25" w:rsidP="00065F25">
      <w:pPr>
        <w:pStyle w:val="Heading3"/>
      </w:pPr>
      <w:r>
        <w:t>Where would money come from for a lab expansion?</w:t>
      </w:r>
    </w:p>
    <w:p w14:paraId="5CAE2731" w14:textId="2B492DC4" w:rsidR="00065F25" w:rsidRPr="00065F25" w:rsidRDefault="00065F25" w:rsidP="37E91BC9">
      <w:pPr>
        <w:pStyle w:val="ListParagraph"/>
        <w:numPr>
          <w:ilvl w:val="0"/>
          <w:numId w:val="11"/>
        </w:numPr>
        <w:rPr>
          <w:rFonts w:cs="Arial"/>
          <w:szCs w:val="24"/>
        </w:rPr>
      </w:pPr>
      <w:r w:rsidRPr="37E91BC9">
        <w:rPr>
          <w:rFonts w:cs="Arial"/>
          <w:szCs w:val="24"/>
        </w:rPr>
        <w:t xml:space="preserve">Probably from general revenue, but also looking at alternate sources as </w:t>
      </w:r>
      <w:proofErr w:type="gramStart"/>
      <w:r w:rsidRPr="37E91BC9">
        <w:rPr>
          <w:rFonts w:cs="Arial"/>
          <w:szCs w:val="24"/>
        </w:rPr>
        <w:t>well</w:t>
      </w:r>
      <w:proofErr w:type="gramEnd"/>
    </w:p>
    <w:p w14:paraId="522CB151" w14:textId="4A52F95C" w:rsidR="00065F25" w:rsidRDefault="00065F25" w:rsidP="00065F25">
      <w:pPr>
        <w:pStyle w:val="Heading3"/>
      </w:pPr>
      <w:r>
        <w:t>Anything the group can do to help with the process?</w:t>
      </w:r>
    </w:p>
    <w:p w14:paraId="4E85B644" w14:textId="0282182B" w:rsidR="00065F25" w:rsidRPr="00065F25" w:rsidRDefault="00065F25" w:rsidP="00392D19">
      <w:pPr>
        <w:pStyle w:val="ListParagraph"/>
        <w:numPr>
          <w:ilvl w:val="0"/>
          <w:numId w:val="11"/>
        </w:numPr>
      </w:pPr>
      <w:r>
        <w:t xml:space="preserve">Would appreciate sharing the message about the </w:t>
      </w:r>
      <w:proofErr w:type="gramStart"/>
      <w:r>
        <w:t>need</w:t>
      </w:r>
      <w:proofErr w:type="gramEnd"/>
    </w:p>
    <w:p w14:paraId="0E1A0178" w14:textId="3A88466C" w:rsidR="62F8868D" w:rsidRDefault="62F8868D" w:rsidP="2A42A2BC">
      <w:pPr>
        <w:pStyle w:val="Bulletlist"/>
        <w:numPr>
          <w:ilvl w:val="0"/>
          <w:numId w:val="0"/>
        </w:numPr>
      </w:pPr>
    </w:p>
    <w:p w14:paraId="20F1BDC1" w14:textId="532F6986" w:rsidR="00CE7A10" w:rsidRDefault="00065F25" w:rsidP="00CE7A10">
      <w:pPr>
        <w:pStyle w:val="Bulletlist"/>
        <w:numPr>
          <w:ilvl w:val="0"/>
          <w:numId w:val="0"/>
        </w:numPr>
      </w:pPr>
      <w:r>
        <w:rPr>
          <w:rFonts w:ascii="Rockwell" w:eastAsiaTheme="majorEastAsia" w:hAnsi="Rockwell" w:cstheme="majorBidi"/>
          <w:b/>
          <w:bCs/>
          <w:color w:val="003087"/>
          <w:sz w:val="28"/>
          <w:szCs w:val="28"/>
        </w:rPr>
        <w:t>Public Health Region Update</w:t>
      </w:r>
    </w:p>
    <w:p w14:paraId="11529EF7" w14:textId="77777777" w:rsidR="00065F25" w:rsidRDefault="00065F25" w:rsidP="37E91BC9">
      <w:pPr>
        <w:pStyle w:val="ListParagraph"/>
        <w:numPr>
          <w:ilvl w:val="0"/>
          <w:numId w:val="12"/>
        </w:numPr>
        <w:rPr>
          <w:rFonts w:cs="Arial"/>
          <w:szCs w:val="24"/>
        </w:rPr>
      </w:pPr>
      <w:r w:rsidRPr="37E91BC9">
        <w:rPr>
          <w:rFonts w:cs="Arial"/>
          <w:szCs w:val="24"/>
        </w:rPr>
        <w:t xml:space="preserve">Respiratory Virus Surveillance report- Covid data and other data may show as less than actual reality, </w:t>
      </w:r>
      <w:proofErr w:type="gramStart"/>
      <w:r w:rsidRPr="37E91BC9">
        <w:rPr>
          <w:rFonts w:cs="Arial"/>
          <w:szCs w:val="24"/>
        </w:rPr>
        <w:t>due to the fact that</w:t>
      </w:r>
      <w:proofErr w:type="gramEnd"/>
      <w:r w:rsidRPr="37E91BC9">
        <w:rPr>
          <w:rFonts w:cs="Arial"/>
          <w:szCs w:val="24"/>
        </w:rPr>
        <w:t xml:space="preserve"> it’s no longer reportable. Presented ILI graph showing cases and emergency room visits </w:t>
      </w:r>
      <w:proofErr w:type="gramStart"/>
      <w:r w:rsidRPr="37E91BC9">
        <w:rPr>
          <w:rFonts w:cs="Arial"/>
          <w:szCs w:val="24"/>
        </w:rPr>
        <w:t>and also</w:t>
      </w:r>
      <w:proofErr w:type="gramEnd"/>
      <w:r w:rsidRPr="37E91BC9">
        <w:rPr>
          <w:rFonts w:cs="Arial"/>
          <w:szCs w:val="24"/>
        </w:rPr>
        <w:t xml:space="preserve"> presented on Houston wastewater graph as it relates to ILI.</w:t>
      </w:r>
    </w:p>
    <w:p w14:paraId="29A91DA8" w14:textId="77777777" w:rsidR="00065F25" w:rsidRDefault="00065F25" w:rsidP="37E91BC9">
      <w:pPr>
        <w:pStyle w:val="ListParagraph"/>
        <w:ind w:left="360"/>
        <w:rPr>
          <w:rFonts w:cs="Arial"/>
          <w:szCs w:val="24"/>
        </w:rPr>
      </w:pPr>
    </w:p>
    <w:p w14:paraId="57E38B26" w14:textId="77777777" w:rsidR="00065F25" w:rsidRDefault="00065F25" w:rsidP="37E91BC9">
      <w:pPr>
        <w:pStyle w:val="ListParagraph"/>
        <w:numPr>
          <w:ilvl w:val="0"/>
          <w:numId w:val="12"/>
        </w:numPr>
        <w:rPr>
          <w:rFonts w:cs="Arial"/>
          <w:szCs w:val="24"/>
        </w:rPr>
      </w:pPr>
      <w:r w:rsidRPr="37E91BC9">
        <w:rPr>
          <w:rFonts w:cs="Arial"/>
          <w:szCs w:val="24"/>
        </w:rPr>
        <w:t>H5N1- There was one case in Missouri not associated with an animal. Others are also suspected of being person-to-person, but results are pending.</w:t>
      </w:r>
    </w:p>
    <w:p w14:paraId="4F5E17D5" w14:textId="77777777" w:rsidR="00065F25" w:rsidRDefault="00065F25" w:rsidP="37E91BC9">
      <w:pPr>
        <w:pStyle w:val="ListParagraph"/>
        <w:rPr>
          <w:rFonts w:cs="Arial"/>
          <w:szCs w:val="24"/>
        </w:rPr>
      </w:pPr>
    </w:p>
    <w:p w14:paraId="67C516DA" w14:textId="77777777" w:rsidR="00065F25" w:rsidRDefault="00065F25" w:rsidP="37E91BC9">
      <w:pPr>
        <w:pStyle w:val="ListParagraph"/>
        <w:numPr>
          <w:ilvl w:val="0"/>
          <w:numId w:val="12"/>
        </w:numPr>
        <w:rPr>
          <w:rFonts w:cs="Arial"/>
          <w:szCs w:val="24"/>
        </w:rPr>
      </w:pPr>
      <w:r w:rsidRPr="37E91BC9">
        <w:rPr>
          <w:rFonts w:cs="Arial"/>
          <w:szCs w:val="24"/>
        </w:rPr>
        <w:t xml:space="preserve">Assessing Influenza Pandemic Risk- We are currently doing influenza risk assessment tools (IRAT) to assess. The most recent one conducted has concluded that a risk for a pandemic is </w:t>
      </w:r>
      <w:proofErr w:type="gramStart"/>
      <w:r w:rsidRPr="37E91BC9">
        <w:rPr>
          <w:rFonts w:cs="Arial"/>
          <w:szCs w:val="24"/>
        </w:rPr>
        <w:t>actually low</w:t>
      </w:r>
      <w:proofErr w:type="gramEnd"/>
      <w:r w:rsidRPr="37E91BC9">
        <w:rPr>
          <w:rFonts w:cs="Arial"/>
          <w:szCs w:val="24"/>
        </w:rPr>
        <w:t xml:space="preserve"> at this point. However, if conditions worsen, then we move into a pandemic severity assessment framework (PSAF).</w:t>
      </w:r>
    </w:p>
    <w:p w14:paraId="0F0A862F" w14:textId="77777777" w:rsidR="00065F25" w:rsidRDefault="00065F25" w:rsidP="37E91BC9">
      <w:pPr>
        <w:pStyle w:val="ListParagraph"/>
        <w:rPr>
          <w:rFonts w:cs="Arial"/>
          <w:szCs w:val="24"/>
        </w:rPr>
      </w:pPr>
    </w:p>
    <w:p w14:paraId="21CA7C83" w14:textId="3C457483" w:rsidR="00065F25" w:rsidRDefault="00065F25" w:rsidP="37E91BC9">
      <w:pPr>
        <w:pStyle w:val="ListParagraph"/>
        <w:numPr>
          <w:ilvl w:val="0"/>
          <w:numId w:val="12"/>
        </w:numPr>
        <w:rPr>
          <w:rFonts w:cs="Arial"/>
          <w:szCs w:val="24"/>
        </w:rPr>
      </w:pPr>
      <w:r w:rsidRPr="37E91BC9">
        <w:rPr>
          <w:rFonts w:cs="Arial"/>
          <w:szCs w:val="24"/>
        </w:rPr>
        <w:t xml:space="preserve">MPOX Update- This is low in our country and not much of an issue at this </w:t>
      </w:r>
      <w:r w:rsidR="12A3CC0F" w:rsidRPr="37E91BC9">
        <w:rPr>
          <w:rFonts w:cs="Arial"/>
          <w:szCs w:val="24"/>
        </w:rPr>
        <w:t>point but</w:t>
      </w:r>
      <w:r w:rsidRPr="37E91BC9">
        <w:rPr>
          <w:rFonts w:cs="Arial"/>
          <w:szCs w:val="24"/>
        </w:rPr>
        <w:t xml:space="preserve"> still tracking.</w:t>
      </w:r>
    </w:p>
    <w:p w14:paraId="70177358" w14:textId="77777777" w:rsidR="00065F25" w:rsidRDefault="00065F25" w:rsidP="37E91BC9">
      <w:pPr>
        <w:pStyle w:val="ListParagraph"/>
        <w:rPr>
          <w:rFonts w:cs="Arial"/>
          <w:szCs w:val="24"/>
        </w:rPr>
      </w:pPr>
    </w:p>
    <w:p w14:paraId="4EB0FB4B" w14:textId="7D80E76E" w:rsidR="00065F25" w:rsidRDefault="00065F25" w:rsidP="37E91BC9">
      <w:pPr>
        <w:pStyle w:val="ListParagraph"/>
        <w:numPr>
          <w:ilvl w:val="0"/>
          <w:numId w:val="12"/>
        </w:numPr>
        <w:rPr>
          <w:rFonts w:cs="Arial"/>
          <w:szCs w:val="24"/>
        </w:rPr>
      </w:pPr>
      <w:r w:rsidRPr="37E91BC9">
        <w:rPr>
          <w:rFonts w:cs="Arial"/>
          <w:szCs w:val="24"/>
        </w:rPr>
        <w:t xml:space="preserve">Marburg Update- Data suggests this is starting to burn out and end hopefully soon. This is a virus </w:t>
      </w:r>
      <w:proofErr w:type="gramStart"/>
      <w:r w:rsidRPr="37E91BC9">
        <w:rPr>
          <w:rFonts w:cs="Arial"/>
          <w:szCs w:val="24"/>
        </w:rPr>
        <w:t>similar to</w:t>
      </w:r>
      <w:proofErr w:type="gramEnd"/>
      <w:r w:rsidRPr="37E91BC9">
        <w:rPr>
          <w:rFonts w:cs="Arial"/>
          <w:szCs w:val="24"/>
        </w:rPr>
        <w:t xml:space="preserve"> Ebola with high consequences and can be </w:t>
      </w:r>
      <w:r w:rsidR="7EAC0CA0" w:rsidRPr="37E91BC9">
        <w:rPr>
          <w:rFonts w:cs="Arial"/>
          <w:szCs w:val="24"/>
        </w:rPr>
        <w:t>spread from</w:t>
      </w:r>
      <w:r w:rsidRPr="37E91BC9">
        <w:rPr>
          <w:rFonts w:cs="Arial"/>
          <w:szCs w:val="24"/>
        </w:rPr>
        <w:t xml:space="preserve"> human to human, especially in healthcare </w:t>
      </w:r>
      <w:r w:rsidR="47F3A1D1" w:rsidRPr="37E91BC9">
        <w:rPr>
          <w:rFonts w:cs="Arial"/>
          <w:szCs w:val="24"/>
        </w:rPr>
        <w:t>settings</w:t>
      </w:r>
      <w:r w:rsidRPr="37E91BC9">
        <w:rPr>
          <w:rFonts w:cs="Arial"/>
          <w:szCs w:val="24"/>
        </w:rPr>
        <w:t xml:space="preserve">. Measures to mitigate included limiting travel from Rwanda to only certain airports for screening and potential follow up. Texas will get a list of individuals that came here from Rwanda. This is a good opportunity to </w:t>
      </w:r>
      <w:proofErr w:type="gramStart"/>
      <w:r w:rsidRPr="37E91BC9">
        <w:rPr>
          <w:rFonts w:cs="Arial"/>
          <w:szCs w:val="24"/>
        </w:rPr>
        <w:t>take a look</w:t>
      </w:r>
      <w:proofErr w:type="gramEnd"/>
      <w:r w:rsidRPr="37E91BC9">
        <w:rPr>
          <w:rFonts w:cs="Arial"/>
          <w:szCs w:val="24"/>
        </w:rPr>
        <w:t xml:space="preserve"> at PPE stocks and revisit plans and training.</w:t>
      </w:r>
    </w:p>
    <w:p w14:paraId="76A53DB1" w14:textId="77777777" w:rsidR="00065F25" w:rsidRDefault="00065F25" w:rsidP="37E91BC9">
      <w:pPr>
        <w:pStyle w:val="ListParagraph"/>
        <w:rPr>
          <w:rFonts w:cs="Arial"/>
          <w:szCs w:val="24"/>
        </w:rPr>
      </w:pPr>
    </w:p>
    <w:p w14:paraId="3C3C9A26" w14:textId="77777777" w:rsidR="00065F25" w:rsidRDefault="00065F25" w:rsidP="37E91BC9">
      <w:pPr>
        <w:pStyle w:val="ListParagraph"/>
        <w:numPr>
          <w:ilvl w:val="0"/>
          <w:numId w:val="12"/>
        </w:numPr>
        <w:rPr>
          <w:rFonts w:cs="Arial"/>
          <w:szCs w:val="24"/>
        </w:rPr>
      </w:pPr>
      <w:r w:rsidRPr="37E91BC9">
        <w:rPr>
          <w:rFonts w:cs="Arial"/>
          <w:szCs w:val="24"/>
        </w:rPr>
        <w:t>Regional Updates-</w:t>
      </w:r>
    </w:p>
    <w:p w14:paraId="7BF27E8A" w14:textId="77777777" w:rsidR="00065F25" w:rsidRDefault="00065F25" w:rsidP="37E91BC9">
      <w:pPr>
        <w:pStyle w:val="ListParagraph"/>
        <w:rPr>
          <w:rFonts w:cs="Arial"/>
          <w:szCs w:val="24"/>
        </w:rPr>
      </w:pPr>
    </w:p>
    <w:p w14:paraId="20ED7310" w14:textId="77777777" w:rsidR="00065F25" w:rsidRDefault="00065F25" w:rsidP="37E91BC9">
      <w:pPr>
        <w:pStyle w:val="ListParagraph"/>
        <w:numPr>
          <w:ilvl w:val="1"/>
          <w:numId w:val="12"/>
        </w:numPr>
        <w:rPr>
          <w:rFonts w:cs="Arial"/>
          <w:szCs w:val="24"/>
        </w:rPr>
      </w:pPr>
      <w:r w:rsidRPr="37E91BC9">
        <w:rPr>
          <w:rFonts w:cs="Arial"/>
          <w:szCs w:val="24"/>
        </w:rPr>
        <w:t>Region 1 Preparedness Update- There is a large amount of work done by the regions for SNS, CHEMPACK and points of dispensing. The regions are constantly training for this.</w:t>
      </w:r>
    </w:p>
    <w:p w14:paraId="5063FB43" w14:textId="77777777" w:rsidR="00065F25" w:rsidRDefault="00065F25" w:rsidP="37E91BC9">
      <w:pPr>
        <w:pStyle w:val="ListParagraph"/>
        <w:ind w:left="1080"/>
        <w:rPr>
          <w:rFonts w:cs="Arial"/>
          <w:szCs w:val="24"/>
        </w:rPr>
      </w:pPr>
    </w:p>
    <w:p w14:paraId="26AB1A00" w14:textId="77777777" w:rsidR="00065F25" w:rsidRDefault="00065F25" w:rsidP="37E91BC9">
      <w:pPr>
        <w:pStyle w:val="ListParagraph"/>
        <w:numPr>
          <w:ilvl w:val="1"/>
          <w:numId w:val="12"/>
        </w:numPr>
        <w:rPr>
          <w:rFonts w:cs="Arial"/>
          <w:szCs w:val="24"/>
        </w:rPr>
      </w:pPr>
      <w:r w:rsidRPr="37E91BC9">
        <w:rPr>
          <w:rFonts w:cs="Arial"/>
          <w:szCs w:val="24"/>
        </w:rPr>
        <w:t>Thanks for Region 7, 8 and 1- These regions came to the assistance of region 6/5S in response to the Hurricane Beryl disaster and helped their staff when they were exhausted from the response.</w:t>
      </w:r>
    </w:p>
    <w:p w14:paraId="0D11319E" w14:textId="77777777" w:rsidR="00065F25" w:rsidRDefault="00065F25" w:rsidP="37E91BC9">
      <w:pPr>
        <w:pStyle w:val="ListParagraph"/>
        <w:rPr>
          <w:rFonts w:cs="Arial"/>
          <w:szCs w:val="24"/>
        </w:rPr>
      </w:pPr>
    </w:p>
    <w:p w14:paraId="67A9360A" w14:textId="77777777" w:rsidR="00065F25" w:rsidRDefault="00065F25" w:rsidP="37E91BC9">
      <w:pPr>
        <w:pStyle w:val="ListParagraph"/>
        <w:ind w:left="1080"/>
        <w:rPr>
          <w:rFonts w:cs="Arial"/>
          <w:szCs w:val="24"/>
        </w:rPr>
      </w:pPr>
    </w:p>
    <w:p w14:paraId="618B0DF3" w14:textId="77777777" w:rsidR="00065F25" w:rsidRDefault="00065F25" w:rsidP="37E91BC9">
      <w:pPr>
        <w:pStyle w:val="ListParagraph"/>
        <w:numPr>
          <w:ilvl w:val="1"/>
          <w:numId w:val="12"/>
        </w:numPr>
        <w:rPr>
          <w:rFonts w:cs="Arial"/>
          <w:szCs w:val="24"/>
        </w:rPr>
      </w:pPr>
      <w:r w:rsidRPr="37E91BC9">
        <w:rPr>
          <w:rFonts w:cs="Arial"/>
          <w:szCs w:val="24"/>
        </w:rPr>
        <w:t>Region 11- Recently put on Operation Lonestar and saw close to 6,000 people.</w:t>
      </w:r>
    </w:p>
    <w:p w14:paraId="02A2BDC7" w14:textId="6CA67712" w:rsidR="00065F25" w:rsidRDefault="00065F25" w:rsidP="00065F25">
      <w:pPr>
        <w:pStyle w:val="Heading2"/>
      </w:pPr>
      <w:r>
        <w:lastRenderedPageBreak/>
        <w:t>Questions/Discussion:</w:t>
      </w:r>
    </w:p>
    <w:p w14:paraId="4258D4F4" w14:textId="10BA7659" w:rsidR="00065F25" w:rsidRPr="00065F25" w:rsidRDefault="00065F25" w:rsidP="00065F25">
      <w:r>
        <w:t>None</w:t>
      </w:r>
    </w:p>
    <w:p w14:paraId="0B2F3D06" w14:textId="68365CED" w:rsidR="37E91BC9" w:rsidRDefault="37E91BC9"/>
    <w:p w14:paraId="63A23687" w14:textId="2EE44E50" w:rsidR="00A323A0" w:rsidRPr="00F62A81" w:rsidRDefault="00065F25" w:rsidP="00A323A0">
      <w:pPr>
        <w:pStyle w:val="Heading2"/>
      </w:pPr>
      <w:r>
        <w:t>EMS Update</w:t>
      </w:r>
    </w:p>
    <w:p w14:paraId="041DD312" w14:textId="77777777" w:rsidR="00065F25" w:rsidRDefault="00065F25" w:rsidP="37E91BC9">
      <w:pPr>
        <w:pStyle w:val="ListParagraph"/>
        <w:numPr>
          <w:ilvl w:val="0"/>
          <w:numId w:val="13"/>
        </w:numPr>
        <w:rPr>
          <w:rFonts w:cs="Arial"/>
          <w:szCs w:val="24"/>
        </w:rPr>
      </w:pPr>
      <w:r w:rsidRPr="37E91BC9">
        <w:rPr>
          <w:rFonts w:cs="Arial"/>
          <w:szCs w:val="24"/>
        </w:rPr>
        <w:t>Senate Bill 8- This was an effort to recruit and retain EMS personnel in Texas and was a great success.</w:t>
      </w:r>
    </w:p>
    <w:p w14:paraId="0736FE8F" w14:textId="77777777" w:rsidR="00065F25" w:rsidRDefault="00065F25" w:rsidP="37E91BC9">
      <w:pPr>
        <w:pStyle w:val="ListParagraph"/>
        <w:ind w:left="360"/>
        <w:rPr>
          <w:rFonts w:cs="Arial"/>
          <w:szCs w:val="24"/>
        </w:rPr>
      </w:pPr>
    </w:p>
    <w:p w14:paraId="63D05D15" w14:textId="77777777" w:rsidR="00065F25" w:rsidRDefault="00065F25" w:rsidP="37E91BC9">
      <w:pPr>
        <w:pStyle w:val="ListParagraph"/>
        <w:numPr>
          <w:ilvl w:val="0"/>
          <w:numId w:val="13"/>
        </w:numPr>
        <w:rPr>
          <w:rFonts w:cs="Arial"/>
          <w:szCs w:val="24"/>
        </w:rPr>
      </w:pPr>
      <w:r w:rsidRPr="37E91BC9">
        <w:rPr>
          <w:rFonts w:cs="Arial"/>
          <w:szCs w:val="24"/>
        </w:rPr>
        <w:t>EMS Overview- Provided an overview of the EMS system in Texas, to include the overall numbers of agencies and personnel. Also provided figures regarding response calls.</w:t>
      </w:r>
    </w:p>
    <w:p w14:paraId="4B8FE41E" w14:textId="77777777" w:rsidR="00065F25" w:rsidRDefault="00065F25" w:rsidP="37E91BC9">
      <w:pPr>
        <w:pStyle w:val="ListParagraph"/>
        <w:rPr>
          <w:rFonts w:cs="Arial"/>
          <w:szCs w:val="24"/>
        </w:rPr>
      </w:pPr>
    </w:p>
    <w:p w14:paraId="6A2F258B" w14:textId="77777777" w:rsidR="00065F25" w:rsidRDefault="00065F25" w:rsidP="37E91BC9">
      <w:pPr>
        <w:pStyle w:val="ListParagraph"/>
        <w:numPr>
          <w:ilvl w:val="0"/>
          <w:numId w:val="13"/>
        </w:numPr>
        <w:rPr>
          <w:rFonts w:cs="Arial"/>
          <w:szCs w:val="24"/>
        </w:rPr>
      </w:pPr>
      <w:r w:rsidRPr="37E91BC9">
        <w:rPr>
          <w:rFonts w:cs="Arial"/>
          <w:szCs w:val="24"/>
        </w:rPr>
        <w:t>EMS Personnel- Covid era saw the workforce reduced, mainly to go work at hospital, but workforce numbers are now increasing once again. This effort was supported by funding from the 87</w:t>
      </w:r>
      <w:r w:rsidRPr="37E91BC9">
        <w:rPr>
          <w:rFonts w:cs="Arial"/>
          <w:szCs w:val="24"/>
          <w:vertAlign w:val="superscript"/>
        </w:rPr>
        <w:t>th</w:t>
      </w:r>
      <w:r w:rsidRPr="37E91BC9">
        <w:rPr>
          <w:rFonts w:cs="Arial"/>
          <w:szCs w:val="24"/>
        </w:rPr>
        <w:t xml:space="preserve"> Session, in the amount of $21.7 million.</w:t>
      </w:r>
    </w:p>
    <w:p w14:paraId="2DC02CC0" w14:textId="77777777" w:rsidR="00065F25" w:rsidRDefault="00065F25" w:rsidP="37E91BC9">
      <w:pPr>
        <w:pStyle w:val="ListParagraph"/>
        <w:rPr>
          <w:rFonts w:cs="Arial"/>
          <w:szCs w:val="24"/>
        </w:rPr>
      </w:pPr>
    </w:p>
    <w:p w14:paraId="408180C4" w14:textId="77777777" w:rsidR="00065F25" w:rsidRDefault="00065F25" w:rsidP="37E91BC9">
      <w:pPr>
        <w:pStyle w:val="ListParagraph"/>
        <w:numPr>
          <w:ilvl w:val="0"/>
          <w:numId w:val="13"/>
        </w:numPr>
        <w:rPr>
          <w:rFonts w:cs="Arial"/>
          <w:szCs w:val="24"/>
        </w:rPr>
      </w:pPr>
      <w:r w:rsidRPr="37E91BC9">
        <w:rPr>
          <w:rFonts w:cs="Arial"/>
          <w:szCs w:val="24"/>
        </w:rPr>
        <w:t xml:space="preserve">EMS Scholarships- Presented on the positive impact these have had on overall workforce figures, </w:t>
      </w:r>
      <w:proofErr w:type="gramStart"/>
      <w:r w:rsidRPr="37E91BC9">
        <w:rPr>
          <w:rFonts w:cs="Arial"/>
          <w:szCs w:val="24"/>
        </w:rPr>
        <w:t>and also</w:t>
      </w:r>
      <w:proofErr w:type="gramEnd"/>
      <w:r w:rsidRPr="37E91BC9">
        <w:rPr>
          <w:rFonts w:cs="Arial"/>
          <w:szCs w:val="24"/>
        </w:rPr>
        <w:t xml:space="preserve"> provided details regarding specific distribution amounts, requirements, and timelines. </w:t>
      </w:r>
    </w:p>
    <w:p w14:paraId="4335AFD3" w14:textId="77777777" w:rsidR="00065F25" w:rsidRDefault="00065F25" w:rsidP="37E91BC9">
      <w:pPr>
        <w:pStyle w:val="ListParagraph"/>
        <w:rPr>
          <w:rFonts w:cs="Arial"/>
          <w:szCs w:val="24"/>
        </w:rPr>
      </w:pPr>
    </w:p>
    <w:p w14:paraId="0BF4D34B" w14:textId="5157F50C" w:rsidR="3C3C46E7" w:rsidRPr="00065F25" w:rsidRDefault="00065F25" w:rsidP="37E91BC9">
      <w:pPr>
        <w:pStyle w:val="ListParagraph"/>
        <w:numPr>
          <w:ilvl w:val="0"/>
          <w:numId w:val="13"/>
        </w:numPr>
        <w:rPr>
          <w:rFonts w:cs="Arial"/>
          <w:szCs w:val="24"/>
        </w:rPr>
      </w:pPr>
      <w:r w:rsidRPr="37E91BC9">
        <w:rPr>
          <w:rFonts w:cs="Arial"/>
          <w:szCs w:val="24"/>
        </w:rPr>
        <w:t xml:space="preserve">EMS Campaign- Provided facts about the efforts to create and distribute EMS campaign. Also provided data regarding </w:t>
      </w:r>
      <w:r w:rsidR="2E6E0438" w:rsidRPr="37E91BC9">
        <w:rPr>
          <w:rFonts w:cs="Arial"/>
          <w:szCs w:val="24"/>
        </w:rPr>
        <w:t>the impact</w:t>
      </w:r>
      <w:r w:rsidRPr="37E91BC9">
        <w:rPr>
          <w:rFonts w:cs="Arial"/>
          <w:szCs w:val="24"/>
        </w:rPr>
        <w:t xml:space="preserve"> of the campaign. Social media was also utilized through donated means. Much of the developed materials have been made available on the website for agencies to use (EMS.Texas.gov)</w:t>
      </w:r>
    </w:p>
    <w:p w14:paraId="4EB332D1" w14:textId="139F235D" w:rsidR="37E91BC9" w:rsidRDefault="37E91BC9" w:rsidP="37E91BC9">
      <w:pPr>
        <w:rPr>
          <w:rFonts w:cs="Arial"/>
          <w:szCs w:val="24"/>
        </w:rPr>
      </w:pPr>
    </w:p>
    <w:p w14:paraId="2FB8F1B5" w14:textId="6AA41606" w:rsidR="777A14B7" w:rsidRDefault="00065F25" w:rsidP="2A42A2BC">
      <w:pPr>
        <w:pStyle w:val="Bulletlist"/>
        <w:numPr>
          <w:ilvl w:val="0"/>
          <w:numId w:val="0"/>
        </w:numPr>
        <w:spacing w:line="259" w:lineRule="auto"/>
        <w:rPr>
          <w:rFonts w:ascii="Rockwell" w:eastAsiaTheme="majorEastAsia" w:hAnsi="Rockwell" w:cstheme="majorBidi"/>
          <w:b/>
          <w:bCs/>
          <w:color w:val="003087"/>
          <w:sz w:val="28"/>
          <w:szCs w:val="28"/>
        </w:rPr>
      </w:pPr>
      <w:r>
        <w:rPr>
          <w:rFonts w:ascii="Rockwell" w:eastAsiaTheme="majorEastAsia" w:hAnsi="Rockwell" w:cstheme="majorBidi"/>
          <w:b/>
          <w:bCs/>
          <w:color w:val="003087"/>
          <w:sz w:val="28"/>
          <w:szCs w:val="28"/>
        </w:rPr>
        <w:t>Questions/Discussion:</w:t>
      </w:r>
    </w:p>
    <w:p w14:paraId="68E0734A" w14:textId="72701846" w:rsidR="00473715" w:rsidRDefault="1E7B4548" w:rsidP="00065F25">
      <w:pPr>
        <w:pStyle w:val="Bulletlist"/>
        <w:numPr>
          <w:ilvl w:val="0"/>
          <w:numId w:val="0"/>
        </w:numPr>
      </w:pPr>
      <w:r>
        <w:t xml:space="preserve"> </w:t>
      </w:r>
      <w:r w:rsidR="00065F25">
        <w:t xml:space="preserve">None </w:t>
      </w:r>
      <w:r w:rsidR="004B2919">
        <w:t xml:space="preserve"> </w:t>
      </w:r>
    </w:p>
    <w:p w14:paraId="54A4AEBD" w14:textId="77777777" w:rsidR="00065F25" w:rsidRDefault="00065F25" w:rsidP="00065F25">
      <w:pPr>
        <w:pStyle w:val="Bulletlist"/>
        <w:numPr>
          <w:ilvl w:val="0"/>
          <w:numId w:val="0"/>
        </w:numPr>
      </w:pPr>
    </w:p>
    <w:p w14:paraId="71838A5B" w14:textId="1FA4BCB3" w:rsidR="00065F25" w:rsidRDefault="00065F25" w:rsidP="00065F25">
      <w:pPr>
        <w:pStyle w:val="Heading1"/>
      </w:pPr>
      <w:r>
        <w:t>Discussion Item #6: Nursing SB.25 by Serena Bumpus with Texas Nurses Association (TNA)</w:t>
      </w:r>
    </w:p>
    <w:p w14:paraId="4D28ED3A" w14:textId="79726473" w:rsidR="00392D19" w:rsidRPr="00392D19" w:rsidRDefault="00392D19" w:rsidP="37E91BC9">
      <w:pPr>
        <w:pStyle w:val="ListParagraph"/>
        <w:numPr>
          <w:ilvl w:val="0"/>
          <w:numId w:val="11"/>
        </w:numPr>
        <w:rPr>
          <w:rFonts w:eastAsia="Verdana" w:cs="Verdana"/>
          <w:szCs w:val="24"/>
        </w:rPr>
      </w:pPr>
      <w:r w:rsidRPr="37E91BC9">
        <w:rPr>
          <w:rFonts w:eastAsia="Verdana" w:cs="Verdana"/>
          <w:szCs w:val="24"/>
        </w:rPr>
        <w:t>Before the 88</w:t>
      </w:r>
      <w:r w:rsidRPr="37E91BC9">
        <w:rPr>
          <w:rFonts w:eastAsia="Verdana" w:cs="Verdana"/>
          <w:szCs w:val="24"/>
          <w:vertAlign w:val="superscript"/>
        </w:rPr>
        <w:t>th</w:t>
      </w:r>
      <w:r w:rsidRPr="37E91BC9">
        <w:rPr>
          <w:rFonts w:eastAsia="Verdana" w:cs="Verdana"/>
          <w:szCs w:val="24"/>
        </w:rPr>
        <w:t xml:space="preserve"> section started, </w:t>
      </w:r>
      <w:bookmarkStart w:id="3" w:name="_Int_0rDTEBjU"/>
      <w:r w:rsidRPr="37E91BC9">
        <w:rPr>
          <w:rFonts w:eastAsia="Verdana" w:cs="Verdana"/>
          <w:szCs w:val="24"/>
        </w:rPr>
        <w:t>did</w:t>
      </w:r>
      <w:bookmarkEnd w:id="3"/>
      <w:r w:rsidRPr="37E91BC9">
        <w:rPr>
          <w:rFonts w:eastAsia="Verdana" w:cs="Verdana"/>
          <w:szCs w:val="24"/>
        </w:rPr>
        <w:t xml:space="preserve"> an environmental scan to know what is going on in the field, specifically towards nursing workforce shortage. Was short at least 30,000 </w:t>
      </w:r>
      <w:r w:rsidR="4286A241" w:rsidRPr="37E91BC9">
        <w:rPr>
          <w:rFonts w:eastAsia="Verdana" w:cs="Verdana"/>
          <w:szCs w:val="24"/>
        </w:rPr>
        <w:t>nurses and</w:t>
      </w:r>
      <w:r w:rsidRPr="37E91BC9">
        <w:rPr>
          <w:rFonts w:eastAsia="Verdana" w:cs="Verdana"/>
          <w:szCs w:val="24"/>
        </w:rPr>
        <w:t xml:space="preserve"> was constantly hearing from nurses that they were short staffed, especially after COVID. </w:t>
      </w:r>
    </w:p>
    <w:p w14:paraId="36219E11" w14:textId="77777777" w:rsidR="00392D19" w:rsidRPr="00392D19" w:rsidRDefault="00392D19" w:rsidP="37E91BC9">
      <w:pPr>
        <w:pStyle w:val="ListParagraph"/>
        <w:numPr>
          <w:ilvl w:val="0"/>
          <w:numId w:val="11"/>
        </w:numPr>
        <w:rPr>
          <w:rFonts w:eastAsia="Verdana" w:cs="Verdana"/>
          <w:szCs w:val="24"/>
        </w:rPr>
      </w:pPr>
      <w:r w:rsidRPr="37E91BC9">
        <w:rPr>
          <w:rFonts w:eastAsia="Verdana" w:cs="Verdana"/>
          <w:szCs w:val="24"/>
        </w:rPr>
        <w:t xml:space="preserve">Presented data on metrics related to nursing shortages (over 40,000). Data also showed that many students seeking admission were being denied acceptance to nursing schools. </w:t>
      </w:r>
    </w:p>
    <w:p w14:paraId="42B9BD67" w14:textId="77777777" w:rsidR="00392D19" w:rsidRPr="00392D19" w:rsidRDefault="00392D19" w:rsidP="37E91BC9">
      <w:pPr>
        <w:pStyle w:val="ListParagraph"/>
        <w:numPr>
          <w:ilvl w:val="0"/>
          <w:numId w:val="11"/>
        </w:numPr>
        <w:rPr>
          <w:rFonts w:eastAsia="Verdana" w:cs="Verdana"/>
          <w:szCs w:val="24"/>
        </w:rPr>
      </w:pPr>
      <w:r w:rsidRPr="37E91BC9">
        <w:rPr>
          <w:rFonts w:eastAsia="Verdana" w:cs="Verdana"/>
          <w:szCs w:val="24"/>
        </w:rPr>
        <w:t>High level politicians were championing this.</w:t>
      </w:r>
    </w:p>
    <w:p w14:paraId="6AA40057" w14:textId="77777777" w:rsidR="00392D19" w:rsidRPr="00392D19" w:rsidRDefault="00392D19" w:rsidP="37E91BC9">
      <w:pPr>
        <w:pStyle w:val="ListParagraph"/>
        <w:numPr>
          <w:ilvl w:val="0"/>
          <w:numId w:val="11"/>
        </w:numPr>
        <w:rPr>
          <w:rFonts w:eastAsia="Verdana" w:cs="Verdana"/>
          <w:szCs w:val="24"/>
        </w:rPr>
      </w:pPr>
      <w:r w:rsidRPr="37E91BC9">
        <w:rPr>
          <w:rFonts w:eastAsia="Verdana" w:cs="Verdana"/>
          <w:szCs w:val="24"/>
        </w:rPr>
        <w:lastRenderedPageBreak/>
        <w:t xml:space="preserve">SB 25 did pass unanimously, along with SB 240. </w:t>
      </w:r>
    </w:p>
    <w:p w14:paraId="30AE0756" w14:textId="77777777" w:rsidR="00392D19" w:rsidRPr="00392D19" w:rsidRDefault="00392D19" w:rsidP="37E91BC9">
      <w:pPr>
        <w:pStyle w:val="ListParagraph"/>
        <w:numPr>
          <w:ilvl w:val="0"/>
          <w:numId w:val="11"/>
        </w:numPr>
        <w:rPr>
          <w:rFonts w:eastAsia="Verdana" w:cs="Verdana"/>
          <w:szCs w:val="24"/>
        </w:rPr>
      </w:pPr>
      <w:r w:rsidRPr="37E91BC9">
        <w:rPr>
          <w:rFonts w:eastAsia="Verdana" w:cs="Verdana"/>
          <w:szCs w:val="24"/>
        </w:rPr>
        <w:t xml:space="preserve">The result has been historical funding appropriated to nursing education. Also got governor’s (106M $) to help alleviate this. </w:t>
      </w:r>
    </w:p>
    <w:p w14:paraId="1F5C4024" w14:textId="77777777" w:rsidR="00392D19" w:rsidRPr="00392D19" w:rsidRDefault="00392D19" w:rsidP="37E91BC9">
      <w:pPr>
        <w:pStyle w:val="ListParagraph"/>
        <w:numPr>
          <w:ilvl w:val="0"/>
          <w:numId w:val="11"/>
        </w:numPr>
        <w:rPr>
          <w:rFonts w:eastAsia="Verdana" w:cs="Verdana"/>
          <w:szCs w:val="24"/>
        </w:rPr>
      </w:pPr>
      <w:r w:rsidRPr="37E91BC9">
        <w:rPr>
          <w:rFonts w:eastAsia="Verdana" w:cs="Verdana"/>
          <w:szCs w:val="24"/>
        </w:rPr>
        <w:t xml:space="preserve">Results were new scholarships, nursing innovation grant program, </w:t>
      </w:r>
    </w:p>
    <w:p w14:paraId="31156D03" w14:textId="77777777" w:rsidR="00392D19" w:rsidRPr="00392D19" w:rsidRDefault="00392D19" w:rsidP="37E91BC9">
      <w:pPr>
        <w:pStyle w:val="ListParagraph"/>
        <w:numPr>
          <w:ilvl w:val="0"/>
          <w:numId w:val="11"/>
        </w:numPr>
        <w:rPr>
          <w:rFonts w:eastAsia="Verdana" w:cs="Verdana"/>
          <w:szCs w:val="24"/>
        </w:rPr>
      </w:pPr>
      <w:r w:rsidRPr="37E91BC9">
        <w:rPr>
          <w:rFonts w:eastAsia="Verdana" w:cs="Verdana"/>
          <w:szCs w:val="24"/>
        </w:rPr>
        <w:t xml:space="preserve">Some line items were not funded, such as clinical sites and preceptors. This line item would create an incentive program for nurses precepting. </w:t>
      </w:r>
    </w:p>
    <w:p w14:paraId="1E03CDF4" w14:textId="77777777" w:rsidR="00392D19" w:rsidRDefault="00392D19" w:rsidP="37E91BC9">
      <w:pPr>
        <w:rPr>
          <w:rFonts w:eastAsia="Verdana" w:cs="Verdana"/>
          <w:szCs w:val="24"/>
        </w:rPr>
      </w:pPr>
    </w:p>
    <w:p w14:paraId="1300D685" w14:textId="77777777" w:rsidR="00392D19" w:rsidRPr="00392D19" w:rsidRDefault="00392D19" w:rsidP="37E91BC9">
      <w:pPr>
        <w:pStyle w:val="ListParagraph"/>
        <w:numPr>
          <w:ilvl w:val="0"/>
          <w:numId w:val="11"/>
        </w:numPr>
        <w:rPr>
          <w:rFonts w:eastAsia="Verdana" w:cs="Verdana"/>
          <w:szCs w:val="24"/>
        </w:rPr>
      </w:pPr>
      <w:r w:rsidRPr="37E91BC9">
        <w:rPr>
          <w:rFonts w:eastAsia="Verdana" w:cs="Verdana"/>
          <w:szCs w:val="24"/>
        </w:rPr>
        <w:t xml:space="preserve">Texas Higher Education Coordinating Board was tasked to put together a healthcare workforce </w:t>
      </w:r>
      <w:proofErr w:type="gramStart"/>
      <w:r w:rsidRPr="37E91BC9">
        <w:rPr>
          <w:rFonts w:eastAsia="Verdana" w:cs="Verdana"/>
          <w:szCs w:val="24"/>
        </w:rPr>
        <w:t>taskforce</w:t>
      </w:r>
      <w:proofErr w:type="gramEnd"/>
    </w:p>
    <w:p w14:paraId="22326DBB" w14:textId="77777777" w:rsidR="00392D19" w:rsidRDefault="00392D19" w:rsidP="37E91BC9">
      <w:pPr>
        <w:rPr>
          <w:rFonts w:eastAsia="Verdana" w:cs="Verdana"/>
          <w:szCs w:val="24"/>
        </w:rPr>
      </w:pPr>
    </w:p>
    <w:p w14:paraId="03A8685E" w14:textId="205A9342" w:rsidR="00392D19" w:rsidRPr="00392D19" w:rsidRDefault="00392D19" w:rsidP="37E91BC9">
      <w:pPr>
        <w:pStyle w:val="ListParagraph"/>
        <w:numPr>
          <w:ilvl w:val="0"/>
          <w:numId w:val="11"/>
        </w:numPr>
        <w:rPr>
          <w:rFonts w:eastAsia="Verdana" w:cs="Verdana"/>
          <w:szCs w:val="24"/>
        </w:rPr>
      </w:pPr>
      <w:r w:rsidRPr="37E91BC9">
        <w:rPr>
          <w:rFonts w:eastAsia="Verdana" w:cs="Verdana"/>
          <w:szCs w:val="24"/>
        </w:rPr>
        <w:t>Some major recommendations include streamlining nursing school application process, implementing a state-wide system to manage clinical placements</w:t>
      </w:r>
      <w:r w:rsidR="329FEF01" w:rsidRPr="37E91BC9">
        <w:rPr>
          <w:rFonts w:eastAsia="Verdana" w:cs="Verdana"/>
          <w:szCs w:val="24"/>
        </w:rPr>
        <w:t xml:space="preserve"> and </w:t>
      </w:r>
      <w:r w:rsidRPr="37E91BC9">
        <w:rPr>
          <w:rFonts w:eastAsia="Verdana" w:cs="Verdana"/>
          <w:szCs w:val="24"/>
        </w:rPr>
        <w:t>preceptor program</w:t>
      </w:r>
      <w:r w:rsidR="215E7F3A" w:rsidRPr="37E91BC9">
        <w:rPr>
          <w:rFonts w:eastAsia="Verdana" w:cs="Verdana"/>
          <w:szCs w:val="24"/>
        </w:rPr>
        <w:t>.</w:t>
      </w:r>
    </w:p>
    <w:p w14:paraId="07C9C2B9" w14:textId="18C19FFC" w:rsidR="00473715" w:rsidRDefault="00392D19" w:rsidP="00392D19">
      <w:pPr>
        <w:pStyle w:val="Heading2"/>
      </w:pPr>
      <w:r>
        <w:t>Questions/Discussion:</w:t>
      </w:r>
    </w:p>
    <w:p w14:paraId="7FD44E8F" w14:textId="4097F7AA" w:rsidR="00392D19" w:rsidRDefault="00392D19" w:rsidP="00392D19">
      <w:pPr>
        <w:pStyle w:val="Heading3"/>
      </w:pPr>
      <w:proofErr w:type="gramStart"/>
      <w:r>
        <w:t>With regard to</w:t>
      </w:r>
      <w:proofErr w:type="gramEnd"/>
      <w:r>
        <w:t xml:space="preserve"> 12.5 M in loan repayments, do you know if this is enough?</w:t>
      </w:r>
    </w:p>
    <w:p w14:paraId="57A0F130" w14:textId="2AD41082" w:rsidR="00392D19" w:rsidRDefault="00392D19" w:rsidP="00392D19">
      <w:pPr>
        <w:pStyle w:val="ListParagraph"/>
        <w:numPr>
          <w:ilvl w:val="0"/>
          <w:numId w:val="14"/>
        </w:numPr>
      </w:pPr>
      <w:r>
        <w:t xml:space="preserve">Not sure yet, but we will need to see what the appetite </w:t>
      </w:r>
      <w:proofErr w:type="gramStart"/>
      <w:r>
        <w:t>is</w:t>
      </w:r>
      <w:proofErr w:type="gramEnd"/>
    </w:p>
    <w:p w14:paraId="6038EBD1" w14:textId="77777777" w:rsidR="00392D19" w:rsidRDefault="00392D19" w:rsidP="00392D19"/>
    <w:p w14:paraId="43CE51D6" w14:textId="6973D358" w:rsidR="00392D19" w:rsidRDefault="00392D19" w:rsidP="00392D19">
      <w:pPr>
        <w:pStyle w:val="Heading1"/>
      </w:pPr>
      <w:r>
        <w:t>Updates from PCC Members</w:t>
      </w:r>
    </w:p>
    <w:p w14:paraId="0D30210E" w14:textId="70073659" w:rsidR="00392D19" w:rsidRDefault="00392D19" w:rsidP="00392D19">
      <w:pPr>
        <w:pStyle w:val="ListParagraph"/>
        <w:numPr>
          <w:ilvl w:val="0"/>
          <w:numId w:val="14"/>
        </w:numPr>
      </w:pPr>
      <w:r>
        <w:t>No updates</w:t>
      </w:r>
    </w:p>
    <w:p w14:paraId="6C351D96" w14:textId="16AC8188" w:rsidR="00392D19" w:rsidRDefault="00392D19" w:rsidP="00392D19">
      <w:pPr>
        <w:pStyle w:val="Heading2"/>
      </w:pPr>
      <w:r>
        <w:t>Closing Remarks</w:t>
      </w:r>
    </w:p>
    <w:p w14:paraId="4A9DA162" w14:textId="5B1995E9" w:rsidR="00392D19" w:rsidRDefault="00392D19" w:rsidP="00392D19">
      <w:pPr>
        <w:pStyle w:val="Heading3"/>
      </w:pPr>
      <w:r>
        <w:t>Would a presentation about SNS be a helpful topic for the next meeting?</w:t>
      </w:r>
    </w:p>
    <w:p w14:paraId="281B928C" w14:textId="38E3A4AB" w:rsidR="00392D19" w:rsidRPr="00392D19" w:rsidRDefault="00392D19" w:rsidP="37E91BC9">
      <w:pPr>
        <w:pStyle w:val="ListParagraph"/>
        <w:numPr>
          <w:ilvl w:val="0"/>
          <w:numId w:val="14"/>
        </w:numPr>
        <w:rPr>
          <w:rFonts w:cs="Arial"/>
          <w:szCs w:val="24"/>
        </w:rPr>
      </w:pPr>
      <w:r w:rsidRPr="37E91BC9">
        <w:rPr>
          <w:rFonts w:cs="Arial"/>
          <w:szCs w:val="24"/>
        </w:rPr>
        <w:t xml:space="preserve">Jeff </w:t>
      </w:r>
      <w:proofErr w:type="spellStart"/>
      <w:r w:rsidRPr="37E91BC9">
        <w:rPr>
          <w:rFonts w:cs="Arial"/>
          <w:szCs w:val="24"/>
        </w:rPr>
        <w:t>Hoogheem</w:t>
      </w:r>
      <w:proofErr w:type="spellEnd"/>
      <w:r w:rsidRPr="37E91BC9">
        <w:rPr>
          <w:rFonts w:cs="Arial"/>
          <w:szCs w:val="24"/>
        </w:rPr>
        <w:t xml:space="preserve">- Yes, we will plan to give an update on SNS, especially since the federal government (ASPR) has gone through some recent changes. We might also be able to bring in the </w:t>
      </w:r>
      <w:proofErr w:type="spellStart"/>
      <w:r w:rsidRPr="37E91BC9">
        <w:rPr>
          <w:rFonts w:cs="Arial"/>
          <w:szCs w:val="24"/>
        </w:rPr>
        <w:t>ImmTrac</w:t>
      </w:r>
      <w:proofErr w:type="spellEnd"/>
      <w:r w:rsidRPr="37E91BC9">
        <w:rPr>
          <w:rFonts w:cs="Arial"/>
          <w:szCs w:val="24"/>
        </w:rPr>
        <w:t xml:space="preserve"> team to present on </w:t>
      </w:r>
      <w:proofErr w:type="spellStart"/>
      <w:proofErr w:type="gramStart"/>
      <w:r w:rsidRPr="37E91BC9">
        <w:rPr>
          <w:rFonts w:cs="Arial"/>
          <w:szCs w:val="24"/>
        </w:rPr>
        <w:t>ImmTrac</w:t>
      </w:r>
      <w:proofErr w:type="spellEnd"/>
      <w:proofErr w:type="gramEnd"/>
    </w:p>
    <w:p w14:paraId="7D4F1A52" w14:textId="44BF5EF0" w:rsidR="37E91BC9" w:rsidRDefault="37E91BC9" w:rsidP="37E91BC9">
      <w:pPr>
        <w:rPr>
          <w:szCs w:val="24"/>
        </w:rPr>
      </w:pPr>
    </w:p>
    <w:p w14:paraId="4C783A93" w14:textId="66B49B2C" w:rsidR="00392D19" w:rsidRPr="00392D19" w:rsidRDefault="00392D19" w:rsidP="37E91BC9">
      <w:pPr>
        <w:rPr>
          <w:szCs w:val="24"/>
        </w:rPr>
      </w:pPr>
      <w:r w:rsidRPr="37E91BC9">
        <w:rPr>
          <w:szCs w:val="24"/>
        </w:rPr>
        <w:t>Adjourn</w:t>
      </w:r>
    </w:p>
    <w:sectPr w:rsidR="00392D19" w:rsidRPr="00392D19" w:rsidSect="006C5FF5">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675B" w14:textId="77777777" w:rsidR="00FD1B7C" w:rsidRDefault="00FD1B7C" w:rsidP="001F6B86">
      <w:r>
        <w:separator/>
      </w:r>
    </w:p>
  </w:endnote>
  <w:endnote w:type="continuationSeparator" w:id="0">
    <w:p w14:paraId="42FC1725" w14:textId="77777777" w:rsidR="00FD1B7C" w:rsidRDefault="00FD1B7C" w:rsidP="001F6B86">
      <w:r>
        <w:continuationSeparator/>
      </w:r>
    </w:p>
  </w:endnote>
  <w:endnote w:type="continuationNotice" w:id="1">
    <w:p w14:paraId="09A1DC59" w14:textId="77777777" w:rsidR="00FD1B7C" w:rsidRDefault="00FD1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D8BA" w14:textId="77777777" w:rsidR="006334BE" w:rsidRPr="006334BE" w:rsidRDefault="006334BE" w:rsidP="006334BE">
    <w:pPr>
      <w:pStyle w:val="Header"/>
      <w:pBdr>
        <w:top w:val="single" w:sz="4" w:space="1" w:color="auto"/>
      </w:pBdr>
      <w:jc w:val="center"/>
      <w:rPr>
        <w:rFonts w:ascii="Rockwell" w:hAnsi="Rockwell" w:cs="Arial"/>
        <w:sz w:val="22"/>
      </w:rPr>
    </w:pPr>
    <w:r w:rsidRPr="006334BE">
      <w:rPr>
        <w:rFonts w:ascii="Rockwell" w:hAnsi="Rockwell" w:cs="Arial"/>
        <w:sz w:val="22"/>
      </w:rPr>
      <w:t>Texas Department of State Health Services</w:t>
    </w:r>
  </w:p>
  <w:p w14:paraId="2E503FB9" w14:textId="77777777" w:rsidR="006334BE" w:rsidRPr="006334BE" w:rsidRDefault="006334BE" w:rsidP="006334BE">
    <w:pPr>
      <w:pStyle w:val="Footer"/>
      <w:jc w:val="center"/>
      <w:rPr>
        <w:rFonts w:ascii="Rockwell" w:hAnsi="Rockwell" w:cs="Arial"/>
        <w:sz w:val="22"/>
      </w:rPr>
    </w:pPr>
    <w:r w:rsidRPr="006334BE">
      <w:rPr>
        <w:rFonts w:ascii="Rockwell" w:hAnsi="Rockwell" w:cs="Arial"/>
        <w:sz w:val="22"/>
      </w:rPr>
      <w:t>Regional and Local Health Operations</w:t>
    </w:r>
  </w:p>
  <w:p w14:paraId="57A9621D" w14:textId="77777777" w:rsidR="006334BE" w:rsidRPr="006334BE" w:rsidRDefault="006334BE" w:rsidP="006334BE">
    <w:pPr>
      <w:pStyle w:val="Footer"/>
      <w:jc w:val="center"/>
      <w:rPr>
        <w:rFonts w:ascii="Rockwell" w:hAnsi="Rockwell"/>
        <w:sz w:val="22"/>
      </w:rPr>
    </w:pPr>
    <w:r w:rsidRPr="006334BE">
      <w:rPr>
        <w:rFonts w:ascii="Rockwell" w:hAnsi="Rockwell" w:cs="Arial"/>
        <w:sz w:val="22"/>
      </w:rPr>
      <w:t xml:space="preserve">Center for Health Emergency Preparedness and Response </w:t>
    </w:r>
  </w:p>
  <w:p w14:paraId="381DE6E1" w14:textId="77777777" w:rsidR="006334BE" w:rsidRDefault="0063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3047" w14:textId="77777777" w:rsidR="00FD1B7C" w:rsidRDefault="00FD1B7C" w:rsidP="001F6B86">
      <w:r>
        <w:separator/>
      </w:r>
    </w:p>
  </w:footnote>
  <w:footnote w:type="continuationSeparator" w:id="0">
    <w:p w14:paraId="074CD32E" w14:textId="77777777" w:rsidR="00FD1B7C" w:rsidRDefault="00FD1B7C" w:rsidP="001F6B86">
      <w:r>
        <w:continuationSeparator/>
      </w:r>
    </w:p>
  </w:footnote>
  <w:footnote w:type="continuationNotice" w:id="1">
    <w:p w14:paraId="3ABB1C06" w14:textId="77777777" w:rsidR="00FD1B7C" w:rsidRDefault="00FD1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2A56" w14:textId="71A4670C" w:rsidR="006B11F7" w:rsidRPr="00B8708C" w:rsidRDefault="005424E7" w:rsidP="00B8708C">
    <w:pPr>
      <w:pStyle w:val="Header"/>
    </w:pPr>
    <w:r w:rsidRPr="00DF5268">
      <w:rPr>
        <w:b/>
        <w:noProof/>
        <w:sz w:val="20"/>
        <w:szCs w:val="20"/>
      </w:rPr>
      <w:drawing>
        <wp:anchor distT="0" distB="0" distL="114300" distR="114300" simplePos="0" relativeHeight="251658240" behindDoc="1" locked="0" layoutInCell="1" allowOverlap="1" wp14:anchorId="025152A0" wp14:editId="441531F4">
          <wp:simplePos x="0" y="0"/>
          <wp:positionH relativeFrom="margin">
            <wp:posOffset>57150</wp:posOffset>
          </wp:positionH>
          <wp:positionV relativeFrom="paragraph">
            <wp:posOffset>-276225</wp:posOffset>
          </wp:positionV>
          <wp:extent cx="2972224" cy="572494"/>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2224" cy="572494"/>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YrVfLjR1pbm6Hs" int2:id="aifBPIni">
      <int2:state int2:value="Rejected" int2:type="AugLoop_Text_Critique"/>
    </int2:textHash>
    <int2:bookmark int2:bookmarkName="_Int_0rDTEBjU" int2:invalidationBookmarkName="" int2:hashCode="XdktGCNQaMIs4t" int2:id="eq68KIRq">
      <int2:state int2:value="Rejected" int2:type="AugLoop_Text_Critique"/>
    </int2:bookmark>
    <int2:bookmark int2:bookmarkName="_Int_I6Jm46sr" int2:invalidationBookmarkName="" int2:hashCode="e3hFSii7hVSri8" int2:id="Vz4DBYTj">
      <int2:state int2:value="Rejected" int2:type="AugLoop_Text_Critique"/>
    </int2:bookmark>
    <int2:bookmark int2:bookmarkName="_Int_MR4fT9yJ" int2:invalidationBookmarkName="" int2:hashCode="VRd/LyDcPFdCnc" int2:id="zygnliAW">
      <int2:state int2:value="Rejected" int2:type="AugLoop_Text_Critique"/>
    </int2:bookmark>
    <int2:bookmark int2:bookmarkName="_Int_rjTODaNG" int2:invalidationBookmarkName="" int2:hashCode="P+iHD4mK7rlbEd" int2:id="FYw5gST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F65495E"/>
    <w:multiLevelType w:val="hybridMultilevel"/>
    <w:tmpl w:val="7E40FC1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0E5893"/>
    <w:multiLevelType w:val="hybridMultilevel"/>
    <w:tmpl w:val="0622BF84"/>
    <w:lvl w:ilvl="0" w:tplc="037290E8">
      <w:start w:val="1"/>
      <w:numFmt w:val="bullet"/>
      <w:pStyle w:val="Bulletlist"/>
      <w:lvlText w:val=""/>
      <w:lvlJc w:val="left"/>
      <w:pPr>
        <w:ind w:left="720" w:hanging="360"/>
      </w:pPr>
      <w:rPr>
        <w:rFonts w:ascii="Wingdings" w:hAnsi="Wingdings" w:hint="default"/>
      </w:rPr>
    </w:lvl>
    <w:lvl w:ilvl="1" w:tplc="77EAC57E">
      <w:start w:val="1"/>
      <w:numFmt w:val="bullet"/>
      <w:lvlText w:val="o"/>
      <w:lvlJc w:val="left"/>
      <w:pPr>
        <w:ind w:left="1440" w:hanging="360"/>
      </w:pPr>
      <w:rPr>
        <w:rFonts w:ascii="Courier New" w:hAnsi="Courier New" w:hint="default"/>
      </w:rPr>
    </w:lvl>
    <w:lvl w:ilvl="2" w:tplc="F29AC37A">
      <w:start w:val="1"/>
      <w:numFmt w:val="bullet"/>
      <w:lvlText w:val=""/>
      <w:lvlJc w:val="left"/>
      <w:pPr>
        <w:ind w:left="2160" w:hanging="360"/>
      </w:pPr>
      <w:rPr>
        <w:rFonts w:ascii="Wingdings" w:hAnsi="Wingdings" w:hint="default"/>
      </w:rPr>
    </w:lvl>
    <w:lvl w:ilvl="3" w:tplc="9BE2A4C6">
      <w:start w:val="1"/>
      <w:numFmt w:val="bullet"/>
      <w:lvlText w:val=""/>
      <w:lvlJc w:val="left"/>
      <w:pPr>
        <w:ind w:left="2880" w:hanging="360"/>
      </w:pPr>
      <w:rPr>
        <w:rFonts w:ascii="Symbol" w:hAnsi="Symbol" w:hint="default"/>
      </w:rPr>
    </w:lvl>
    <w:lvl w:ilvl="4" w:tplc="BA000F76">
      <w:start w:val="1"/>
      <w:numFmt w:val="bullet"/>
      <w:lvlText w:val="o"/>
      <w:lvlJc w:val="left"/>
      <w:pPr>
        <w:ind w:left="3600" w:hanging="360"/>
      </w:pPr>
      <w:rPr>
        <w:rFonts w:ascii="Courier New" w:hAnsi="Courier New" w:hint="default"/>
      </w:rPr>
    </w:lvl>
    <w:lvl w:ilvl="5" w:tplc="5F8286F2">
      <w:start w:val="1"/>
      <w:numFmt w:val="bullet"/>
      <w:lvlText w:val=""/>
      <w:lvlJc w:val="left"/>
      <w:pPr>
        <w:ind w:left="4320" w:hanging="360"/>
      </w:pPr>
      <w:rPr>
        <w:rFonts w:ascii="Wingdings" w:hAnsi="Wingdings" w:hint="default"/>
      </w:rPr>
    </w:lvl>
    <w:lvl w:ilvl="6" w:tplc="81AE653E">
      <w:start w:val="1"/>
      <w:numFmt w:val="bullet"/>
      <w:lvlText w:val=""/>
      <w:lvlJc w:val="left"/>
      <w:pPr>
        <w:ind w:left="5040" w:hanging="360"/>
      </w:pPr>
      <w:rPr>
        <w:rFonts w:ascii="Symbol" w:hAnsi="Symbol" w:hint="default"/>
      </w:rPr>
    </w:lvl>
    <w:lvl w:ilvl="7" w:tplc="673E2FDA">
      <w:start w:val="1"/>
      <w:numFmt w:val="bullet"/>
      <w:lvlText w:val="o"/>
      <w:lvlJc w:val="left"/>
      <w:pPr>
        <w:ind w:left="5760" w:hanging="360"/>
      </w:pPr>
      <w:rPr>
        <w:rFonts w:ascii="Courier New" w:hAnsi="Courier New" w:hint="default"/>
      </w:rPr>
    </w:lvl>
    <w:lvl w:ilvl="8" w:tplc="468CDA10">
      <w:start w:val="1"/>
      <w:numFmt w:val="bullet"/>
      <w:lvlText w:val=""/>
      <w:lvlJc w:val="left"/>
      <w:pPr>
        <w:ind w:left="6480" w:hanging="360"/>
      </w:pPr>
      <w:rPr>
        <w:rFonts w:ascii="Wingdings" w:hAnsi="Wingdings" w:hint="default"/>
      </w:rPr>
    </w:lvl>
  </w:abstractNum>
  <w:abstractNum w:abstractNumId="3" w15:restartNumberingAfterBreak="0">
    <w:nsid w:val="240A43F7"/>
    <w:multiLevelType w:val="hybridMultilevel"/>
    <w:tmpl w:val="4008C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E5F9A"/>
    <w:multiLevelType w:val="hybridMultilevel"/>
    <w:tmpl w:val="53E61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D210F"/>
    <w:multiLevelType w:val="hybridMultilevel"/>
    <w:tmpl w:val="655E63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393F23"/>
    <w:multiLevelType w:val="hybridMultilevel"/>
    <w:tmpl w:val="DF9AD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A420D8D"/>
    <w:multiLevelType w:val="hybridMultilevel"/>
    <w:tmpl w:val="7E8E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215D8"/>
    <w:multiLevelType w:val="hybridMultilevel"/>
    <w:tmpl w:val="574EC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E5B0333"/>
    <w:multiLevelType w:val="hybridMultilevel"/>
    <w:tmpl w:val="43F6C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F1E3DC6"/>
    <w:multiLevelType w:val="hybridMultilevel"/>
    <w:tmpl w:val="403A634A"/>
    <w:lvl w:ilvl="0" w:tplc="27E2797A">
      <w:start w:val="1"/>
      <w:numFmt w:val="decimal"/>
      <w:pStyle w:val="Numberedlist"/>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F77DDF"/>
    <w:multiLevelType w:val="hybridMultilevel"/>
    <w:tmpl w:val="66E4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66BFC"/>
    <w:multiLevelType w:val="hybridMultilevel"/>
    <w:tmpl w:val="E312A5A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AE91CA5"/>
    <w:multiLevelType w:val="hybridMultilevel"/>
    <w:tmpl w:val="78246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03212865">
    <w:abstractNumId w:val="2"/>
  </w:num>
  <w:num w:numId="2" w16cid:durableId="651058434">
    <w:abstractNumId w:val="10"/>
  </w:num>
  <w:num w:numId="3" w16cid:durableId="412313052">
    <w:abstractNumId w:val="0"/>
  </w:num>
  <w:num w:numId="4" w16cid:durableId="899905229">
    <w:abstractNumId w:val="12"/>
  </w:num>
  <w:num w:numId="5" w16cid:durableId="1741520892">
    <w:abstractNumId w:val="1"/>
  </w:num>
  <w:num w:numId="6" w16cid:durableId="1005521426">
    <w:abstractNumId w:val="9"/>
  </w:num>
  <w:num w:numId="7" w16cid:durableId="661661479">
    <w:abstractNumId w:val="7"/>
  </w:num>
  <w:num w:numId="8" w16cid:durableId="346369038">
    <w:abstractNumId w:val="11"/>
  </w:num>
  <w:num w:numId="9" w16cid:durableId="236326905">
    <w:abstractNumId w:val="5"/>
  </w:num>
  <w:num w:numId="10" w16cid:durableId="676424821">
    <w:abstractNumId w:val="6"/>
  </w:num>
  <w:num w:numId="11" w16cid:durableId="1269001410">
    <w:abstractNumId w:val="4"/>
  </w:num>
  <w:num w:numId="12" w16cid:durableId="1958943589">
    <w:abstractNumId w:val="13"/>
  </w:num>
  <w:num w:numId="13" w16cid:durableId="737944693">
    <w:abstractNumId w:val="8"/>
  </w:num>
  <w:num w:numId="14" w16cid:durableId="75150697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B2"/>
    <w:rsid w:val="0000368E"/>
    <w:rsid w:val="0001262B"/>
    <w:rsid w:val="000150DF"/>
    <w:rsid w:val="00017F80"/>
    <w:rsid w:val="0001818B"/>
    <w:rsid w:val="0002396B"/>
    <w:rsid w:val="00023BEF"/>
    <w:rsid w:val="00026DCE"/>
    <w:rsid w:val="00026FF6"/>
    <w:rsid w:val="00030BD7"/>
    <w:rsid w:val="00037FDF"/>
    <w:rsid w:val="0003C134"/>
    <w:rsid w:val="000431D5"/>
    <w:rsid w:val="00045D06"/>
    <w:rsid w:val="00046F2D"/>
    <w:rsid w:val="0004AA96"/>
    <w:rsid w:val="00052535"/>
    <w:rsid w:val="00052765"/>
    <w:rsid w:val="00057CCA"/>
    <w:rsid w:val="000612F9"/>
    <w:rsid w:val="0006394B"/>
    <w:rsid w:val="00065F25"/>
    <w:rsid w:val="000725D2"/>
    <w:rsid w:val="00074A09"/>
    <w:rsid w:val="000776C3"/>
    <w:rsid w:val="00077B9A"/>
    <w:rsid w:val="000840BD"/>
    <w:rsid w:val="0008584D"/>
    <w:rsid w:val="00086674"/>
    <w:rsid w:val="00091FF6"/>
    <w:rsid w:val="000920CB"/>
    <w:rsid w:val="00092B48"/>
    <w:rsid w:val="000955CA"/>
    <w:rsid w:val="000A248C"/>
    <w:rsid w:val="000A6CD0"/>
    <w:rsid w:val="000B0985"/>
    <w:rsid w:val="000B1F0F"/>
    <w:rsid w:val="000B3985"/>
    <w:rsid w:val="000B46D9"/>
    <w:rsid w:val="000B4E22"/>
    <w:rsid w:val="000B69BB"/>
    <w:rsid w:val="000B70D1"/>
    <w:rsid w:val="000B7CB9"/>
    <w:rsid w:val="000C0FB8"/>
    <w:rsid w:val="000C1686"/>
    <w:rsid w:val="000C4317"/>
    <w:rsid w:val="000D1D81"/>
    <w:rsid w:val="000D2920"/>
    <w:rsid w:val="000D4A17"/>
    <w:rsid w:val="000E0B62"/>
    <w:rsid w:val="000E2326"/>
    <w:rsid w:val="000E36B8"/>
    <w:rsid w:val="000E3E08"/>
    <w:rsid w:val="000E70FE"/>
    <w:rsid w:val="000F0DA5"/>
    <w:rsid w:val="00100397"/>
    <w:rsid w:val="00101435"/>
    <w:rsid w:val="00104AC5"/>
    <w:rsid w:val="00105AE0"/>
    <w:rsid w:val="001109C3"/>
    <w:rsid w:val="0011179C"/>
    <w:rsid w:val="00114733"/>
    <w:rsid w:val="0012468F"/>
    <w:rsid w:val="00124B75"/>
    <w:rsid w:val="001324F9"/>
    <w:rsid w:val="0013259A"/>
    <w:rsid w:val="00136B1B"/>
    <w:rsid w:val="001418BE"/>
    <w:rsid w:val="00142802"/>
    <w:rsid w:val="001449E2"/>
    <w:rsid w:val="001452B2"/>
    <w:rsid w:val="0014609D"/>
    <w:rsid w:val="001464CC"/>
    <w:rsid w:val="001467AB"/>
    <w:rsid w:val="00147EB8"/>
    <w:rsid w:val="001531AA"/>
    <w:rsid w:val="00153488"/>
    <w:rsid w:val="00155603"/>
    <w:rsid w:val="00156FF1"/>
    <w:rsid w:val="00160DC4"/>
    <w:rsid w:val="001627F3"/>
    <w:rsid w:val="00165BDB"/>
    <w:rsid w:val="001667F8"/>
    <w:rsid w:val="00183900"/>
    <w:rsid w:val="001851B0"/>
    <w:rsid w:val="00191368"/>
    <w:rsid w:val="00192394"/>
    <w:rsid w:val="001949BC"/>
    <w:rsid w:val="00194FC3"/>
    <w:rsid w:val="00197ADB"/>
    <w:rsid w:val="001A03FB"/>
    <w:rsid w:val="001A2BCD"/>
    <w:rsid w:val="001A3056"/>
    <w:rsid w:val="001A522B"/>
    <w:rsid w:val="001B2021"/>
    <w:rsid w:val="001B652E"/>
    <w:rsid w:val="001C09EC"/>
    <w:rsid w:val="001C18BB"/>
    <w:rsid w:val="001C344D"/>
    <w:rsid w:val="001C5834"/>
    <w:rsid w:val="001D352A"/>
    <w:rsid w:val="001D497C"/>
    <w:rsid w:val="001D5010"/>
    <w:rsid w:val="001D593F"/>
    <w:rsid w:val="001D5D52"/>
    <w:rsid w:val="001E533D"/>
    <w:rsid w:val="001F125B"/>
    <w:rsid w:val="001F2EF5"/>
    <w:rsid w:val="001F6B86"/>
    <w:rsid w:val="002033E4"/>
    <w:rsid w:val="0021287B"/>
    <w:rsid w:val="0022049D"/>
    <w:rsid w:val="00222140"/>
    <w:rsid w:val="00226680"/>
    <w:rsid w:val="002315D8"/>
    <w:rsid w:val="00233118"/>
    <w:rsid w:val="0024037D"/>
    <w:rsid w:val="0024473A"/>
    <w:rsid w:val="002478BF"/>
    <w:rsid w:val="00265026"/>
    <w:rsid w:val="0026752B"/>
    <w:rsid w:val="00267AB2"/>
    <w:rsid w:val="00271F38"/>
    <w:rsid w:val="002735B6"/>
    <w:rsid w:val="002753F9"/>
    <w:rsid w:val="002767CA"/>
    <w:rsid w:val="002816EF"/>
    <w:rsid w:val="00282E10"/>
    <w:rsid w:val="00283FF4"/>
    <w:rsid w:val="00286FCD"/>
    <w:rsid w:val="002950E8"/>
    <w:rsid w:val="002965AC"/>
    <w:rsid w:val="002A3C37"/>
    <w:rsid w:val="002A47D2"/>
    <w:rsid w:val="002A6C86"/>
    <w:rsid w:val="002B7227"/>
    <w:rsid w:val="002C1A55"/>
    <w:rsid w:val="002C3D9C"/>
    <w:rsid w:val="002C5382"/>
    <w:rsid w:val="002D1668"/>
    <w:rsid w:val="002D3B9C"/>
    <w:rsid w:val="002D68B7"/>
    <w:rsid w:val="002D7C15"/>
    <w:rsid w:val="002E0E5E"/>
    <w:rsid w:val="002E35D3"/>
    <w:rsid w:val="002E35E4"/>
    <w:rsid w:val="002E7C28"/>
    <w:rsid w:val="002F1B5A"/>
    <w:rsid w:val="002F2BD7"/>
    <w:rsid w:val="002F5F12"/>
    <w:rsid w:val="002F7627"/>
    <w:rsid w:val="003001A4"/>
    <w:rsid w:val="00300695"/>
    <w:rsid w:val="003017E1"/>
    <w:rsid w:val="0030215A"/>
    <w:rsid w:val="003024BE"/>
    <w:rsid w:val="0030493A"/>
    <w:rsid w:val="00304ED9"/>
    <w:rsid w:val="00310D49"/>
    <w:rsid w:val="00311A2A"/>
    <w:rsid w:val="00323E24"/>
    <w:rsid w:val="00324EB2"/>
    <w:rsid w:val="0032538E"/>
    <w:rsid w:val="00327968"/>
    <w:rsid w:val="00330AAB"/>
    <w:rsid w:val="00330D82"/>
    <w:rsid w:val="00333DD4"/>
    <w:rsid w:val="003349DD"/>
    <w:rsid w:val="00341379"/>
    <w:rsid w:val="003416F2"/>
    <w:rsid w:val="00343095"/>
    <w:rsid w:val="00343374"/>
    <w:rsid w:val="00343747"/>
    <w:rsid w:val="0034494C"/>
    <w:rsid w:val="00344F49"/>
    <w:rsid w:val="00347615"/>
    <w:rsid w:val="00355475"/>
    <w:rsid w:val="00355835"/>
    <w:rsid w:val="00357920"/>
    <w:rsid w:val="00361D4A"/>
    <w:rsid w:val="00365A78"/>
    <w:rsid w:val="00367A3D"/>
    <w:rsid w:val="00370B61"/>
    <w:rsid w:val="0037161E"/>
    <w:rsid w:val="00371C20"/>
    <w:rsid w:val="0037236A"/>
    <w:rsid w:val="00381A40"/>
    <w:rsid w:val="00386515"/>
    <w:rsid w:val="00390790"/>
    <w:rsid w:val="0039227A"/>
    <w:rsid w:val="00392D19"/>
    <w:rsid w:val="00396117"/>
    <w:rsid w:val="00397C58"/>
    <w:rsid w:val="003B345F"/>
    <w:rsid w:val="003B7ACE"/>
    <w:rsid w:val="003C2674"/>
    <w:rsid w:val="003D1965"/>
    <w:rsid w:val="003D2529"/>
    <w:rsid w:val="003D3C28"/>
    <w:rsid w:val="003D3D2C"/>
    <w:rsid w:val="003E0401"/>
    <w:rsid w:val="003E0769"/>
    <w:rsid w:val="003E3770"/>
    <w:rsid w:val="003F2804"/>
    <w:rsid w:val="003F31F7"/>
    <w:rsid w:val="003F394C"/>
    <w:rsid w:val="003F654D"/>
    <w:rsid w:val="003F760E"/>
    <w:rsid w:val="003F7BBD"/>
    <w:rsid w:val="00404209"/>
    <w:rsid w:val="00407124"/>
    <w:rsid w:val="00410A74"/>
    <w:rsid w:val="0041636D"/>
    <w:rsid w:val="00420024"/>
    <w:rsid w:val="00420A90"/>
    <w:rsid w:val="00421506"/>
    <w:rsid w:val="00422306"/>
    <w:rsid w:val="0042644A"/>
    <w:rsid w:val="00427A12"/>
    <w:rsid w:val="00427BF0"/>
    <w:rsid w:val="00434145"/>
    <w:rsid w:val="00436291"/>
    <w:rsid w:val="00436DE8"/>
    <w:rsid w:val="00440907"/>
    <w:rsid w:val="00442387"/>
    <w:rsid w:val="004438E6"/>
    <w:rsid w:val="00451654"/>
    <w:rsid w:val="004541C0"/>
    <w:rsid w:val="0045563F"/>
    <w:rsid w:val="0046070E"/>
    <w:rsid w:val="004647FC"/>
    <w:rsid w:val="00470056"/>
    <w:rsid w:val="004714AF"/>
    <w:rsid w:val="00472A9D"/>
    <w:rsid w:val="004730F2"/>
    <w:rsid w:val="00473715"/>
    <w:rsid w:val="0048013A"/>
    <w:rsid w:val="00481004"/>
    <w:rsid w:val="0048333F"/>
    <w:rsid w:val="0049230C"/>
    <w:rsid w:val="00493A74"/>
    <w:rsid w:val="00493DA3"/>
    <w:rsid w:val="004A2587"/>
    <w:rsid w:val="004A3384"/>
    <w:rsid w:val="004A5C23"/>
    <w:rsid w:val="004B1EC9"/>
    <w:rsid w:val="004B24AF"/>
    <w:rsid w:val="004B2919"/>
    <w:rsid w:val="004B3610"/>
    <w:rsid w:val="004B49D8"/>
    <w:rsid w:val="004B4D7F"/>
    <w:rsid w:val="004B549C"/>
    <w:rsid w:val="004B770F"/>
    <w:rsid w:val="004C1F58"/>
    <w:rsid w:val="004C559F"/>
    <w:rsid w:val="004C5E85"/>
    <w:rsid w:val="004C764E"/>
    <w:rsid w:val="004D0226"/>
    <w:rsid w:val="004D2367"/>
    <w:rsid w:val="004D3030"/>
    <w:rsid w:val="004D54AE"/>
    <w:rsid w:val="004D6D5A"/>
    <w:rsid w:val="004E1450"/>
    <w:rsid w:val="004E5013"/>
    <w:rsid w:val="004E5C71"/>
    <w:rsid w:val="004E6179"/>
    <w:rsid w:val="004F1ECF"/>
    <w:rsid w:val="004F69DE"/>
    <w:rsid w:val="004F73EB"/>
    <w:rsid w:val="00503D7C"/>
    <w:rsid w:val="005051F5"/>
    <w:rsid w:val="00507A9D"/>
    <w:rsid w:val="00513BE2"/>
    <w:rsid w:val="00515DC9"/>
    <w:rsid w:val="005164FA"/>
    <w:rsid w:val="00516D93"/>
    <w:rsid w:val="0051730B"/>
    <w:rsid w:val="00517FAC"/>
    <w:rsid w:val="005210AA"/>
    <w:rsid w:val="00524B98"/>
    <w:rsid w:val="00526EAE"/>
    <w:rsid w:val="005363ED"/>
    <w:rsid w:val="00540DAF"/>
    <w:rsid w:val="005424E7"/>
    <w:rsid w:val="00546A18"/>
    <w:rsid w:val="0055632A"/>
    <w:rsid w:val="00557806"/>
    <w:rsid w:val="0055BBCF"/>
    <w:rsid w:val="0056105F"/>
    <w:rsid w:val="0056552E"/>
    <w:rsid w:val="00567505"/>
    <w:rsid w:val="00575F29"/>
    <w:rsid w:val="00576F7A"/>
    <w:rsid w:val="00580039"/>
    <w:rsid w:val="00583BC9"/>
    <w:rsid w:val="00585B40"/>
    <w:rsid w:val="00587A37"/>
    <w:rsid w:val="00590EE6"/>
    <w:rsid w:val="00592951"/>
    <w:rsid w:val="00594873"/>
    <w:rsid w:val="005953C6"/>
    <w:rsid w:val="00597212"/>
    <w:rsid w:val="00597800"/>
    <w:rsid w:val="005A2F13"/>
    <w:rsid w:val="005A3FDB"/>
    <w:rsid w:val="005A9449"/>
    <w:rsid w:val="005B595A"/>
    <w:rsid w:val="005B6537"/>
    <w:rsid w:val="005C5B30"/>
    <w:rsid w:val="005D3B1F"/>
    <w:rsid w:val="005D455C"/>
    <w:rsid w:val="005D468E"/>
    <w:rsid w:val="005E197F"/>
    <w:rsid w:val="005E2D1F"/>
    <w:rsid w:val="005E4CE5"/>
    <w:rsid w:val="005E7F8F"/>
    <w:rsid w:val="005F5C85"/>
    <w:rsid w:val="00602229"/>
    <w:rsid w:val="0060251C"/>
    <w:rsid w:val="00613672"/>
    <w:rsid w:val="00614405"/>
    <w:rsid w:val="00617EE7"/>
    <w:rsid w:val="00620EEA"/>
    <w:rsid w:val="006214CB"/>
    <w:rsid w:val="00622BD7"/>
    <w:rsid w:val="00625D23"/>
    <w:rsid w:val="00632388"/>
    <w:rsid w:val="00633347"/>
    <w:rsid w:val="006334BE"/>
    <w:rsid w:val="006337F7"/>
    <w:rsid w:val="006347C4"/>
    <w:rsid w:val="00637819"/>
    <w:rsid w:val="00637C23"/>
    <w:rsid w:val="00640D73"/>
    <w:rsid w:val="00642986"/>
    <w:rsid w:val="00643AC9"/>
    <w:rsid w:val="00645BA2"/>
    <w:rsid w:val="00662E09"/>
    <w:rsid w:val="00664A49"/>
    <w:rsid w:val="0066734C"/>
    <w:rsid w:val="006718CA"/>
    <w:rsid w:val="00671D35"/>
    <w:rsid w:val="00677754"/>
    <w:rsid w:val="00690A40"/>
    <w:rsid w:val="0069126A"/>
    <w:rsid w:val="006A1D90"/>
    <w:rsid w:val="006A6290"/>
    <w:rsid w:val="006A635C"/>
    <w:rsid w:val="006A759A"/>
    <w:rsid w:val="006B076E"/>
    <w:rsid w:val="006B0E1F"/>
    <w:rsid w:val="006B11F7"/>
    <w:rsid w:val="006B326A"/>
    <w:rsid w:val="006C0CE1"/>
    <w:rsid w:val="006C4667"/>
    <w:rsid w:val="006C5990"/>
    <w:rsid w:val="006C5FF5"/>
    <w:rsid w:val="006E27AE"/>
    <w:rsid w:val="006E4A0D"/>
    <w:rsid w:val="006E5A0F"/>
    <w:rsid w:val="006E753B"/>
    <w:rsid w:val="006F0CAC"/>
    <w:rsid w:val="006F5F26"/>
    <w:rsid w:val="006F72DD"/>
    <w:rsid w:val="00700584"/>
    <w:rsid w:val="007007DC"/>
    <w:rsid w:val="00701CF8"/>
    <w:rsid w:val="007031AC"/>
    <w:rsid w:val="007075BF"/>
    <w:rsid w:val="00713107"/>
    <w:rsid w:val="00721519"/>
    <w:rsid w:val="007229CD"/>
    <w:rsid w:val="00723395"/>
    <w:rsid w:val="00725192"/>
    <w:rsid w:val="00727955"/>
    <w:rsid w:val="007301B6"/>
    <w:rsid w:val="00733716"/>
    <w:rsid w:val="00735526"/>
    <w:rsid w:val="00737ED7"/>
    <w:rsid w:val="007527E5"/>
    <w:rsid w:val="00753E3C"/>
    <w:rsid w:val="00757F37"/>
    <w:rsid w:val="0076530C"/>
    <w:rsid w:val="00774D53"/>
    <w:rsid w:val="0077566E"/>
    <w:rsid w:val="0078084B"/>
    <w:rsid w:val="00780AB6"/>
    <w:rsid w:val="0078172B"/>
    <w:rsid w:val="00782455"/>
    <w:rsid w:val="00785CFB"/>
    <w:rsid w:val="00786FCA"/>
    <w:rsid w:val="007942CF"/>
    <w:rsid w:val="00795A65"/>
    <w:rsid w:val="007961B3"/>
    <w:rsid w:val="00797AD5"/>
    <w:rsid w:val="00797D37"/>
    <w:rsid w:val="007B5CDD"/>
    <w:rsid w:val="007C3625"/>
    <w:rsid w:val="007C3787"/>
    <w:rsid w:val="007C5A6E"/>
    <w:rsid w:val="007C5B31"/>
    <w:rsid w:val="007C7CCC"/>
    <w:rsid w:val="007D052D"/>
    <w:rsid w:val="007D3872"/>
    <w:rsid w:val="007D561C"/>
    <w:rsid w:val="007E0475"/>
    <w:rsid w:val="007E6CA5"/>
    <w:rsid w:val="007F1916"/>
    <w:rsid w:val="007F25AF"/>
    <w:rsid w:val="007F42B0"/>
    <w:rsid w:val="007F6D0F"/>
    <w:rsid w:val="00802129"/>
    <w:rsid w:val="0080726E"/>
    <w:rsid w:val="008078B4"/>
    <w:rsid w:val="00813C5C"/>
    <w:rsid w:val="008173D4"/>
    <w:rsid w:val="00822D5F"/>
    <w:rsid w:val="008331E4"/>
    <w:rsid w:val="00834A65"/>
    <w:rsid w:val="00834DA6"/>
    <w:rsid w:val="00841692"/>
    <w:rsid w:val="008429E4"/>
    <w:rsid w:val="008434B1"/>
    <w:rsid w:val="00844047"/>
    <w:rsid w:val="00846192"/>
    <w:rsid w:val="0084E3C5"/>
    <w:rsid w:val="00853BA2"/>
    <w:rsid w:val="00856EB7"/>
    <w:rsid w:val="008570CF"/>
    <w:rsid w:val="008572AE"/>
    <w:rsid w:val="0086190A"/>
    <w:rsid w:val="00865F6B"/>
    <w:rsid w:val="00867797"/>
    <w:rsid w:val="00867AB4"/>
    <w:rsid w:val="00867BA7"/>
    <w:rsid w:val="0087679D"/>
    <w:rsid w:val="0087765E"/>
    <w:rsid w:val="00883EDA"/>
    <w:rsid w:val="008842B9"/>
    <w:rsid w:val="0088471C"/>
    <w:rsid w:val="0088488F"/>
    <w:rsid w:val="00894C02"/>
    <w:rsid w:val="008A5DF4"/>
    <w:rsid w:val="008B7403"/>
    <w:rsid w:val="008C4973"/>
    <w:rsid w:val="008C4CB7"/>
    <w:rsid w:val="008C4ECA"/>
    <w:rsid w:val="008C50EC"/>
    <w:rsid w:val="008C64E7"/>
    <w:rsid w:val="008C6E79"/>
    <w:rsid w:val="008D0F21"/>
    <w:rsid w:val="008E63FA"/>
    <w:rsid w:val="008F12A4"/>
    <w:rsid w:val="008F17F6"/>
    <w:rsid w:val="008F22EE"/>
    <w:rsid w:val="008F4163"/>
    <w:rsid w:val="008F45D4"/>
    <w:rsid w:val="008F50B8"/>
    <w:rsid w:val="008F720C"/>
    <w:rsid w:val="008F7CCF"/>
    <w:rsid w:val="008F7F46"/>
    <w:rsid w:val="009027F1"/>
    <w:rsid w:val="009030A2"/>
    <w:rsid w:val="00904F8F"/>
    <w:rsid w:val="00906857"/>
    <w:rsid w:val="00906D33"/>
    <w:rsid w:val="0090BEA3"/>
    <w:rsid w:val="00910225"/>
    <w:rsid w:val="00916066"/>
    <w:rsid w:val="00917AF9"/>
    <w:rsid w:val="0092643C"/>
    <w:rsid w:val="009266AF"/>
    <w:rsid w:val="00926B29"/>
    <w:rsid w:val="00926F9E"/>
    <w:rsid w:val="009321CD"/>
    <w:rsid w:val="00935B91"/>
    <w:rsid w:val="009360C3"/>
    <w:rsid w:val="009452DB"/>
    <w:rsid w:val="00952FAC"/>
    <w:rsid w:val="00954D91"/>
    <w:rsid w:val="0095624D"/>
    <w:rsid w:val="00961B54"/>
    <w:rsid w:val="009666B3"/>
    <w:rsid w:val="009678ED"/>
    <w:rsid w:val="009714C1"/>
    <w:rsid w:val="0097274A"/>
    <w:rsid w:val="00974403"/>
    <w:rsid w:val="00974BC1"/>
    <w:rsid w:val="00976E61"/>
    <w:rsid w:val="00981D71"/>
    <w:rsid w:val="009837A4"/>
    <w:rsid w:val="00985EA6"/>
    <w:rsid w:val="00986FBF"/>
    <w:rsid w:val="00990702"/>
    <w:rsid w:val="0099079D"/>
    <w:rsid w:val="0099098D"/>
    <w:rsid w:val="0099287F"/>
    <w:rsid w:val="0099723D"/>
    <w:rsid w:val="00997BE8"/>
    <w:rsid w:val="009A2FF4"/>
    <w:rsid w:val="009B3E73"/>
    <w:rsid w:val="009C2191"/>
    <w:rsid w:val="009C398F"/>
    <w:rsid w:val="009C4A04"/>
    <w:rsid w:val="009C7A22"/>
    <w:rsid w:val="009D0FE3"/>
    <w:rsid w:val="009D64DC"/>
    <w:rsid w:val="009E6D33"/>
    <w:rsid w:val="009F2172"/>
    <w:rsid w:val="009F2196"/>
    <w:rsid w:val="009F2C06"/>
    <w:rsid w:val="009F3A91"/>
    <w:rsid w:val="009F8474"/>
    <w:rsid w:val="00A06E5F"/>
    <w:rsid w:val="00A11778"/>
    <w:rsid w:val="00A13BDC"/>
    <w:rsid w:val="00A13E41"/>
    <w:rsid w:val="00A1511E"/>
    <w:rsid w:val="00A153D9"/>
    <w:rsid w:val="00A2231C"/>
    <w:rsid w:val="00A323A0"/>
    <w:rsid w:val="00A347C7"/>
    <w:rsid w:val="00A36E29"/>
    <w:rsid w:val="00A4200F"/>
    <w:rsid w:val="00A43EF8"/>
    <w:rsid w:val="00A44142"/>
    <w:rsid w:val="00A45725"/>
    <w:rsid w:val="00A45E9D"/>
    <w:rsid w:val="00A5772A"/>
    <w:rsid w:val="00A63A6D"/>
    <w:rsid w:val="00A64F76"/>
    <w:rsid w:val="00A75C14"/>
    <w:rsid w:val="00A76623"/>
    <w:rsid w:val="00A76731"/>
    <w:rsid w:val="00A778D9"/>
    <w:rsid w:val="00A81EFA"/>
    <w:rsid w:val="00A854E6"/>
    <w:rsid w:val="00A86BC0"/>
    <w:rsid w:val="00A95C87"/>
    <w:rsid w:val="00AA3307"/>
    <w:rsid w:val="00AA45B8"/>
    <w:rsid w:val="00AA740C"/>
    <w:rsid w:val="00AA7FE9"/>
    <w:rsid w:val="00AB3626"/>
    <w:rsid w:val="00AB6A5A"/>
    <w:rsid w:val="00AB6CFE"/>
    <w:rsid w:val="00AC29C8"/>
    <w:rsid w:val="00AC33E3"/>
    <w:rsid w:val="00AC3AA2"/>
    <w:rsid w:val="00AC6084"/>
    <w:rsid w:val="00AD0117"/>
    <w:rsid w:val="00AD0317"/>
    <w:rsid w:val="00AD1E52"/>
    <w:rsid w:val="00AD552F"/>
    <w:rsid w:val="00AD794B"/>
    <w:rsid w:val="00AE06E9"/>
    <w:rsid w:val="00AE2FC3"/>
    <w:rsid w:val="00AE3BBF"/>
    <w:rsid w:val="00AF4A0A"/>
    <w:rsid w:val="00AF6FEE"/>
    <w:rsid w:val="00AF7D94"/>
    <w:rsid w:val="00B055DC"/>
    <w:rsid w:val="00B10B2E"/>
    <w:rsid w:val="00B10BC7"/>
    <w:rsid w:val="00B1152F"/>
    <w:rsid w:val="00B117BE"/>
    <w:rsid w:val="00B134B5"/>
    <w:rsid w:val="00B21118"/>
    <w:rsid w:val="00B245A8"/>
    <w:rsid w:val="00B30B61"/>
    <w:rsid w:val="00B323C2"/>
    <w:rsid w:val="00B324D2"/>
    <w:rsid w:val="00B337A4"/>
    <w:rsid w:val="00B340F0"/>
    <w:rsid w:val="00B40FF4"/>
    <w:rsid w:val="00B44211"/>
    <w:rsid w:val="00B45408"/>
    <w:rsid w:val="00B53106"/>
    <w:rsid w:val="00B53CF9"/>
    <w:rsid w:val="00B5413A"/>
    <w:rsid w:val="00B64A25"/>
    <w:rsid w:val="00B671AD"/>
    <w:rsid w:val="00B67C5B"/>
    <w:rsid w:val="00B709C6"/>
    <w:rsid w:val="00B70AF8"/>
    <w:rsid w:val="00B73F87"/>
    <w:rsid w:val="00B80C3D"/>
    <w:rsid w:val="00B80EF2"/>
    <w:rsid w:val="00B83866"/>
    <w:rsid w:val="00B8586E"/>
    <w:rsid w:val="00B867AA"/>
    <w:rsid w:val="00B8708C"/>
    <w:rsid w:val="00B909D0"/>
    <w:rsid w:val="00B925B4"/>
    <w:rsid w:val="00B934B4"/>
    <w:rsid w:val="00B93E51"/>
    <w:rsid w:val="00B93FB7"/>
    <w:rsid w:val="00B94271"/>
    <w:rsid w:val="00B95227"/>
    <w:rsid w:val="00BA07BB"/>
    <w:rsid w:val="00BA66DB"/>
    <w:rsid w:val="00BA7844"/>
    <w:rsid w:val="00BB32C8"/>
    <w:rsid w:val="00BB3BCB"/>
    <w:rsid w:val="00BB4852"/>
    <w:rsid w:val="00BC48FA"/>
    <w:rsid w:val="00BD0954"/>
    <w:rsid w:val="00BD1B43"/>
    <w:rsid w:val="00BD4B3E"/>
    <w:rsid w:val="00BD526D"/>
    <w:rsid w:val="00BD59D6"/>
    <w:rsid w:val="00BE07B5"/>
    <w:rsid w:val="00BE74BF"/>
    <w:rsid w:val="00BF71B3"/>
    <w:rsid w:val="00BF798E"/>
    <w:rsid w:val="00C04019"/>
    <w:rsid w:val="00C071A2"/>
    <w:rsid w:val="00C100F4"/>
    <w:rsid w:val="00C12020"/>
    <w:rsid w:val="00C12778"/>
    <w:rsid w:val="00C1514F"/>
    <w:rsid w:val="00C17F91"/>
    <w:rsid w:val="00C210EA"/>
    <w:rsid w:val="00C24267"/>
    <w:rsid w:val="00C26F58"/>
    <w:rsid w:val="00C322FA"/>
    <w:rsid w:val="00C32F06"/>
    <w:rsid w:val="00C34BBB"/>
    <w:rsid w:val="00C45673"/>
    <w:rsid w:val="00C458E8"/>
    <w:rsid w:val="00C51DCB"/>
    <w:rsid w:val="00C542ED"/>
    <w:rsid w:val="00C5550C"/>
    <w:rsid w:val="00C60B90"/>
    <w:rsid w:val="00C667E4"/>
    <w:rsid w:val="00C67CE1"/>
    <w:rsid w:val="00C6938D"/>
    <w:rsid w:val="00C7092D"/>
    <w:rsid w:val="00C76720"/>
    <w:rsid w:val="00C83B6C"/>
    <w:rsid w:val="00C84CC7"/>
    <w:rsid w:val="00C85148"/>
    <w:rsid w:val="00C87B95"/>
    <w:rsid w:val="00C93C10"/>
    <w:rsid w:val="00C9573E"/>
    <w:rsid w:val="00CA298F"/>
    <w:rsid w:val="00CA32B2"/>
    <w:rsid w:val="00CB3A8F"/>
    <w:rsid w:val="00CB4325"/>
    <w:rsid w:val="00CB533F"/>
    <w:rsid w:val="00CB77B3"/>
    <w:rsid w:val="00CC094A"/>
    <w:rsid w:val="00CC0A06"/>
    <w:rsid w:val="00CC2A18"/>
    <w:rsid w:val="00CC2EDA"/>
    <w:rsid w:val="00CC44E4"/>
    <w:rsid w:val="00CC6DA5"/>
    <w:rsid w:val="00CC792C"/>
    <w:rsid w:val="00CD44F6"/>
    <w:rsid w:val="00CD4772"/>
    <w:rsid w:val="00CD6B87"/>
    <w:rsid w:val="00CD7F55"/>
    <w:rsid w:val="00CE5A2A"/>
    <w:rsid w:val="00CE6013"/>
    <w:rsid w:val="00CE72CB"/>
    <w:rsid w:val="00CE7A10"/>
    <w:rsid w:val="00CF05AD"/>
    <w:rsid w:val="00D00279"/>
    <w:rsid w:val="00D00752"/>
    <w:rsid w:val="00D04425"/>
    <w:rsid w:val="00D072FA"/>
    <w:rsid w:val="00D07ADD"/>
    <w:rsid w:val="00D07B5A"/>
    <w:rsid w:val="00D11D9F"/>
    <w:rsid w:val="00D160FA"/>
    <w:rsid w:val="00D17DB7"/>
    <w:rsid w:val="00D20C55"/>
    <w:rsid w:val="00D3646C"/>
    <w:rsid w:val="00D36FB4"/>
    <w:rsid w:val="00D4068A"/>
    <w:rsid w:val="00D41863"/>
    <w:rsid w:val="00D41993"/>
    <w:rsid w:val="00D5192C"/>
    <w:rsid w:val="00D523A7"/>
    <w:rsid w:val="00D54CA5"/>
    <w:rsid w:val="00D60634"/>
    <w:rsid w:val="00D60654"/>
    <w:rsid w:val="00D646B3"/>
    <w:rsid w:val="00D660EC"/>
    <w:rsid w:val="00D7129D"/>
    <w:rsid w:val="00D713F1"/>
    <w:rsid w:val="00D72A62"/>
    <w:rsid w:val="00D74CA1"/>
    <w:rsid w:val="00D83055"/>
    <w:rsid w:val="00D84538"/>
    <w:rsid w:val="00D84E8C"/>
    <w:rsid w:val="00D85056"/>
    <w:rsid w:val="00D905B2"/>
    <w:rsid w:val="00D90B53"/>
    <w:rsid w:val="00DA18F2"/>
    <w:rsid w:val="00DA2EAD"/>
    <w:rsid w:val="00DB03F0"/>
    <w:rsid w:val="00DB11CA"/>
    <w:rsid w:val="00DB1A79"/>
    <w:rsid w:val="00DB34A8"/>
    <w:rsid w:val="00DB34BB"/>
    <w:rsid w:val="00DC7EDF"/>
    <w:rsid w:val="00DD0C84"/>
    <w:rsid w:val="00DD1A50"/>
    <w:rsid w:val="00DD1D6A"/>
    <w:rsid w:val="00DD4E48"/>
    <w:rsid w:val="00DD50EE"/>
    <w:rsid w:val="00DD5789"/>
    <w:rsid w:val="00DD6627"/>
    <w:rsid w:val="00DD7822"/>
    <w:rsid w:val="00DD7F78"/>
    <w:rsid w:val="00DE399D"/>
    <w:rsid w:val="00DF097D"/>
    <w:rsid w:val="00DF1569"/>
    <w:rsid w:val="00DF2A5B"/>
    <w:rsid w:val="00DF44F2"/>
    <w:rsid w:val="00E0278C"/>
    <w:rsid w:val="00E05CB2"/>
    <w:rsid w:val="00E06797"/>
    <w:rsid w:val="00E111FF"/>
    <w:rsid w:val="00E12902"/>
    <w:rsid w:val="00E22853"/>
    <w:rsid w:val="00E23E02"/>
    <w:rsid w:val="00E251B1"/>
    <w:rsid w:val="00E26DBC"/>
    <w:rsid w:val="00E30CD1"/>
    <w:rsid w:val="00E32077"/>
    <w:rsid w:val="00E326E4"/>
    <w:rsid w:val="00E34C5C"/>
    <w:rsid w:val="00E34DCE"/>
    <w:rsid w:val="00E46669"/>
    <w:rsid w:val="00E47C7D"/>
    <w:rsid w:val="00E53793"/>
    <w:rsid w:val="00E55A7D"/>
    <w:rsid w:val="00E618E9"/>
    <w:rsid w:val="00E64238"/>
    <w:rsid w:val="00E67B6C"/>
    <w:rsid w:val="00E71303"/>
    <w:rsid w:val="00E72B0C"/>
    <w:rsid w:val="00E839FF"/>
    <w:rsid w:val="00E94702"/>
    <w:rsid w:val="00E967C5"/>
    <w:rsid w:val="00E972A9"/>
    <w:rsid w:val="00EA03FA"/>
    <w:rsid w:val="00EA22B6"/>
    <w:rsid w:val="00EA3325"/>
    <w:rsid w:val="00EB029C"/>
    <w:rsid w:val="00EB1DCE"/>
    <w:rsid w:val="00EB3E82"/>
    <w:rsid w:val="00EB64A4"/>
    <w:rsid w:val="00EB7280"/>
    <w:rsid w:val="00EC4C3C"/>
    <w:rsid w:val="00ED5C50"/>
    <w:rsid w:val="00EE0844"/>
    <w:rsid w:val="00EE1DEB"/>
    <w:rsid w:val="00EF0773"/>
    <w:rsid w:val="00F006B9"/>
    <w:rsid w:val="00F00C69"/>
    <w:rsid w:val="00F03C27"/>
    <w:rsid w:val="00F1170B"/>
    <w:rsid w:val="00F14284"/>
    <w:rsid w:val="00F157F1"/>
    <w:rsid w:val="00F21201"/>
    <w:rsid w:val="00F23264"/>
    <w:rsid w:val="00F33379"/>
    <w:rsid w:val="00F40C68"/>
    <w:rsid w:val="00F44D30"/>
    <w:rsid w:val="00F46D98"/>
    <w:rsid w:val="00F47AB4"/>
    <w:rsid w:val="00F51FF5"/>
    <w:rsid w:val="00F52F8F"/>
    <w:rsid w:val="00F5524D"/>
    <w:rsid w:val="00F55E47"/>
    <w:rsid w:val="00F57A45"/>
    <w:rsid w:val="00F61BE7"/>
    <w:rsid w:val="00F63A9D"/>
    <w:rsid w:val="00F64123"/>
    <w:rsid w:val="00F648D1"/>
    <w:rsid w:val="00F64D9F"/>
    <w:rsid w:val="00F66BAF"/>
    <w:rsid w:val="00F673A3"/>
    <w:rsid w:val="00F67902"/>
    <w:rsid w:val="00F73203"/>
    <w:rsid w:val="00F814C2"/>
    <w:rsid w:val="00F832A6"/>
    <w:rsid w:val="00F91CF3"/>
    <w:rsid w:val="00F9909A"/>
    <w:rsid w:val="00FA0143"/>
    <w:rsid w:val="00FA12B1"/>
    <w:rsid w:val="00FA2245"/>
    <w:rsid w:val="00FA6036"/>
    <w:rsid w:val="00FA6218"/>
    <w:rsid w:val="00FA63AA"/>
    <w:rsid w:val="00FA6CD6"/>
    <w:rsid w:val="00FA7147"/>
    <w:rsid w:val="00FB40FF"/>
    <w:rsid w:val="00FC00FD"/>
    <w:rsid w:val="00FC223D"/>
    <w:rsid w:val="00FC2907"/>
    <w:rsid w:val="00FC2A38"/>
    <w:rsid w:val="00FD1B7C"/>
    <w:rsid w:val="00FD3A54"/>
    <w:rsid w:val="00FD3AD9"/>
    <w:rsid w:val="00FD555B"/>
    <w:rsid w:val="00FD60D9"/>
    <w:rsid w:val="00FE0D66"/>
    <w:rsid w:val="00FE13C0"/>
    <w:rsid w:val="00FE2096"/>
    <w:rsid w:val="00FE25CB"/>
    <w:rsid w:val="00FE43ED"/>
    <w:rsid w:val="00FE7910"/>
    <w:rsid w:val="00FF181A"/>
    <w:rsid w:val="00FF7BBE"/>
    <w:rsid w:val="0125355D"/>
    <w:rsid w:val="01278A17"/>
    <w:rsid w:val="0130E905"/>
    <w:rsid w:val="016FBB2F"/>
    <w:rsid w:val="01756F7E"/>
    <w:rsid w:val="01812D33"/>
    <w:rsid w:val="01A86D1C"/>
    <w:rsid w:val="01B07F2D"/>
    <w:rsid w:val="01C32B13"/>
    <w:rsid w:val="01DD9E07"/>
    <w:rsid w:val="0248DB9F"/>
    <w:rsid w:val="02513BC7"/>
    <w:rsid w:val="026EB413"/>
    <w:rsid w:val="02719EA1"/>
    <w:rsid w:val="0287DE8E"/>
    <w:rsid w:val="029BB93B"/>
    <w:rsid w:val="02A1F5E3"/>
    <w:rsid w:val="02A30DB1"/>
    <w:rsid w:val="032C1CD2"/>
    <w:rsid w:val="0355BA11"/>
    <w:rsid w:val="0359FCCE"/>
    <w:rsid w:val="036C6031"/>
    <w:rsid w:val="037F6D39"/>
    <w:rsid w:val="038046DE"/>
    <w:rsid w:val="03866A40"/>
    <w:rsid w:val="039295C8"/>
    <w:rsid w:val="0394B305"/>
    <w:rsid w:val="039B6AD1"/>
    <w:rsid w:val="03A4CB8F"/>
    <w:rsid w:val="03BFEEC6"/>
    <w:rsid w:val="03CEB211"/>
    <w:rsid w:val="03DD5FBE"/>
    <w:rsid w:val="03E297E6"/>
    <w:rsid w:val="04006DC0"/>
    <w:rsid w:val="0426FD07"/>
    <w:rsid w:val="043189C5"/>
    <w:rsid w:val="043B2AA3"/>
    <w:rsid w:val="0463E0E6"/>
    <w:rsid w:val="046B1B22"/>
    <w:rsid w:val="0482B610"/>
    <w:rsid w:val="0491609B"/>
    <w:rsid w:val="049A94A2"/>
    <w:rsid w:val="049B6706"/>
    <w:rsid w:val="04B783EA"/>
    <w:rsid w:val="04F40C35"/>
    <w:rsid w:val="04FACC49"/>
    <w:rsid w:val="05055A14"/>
    <w:rsid w:val="051F15FD"/>
    <w:rsid w:val="0548FA80"/>
    <w:rsid w:val="055AB419"/>
    <w:rsid w:val="056E30DD"/>
    <w:rsid w:val="05752321"/>
    <w:rsid w:val="05B698AB"/>
    <w:rsid w:val="05BB6DC7"/>
    <w:rsid w:val="05D747E0"/>
    <w:rsid w:val="05F2EECE"/>
    <w:rsid w:val="05F34A30"/>
    <w:rsid w:val="0617CCEF"/>
    <w:rsid w:val="061D605E"/>
    <w:rsid w:val="06275511"/>
    <w:rsid w:val="06471039"/>
    <w:rsid w:val="06602579"/>
    <w:rsid w:val="06794D8B"/>
    <w:rsid w:val="068EF086"/>
    <w:rsid w:val="069BB4DA"/>
    <w:rsid w:val="06AE4B32"/>
    <w:rsid w:val="06BC6772"/>
    <w:rsid w:val="06D11A93"/>
    <w:rsid w:val="06F5DF4B"/>
    <w:rsid w:val="0706CFA9"/>
    <w:rsid w:val="070BB138"/>
    <w:rsid w:val="070EE5CD"/>
    <w:rsid w:val="071439D2"/>
    <w:rsid w:val="0745C835"/>
    <w:rsid w:val="0769853E"/>
    <w:rsid w:val="076D2D34"/>
    <w:rsid w:val="078BA609"/>
    <w:rsid w:val="07AA1FBE"/>
    <w:rsid w:val="07AC2D2E"/>
    <w:rsid w:val="07B0BC49"/>
    <w:rsid w:val="07E830D6"/>
    <w:rsid w:val="0809BCC6"/>
    <w:rsid w:val="080E4C01"/>
    <w:rsid w:val="08282AC1"/>
    <w:rsid w:val="082C596A"/>
    <w:rsid w:val="08656A87"/>
    <w:rsid w:val="088D313F"/>
    <w:rsid w:val="089DA6AB"/>
    <w:rsid w:val="08A788C1"/>
    <w:rsid w:val="08ACC3E3"/>
    <w:rsid w:val="08B66831"/>
    <w:rsid w:val="08F9999E"/>
    <w:rsid w:val="08FA7C3E"/>
    <w:rsid w:val="0921C1AC"/>
    <w:rsid w:val="096ED036"/>
    <w:rsid w:val="0979E773"/>
    <w:rsid w:val="09B32A0C"/>
    <w:rsid w:val="09C090B0"/>
    <w:rsid w:val="09CFF842"/>
    <w:rsid w:val="09E210E9"/>
    <w:rsid w:val="09EAC6E6"/>
    <w:rsid w:val="0A043F9F"/>
    <w:rsid w:val="0A04F30A"/>
    <w:rsid w:val="0A07678E"/>
    <w:rsid w:val="0A10848D"/>
    <w:rsid w:val="0A23495E"/>
    <w:rsid w:val="0A2E4BDB"/>
    <w:rsid w:val="0A37596D"/>
    <w:rsid w:val="0A41A200"/>
    <w:rsid w:val="0A5429E1"/>
    <w:rsid w:val="0A665501"/>
    <w:rsid w:val="0A6D2B9C"/>
    <w:rsid w:val="0A7FB772"/>
    <w:rsid w:val="0A9A4DBC"/>
    <w:rsid w:val="0A9AF35F"/>
    <w:rsid w:val="0AA5428D"/>
    <w:rsid w:val="0AB74BE8"/>
    <w:rsid w:val="0AC3A556"/>
    <w:rsid w:val="0AD7F406"/>
    <w:rsid w:val="0AE4C568"/>
    <w:rsid w:val="0AED6A04"/>
    <w:rsid w:val="0B21EB54"/>
    <w:rsid w:val="0B234D84"/>
    <w:rsid w:val="0B2969B2"/>
    <w:rsid w:val="0B526482"/>
    <w:rsid w:val="0B54A1F7"/>
    <w:rsid w:val="0B580F8B"/>
    <w:rsid w:val="0B5E21EE"/>
    <w:rsid w:val="0B61B385"/>
    <w:rsid w:val="0B8FDC81"/>
    <w:rsid w:val="0BA86CE3"/>
    <w:rsid w:val="0BB4230A"/>
    <w:rsid w:val="0BE28246"/>
    <w:rsid w:val="0BEE5219"/>
    <w:rsid w:val="0C0E99A2"/>
    <w:rsid w:val="0C3438A3"/>
    <w:rsid w:val="0C5377D9"/>
    <w:rsid w:val="0C64C94D"/>
    <w:rsid w:val="0C738451"/>
    <w:rsid w:val="0C8C0C14"/>
    <w:rsid w:val="0CA571DC"/>
    <w:rsid w:val="0CB5FB5C"/>
    <w:rsid w:val="0CE76170"/>
    <w:rsid w:val="0CE77706"/>
    <w:rsid w:val="0CF2B5AF"/>
    <w:rsid w:val="0CF3262C"/>
    <w:rsid w:val="0CFA0EE6"/>
    <w:rsid w:val="0D28AFB6"/>
    <w:rsid w:val="0D2B4D20"/>
    <w:rsid w:val="0D2C1AFA"/>
    <w:rsid w:val="0D317AE1"/>
    <w:rsid w:val="0D38B1CC"/>
    <w:rsid w:val="0D56D6D8"/>
    <w:rsid w:val="0D64F3F0"/>
    <w:rsid w:val="0D6B785F"/>
    <w:rsid w:val="0D77CF11"/>
    <w:rsid w:val="0D7C1165"/>
    <w:rsid w:val="0D82A669"/>
    <w:rsid w:val="0D8F0931"/>
    <w:rsid w:val="0D9DF3F3"/>
    <w:rsid w:val="0DA1A169"/>
    <w:rsid w:val="0DB9787D"/>
    <w:rsid w:val="0DCE4598"/>
    <w:rsid w:val="0DF435A3"/>
    <w:rsid w:val="0DF5F07F"/>
    <w:rsid w:val="0E0D4ECF"/>
    <w:rsid w:val="0E78AC75"/>
    <w:rsid w:val="0E8BFDE5"/>
    <w:rsid w:val="0E976C45"/>
    <w:rsid w:val="0EBFAF09"/>
    <w:rsid w:val="0ED2A2F4"/>
    <w:rsid w:val="0ED4A39C"/>
    <w:rsid w:val="0EDF2DC0"/>
    <w:rsid w:val="0F12AC6E"/>
    <w:rsid w:val="0F137C87"/>
    <w:rsid w:val="0F23654D"/>
    <w:rsid w:val="0F45E511"/>
    <w:rsid w:val="0F4CED22"/>
    <w:rsid w:val="0F64F2E8"/>
    <w:rsid w:val="0F6F1848"/>
    <w:rsid w:val="0F900604"/>
    <w:rsid w:val="0FA26C00"/>
    <w:rsid w:val="0FA2E30D"/>
    <w:rsid w:val="0FD061FE"/>
    <w:rsid w:val="0FD8B2A7"/>
    <w:rsid w:val="0FEC47B7"/>
    <w:rsid w:val="0FF5D7FF"/>
    <w:rsid w:val="0FF99947"/>
    <w:rsid w:val="100231ED"/>
    <w:rsid w:val="10349D6C"/>
    <w:rsid w:val="103FFE42"/>
    <w:rsid w:val="104F8FDE"/>
    <w:rsid w:val="108160F5"/>
    <w:rsid w:val="109836FE"/>
    <w:rsid w:val="10A78D49"/>
    <w:rsid w:val="10BB4531"/>
    <w:rsid w:val="10CD2783"/>
    <w:rsid w:val="10EA0023"/>
    <w:rsid w:val="10F9AD8C"/>
    <w:rsid w:val="11470CCF"/>
    <w:rsid w:val="1157BBC1"/>
    <w:rsid w:val="115C1DD2"/>
    <w:rsid w:val="116914BA"/>
    <w:rsid w:val="116969CF"/>
    <w:rsid w:val="11727DF6"/>
    <w:rsid w:val="11957F8E"/>
    <w:rsid w:val="11A340C2"/>
    <w:rsid w:val="11D136C6"/>
    <w:rsid w:val="11DC121A"/>
    <w:rsid w:val="1221FBED"/>
    <w:rsid w:val="12465209"/>
    <w:rsid w:val="1249FFE6"/>
    <w:rsid w:val="125DF61B"/>
    <w:rsid w:val="125F8804"/>
    <w:rsid w:val="1264F80C"/>
    <w:rsid w:val="12A3CC0F"/>
    <w:rsid w:val="12AD132E"/>
    <w:rsid w:val="12B15094"/>
    <w:rsid w:val="12CAE35C"/>
    <w:rsid w:val="12CC1E2C"/>
    <w:rsid w:val="12E5CFCC"/>
    <w:rsid w:val="12F3B3D9"/>
    <w:rsid w:val="12FFA847"/>
    <w:rsid w:val="13035671"/>
    <w:rsid w:val="1307D03E"/>
    <w:rsid w:val="130E4E57"/>
    <w:rsid w:val="130F7AC9"/>
    <w:rsid w:val="133A062A"/>
    <w:rsid w:val="133CE6DE"/>
    <w:rsid w:val="1367E0B6"/>
    <w:rsid w:val="136DC9CC"/>
    <w:rsid w:val="1376C602"/>
    <w:rsid w:val="13A28A8C"/>
    <w:rsid w:val="13AEFF45"/>
    <w:rsid w:val="13B4DCC2"/>
    <w:rsid w:val="13D95A46"/>
    <w:rsid w:val="13DE3BB3"/>
    <w:rsid w:val="13E4EFAF"/>
    <w:rsid w:val="13FF9A68"/>
    <w:rsid w:val="1403A0A9"/>
    <w:rsid w:val="140D1C7B"/>
    <w:rsid w:val="14150AD9"/>
    <w:rsid w:val="14429EB0"/>
    <w:rsid w:val="1479297E"/>
    <w:rsid w:val="14E76529"/>
    <w:rsid w:val="14E9156A"/>
    <w:rsid w:val="14EAE558"/>
    <w:rsid w:val="1500296D"/>
    <w:rsid w:val="150B3A4F"/>
    <w:rsid w:val="15129663"/>
    <w:rsid w:val="15132FF8"/>
    <w:rsid w:val="1527B4A0"/>
    <w:rsid w:val="153A44B5"/>
    <w:rsid w:val="153A7674"/>
    <w:rsid w:val="153C9A8E"/>
    <w:rsid w:val="154646B4"/>
    <w:rsid w:val="15740BA5"/>
    <w:rsid w:val="159DF01F"/>
    <w:rsid w:val="15A82CEA"/>
    <w:rsid w:val="15AE6FFA"/>
    <w:rsid w:val="15B52695"/>
    <w:rsid w:val="15BEC66B"/>
    <w:rsid w:val="15CDCA9F"/>
    <w:rsid w:val="15D47E5D"/>
    <w:rsid w:val="15D71BB1"/>
    <w:rsid w:val="15DBB40C"/>
    <w:rsid w:val="15DE47EE"/>
    <w:rsid w:val="15EAFB4B"/>
    <w:rsid w:val="15F28336"/>
    <w:rsid w:val="15F2FF03"/>
    <w:rsid w:val="16033228"/>
    <w:rsid w:val="160DB3B6"/>
    <w:rsid w:val="16196051"/>
    <w:rsid w:val="1619C7A9"/>
    <w:rsid w:val="161AA27D"/>
    <w:rsid w:val="16269386"/>
    <w:rsid w:val="162C01F4"/>
    <w:rsid w:val="162E973B"/>
    <w:rsid w:val="164AC9AE"/>
    <w:rsid w:val="1663853F"/>
    <w:rsid w:val="166AE9BB"/>
    <w:rsid w:val="167097FE"/>
    <w:rsid w:val="16780EB0"/>
    <w:rsid w:val="169C7767"/>
    <w:rsid w:val="16A5ADCF"/>
    <w:rsid w:val="16C38A9E"/>
    <w:rsid w:val="16E9A645"/>
    <w:rsid w:val="1704A23D"/>
    <w:rsid w:val="170A13AD"/>
    <w:rsid w:val="17143EE5"/>
    <w:rsid w:val="172EE6E7"/>
    <w:rsid w:val="173A4FCE"/>
    <w:rsid w:val="176EC296"/>
    <w:rsid w:val="1777E3D0"/>
    <w:rsid w:val="1778BDA4"/>
    <w:rsid w:val="178546B8"/>
    <w:rsid w:val="17ABAEFE"/>
    <w:rsid w:val="17B694D0"/>
    <w:rsid w:val="17EBB21E"/>
    <w:rsid w:val="17F6FF6D"/>
    <w:rsid w:val="1805FC66"/>
    <w:rsid w:val="180A91C0"/>
    <w:rsid w:val="181F6B65"/>
    <w:rsid w:val="184B23A7"/>
    <w:rsid w:val="18702C3B"/>
    <w:rsid w:val="18803C0D"/>
    <w:rsid w:val="18859ABA"/>
    <w:rsid w:val="18CFC372"/>
    <w:rsid w:val="18D39EFA"/>
    <w:rsid w:val="18E0FABD"/>
    <w:rsid w:val="18ECC757"/>
    <w:rsid w:val="18F0C451"/>
    <w:rsid w:val="1905DC97"/>
    <w:rsid w:val="1918E921"/>
    <w:rsid w:val="1969ECD5"/>
    <w:rsid w:val="198CE456"/>
    <w:rsid w:val="19A2F680"/>
    <w:rsid w:val="19A66221"/>
    <w:rsid w:val="19B7E051"/>
    <w:rsid w:val="19CF6EC7"/>
    <w:rsid w:val="19DE8A25"/>
    <w:rsid w:val="19F08E01"/>
    <w:rsid w:val="19F5E776"/>
    <w:rsid w:val="1A156D80"/>
    <w:rsid w:val="1A186DCA"/>
    <w:rsid w:val="1A1B9A79"/>
    <w:rsid w:val="1A38F543"/>
    <w:rsid w:val="1A3C36DB"/>
    <w:rsid w:val="1A40005B"/>
    <w:rsid w:val="1AB47C45"/>
    <w:rsid w:val="1AC1000B"/>
    <w:rsid w:val="1AC1DDB5"/>
    <w:rsid w:val="1AD62608"/>
    <w:rsid w:val="1ADE2972"/>
    <w:rsid w:val="1AF5C848"/>
    <w:rsid w:val="1B14C49B"/>
    <w:rsid w:val="1B1FEEAA"/>
    <w:rsid w:val="1B2661D8"/>
    <w:rsid w:val="1B294EE2"/>
    <w:rsid w:val="1B4B88BD"/>
    <w:rsid w:val="1B507FA5"/>
    <w:rsid w:val="1B7BE355"/>
    <w:rsid w:val="1B9A76B3"/>
    <w:rsid w:val="1BA7BB7E"/>
    <w:rsid w:val="1BD219FC"/>
    <w:rsid w:val="1C0EF2AB"/>
    <w:rsid w:val="1C6A669A"/>
    <w:rsid w:val="1CB5D559"/>
    <w:rsid w:val="1CBC2891"/>
    <w:rsid w:val="1CC77682"/>
    <w:rsid w:val="1CEF7B4B"/>
    <w:rsid w:val="1D138F9D"/>
    <w:rsid w:val="1D2661C3"/>
    <w:rsid w:val="1D2C48D1"/>
    <w:rsid w:val="1D310A5D"/>
    <w:rsid w:val="1D3E8619"/>
    <w:rsid w:val="1D3ED01B"/>
    <w:rsid w:val="1D41C78F"/>
    <w:rsid w:val="1D4CFC5E"/>
    <w:rsid w:val="1D4E19F9"/>
    <w:rsid w:val="1D833833"/>
    <w:rsid w:val="1DA0AB3E"/>
    <w:rsid w:val="1DA8FBB0"/>
    <w:rsid w:val="1DC50A4B"/>
    <w:rsid w:val="1DDCFC95"/>
    <w:rsid w:val="1DE9748E"/>
    <w:rsid w:val="1DF88C6F"/>
    <w:rsid w:val="1E10E577"/>
    <w:rsid w:val="1E7B4548"/>
    <w:rsid w:val="1E7B8E15"/>
    <w:rsid w:val="1E861B5B"/>
    <w:rsid w:val="1EAE5D11"/>
    <w:rsid w:val="1EB1BA0B"/>
    <w:rsid w:val="1ED4AC2F"/>
    <w:rsid w:val="1ED7F25B"/>
    <w:rsid w:val="1F0C07DB"/>
    <w:rsid w:val="1F123EB8"/>
    <w:rsid w:val="1F1492D3"/>
    <w:rsid w:val="1F15FA37"/>
    <w:rsid w:val="1F271FB1"/>
    <w:rsid w:val="1F537065"/>
    <w:rsid w:val="1F93160C"/>
    <w:rsid w:val="1FAA5A35"/>
    <w:rsid w:val="1FB4D4C0"/>
    <w:rsid w:val="1FE650EC"/>
    <w:rsid w:val="1FED3123"/>
    <w:rsid w:val="20144BE3"/>
    <w:rsid w:val="201B18E0"/>
    <w:rsid w:val="2031BD05"/>
    <w:rsid w:val="20346766"/>
    <w:rsid w:val="204010F3"/>
    <w:rsid w:val="204B688B"/>
    <w:rsid w:val="206EAF25"/>
    <w:rsid w:val="20D64943"/>
    <w:rsid w:val="21189C54"/>
    <w:rsid w:val="2135977C"/>
    <w:rsid w:val="2139770D"/>
    <w:rsid w:val="214F05D6"/>
    <w:rsid w:val="2152E353"/>
    <w:rsid w:val="215ABF5C"/>
    <w:rsid w:val="215E7F3A"/>
    <w:rsid w:val="21903172"/>
    <w:rsid w:val="21A13F15"/>
    <w:rsid w:val="21A244E9"/>
    <w:rsid w:val="21AD2A85"/>
    <w:rsid w:val="21AF936D"/>
    <w:rsid w:val="21C43D98"/>
    <w:rsid w:val="21DFB756"/>
    <w:rsid w:val="21E65C81"/>
    <w:rsid w:val="21EBCD30"/>
    <w:rsid w:val="21FEF854"/>
    <w:rsid w:val="223389C2"/>
    <w:rsid w:val="225320C0"/>
    <w:rsid w:val="22758CED"/>
    <w:rsid w:val="228648D4"/>
    <w:rsid w:val="228AE0B9"/>
    <w:rsid w:val="229481EE"/>
    <w:rsid w:val="229510D2"/>
    <w:rsid w:val="22C1D13C"/>
    <w:rsid w:val="22CBB401"/>
    <w:rsid w:val="22D126E7"/>
    <w:rsid w:val="22DC890A"/>
    <w:rsid w:val="22E1171F"/>
    <w:rsid w:val="22E4DA3B"/>
    <w:rsid w:val="22F153E3"/>
    <w:rsid w:val="22FCB1DE"/>
    <w:rsid w:val="23094B56"/>
    <w:rsid w:val="230A7AF6"/>
    <w:rsid w:val="23187C65"/>
    <w:rsid w:val="23B7904F"/>
    <w:rsid w:val="23C8C26A"/>
    <w:rsid w:val="23ED6D39"/>
    <w:rsid w:val="23FE849C"/>
    <w:rsid w:val="240F0D1D"/>
    <w:rsid w:val="24363622"/>
    <w:rsid w:val="243E7EBA"/>
    <w:rsid w:val="244C5859"/>
    <w:rsid w:val="2457AC9B"/>
    <w:rsid w:val="245B9BC8"/>
    <w:rsid w:val="24678462"/>
    <w:rsid w:val="2474C425"/>
    <w:rsid w:val="2492555F"/>
    <w:rsid w:val="249818AC"/>
    <w:rsid w:val="24B0D788"/>
    <w:rsid w:val="24B50BA4"/>
    <w:rsid w:val="24BB8728"/>
    <w:rsid w:val="24C186FB"/>
    <w:rsid w:val="24C326B6"/>
    <w:rsid w:val="24CC4DDD"/>
    <w:rsid w:val="24D1236C"/>
    <w:rsid w:val="24E25189"/>
    <w:rsid w:val="24EE25AC"/>
    <w:rsid w:val="254F5ED4"/>
    <w:rsid w:val="257DCD56"/>
    <w:rsid w:val="25C4D85D"/>
    <w:rsid w:val="25C52393"/>
    <w:rsid w:val="25C5B2FD"/>
    <w:rsid w:val="25CABB78"/>
    <w:rsid w:val="25EFD2FE"/>
    <w:rsid w:val="25FF59AF"/>
    <w:rsid w:val="260225A7"/>
    <w:rsid w:val="262AE893"/>
    <w:rsid w:val="262F2F78"/>
    <w:rsid w:val="263BC2D6"/>
    <w:rsid w:val="26607D40"/>
    <w:rsid w:val="26980599"/>
    <w:rsid w:val="26A879A8"/>
    <w:rsid w:val="26AFD2F6"/>
    <w:rsid w:val="26BEDD8E"/>
    <w:rsid w:val="26CEDEA3"/>
    <w:rsid w:val="26D88047"/>
    <w:rsid w:val="26E93560"/>
    <w:rsid w:val="26F29EEC"/>
    <w:rsid w:val="26F4540C"/>
    <w:rsid w:val="274DF263"/>
    <w:rsid w:val="276853C2"/>
    <w:rsid w:val="278BDD74"/>
    <w:rsid w:val="279D98FE"/>
    <w:rsid w:val="27BA4719"/>
    <w:rsid w:val="27BB3746"/>
    <w:rsid w:val="27C2C29F"/>
    <w:rsid w:val="27CCB80C"/>
    <w:rsid w:val="27D5B5B1"/>
    <w:rsid w:val="2810E368"/>
    <w:rsid w:val="28129E2F"/>
    <w:rsid w:val="2814E24D"/>
    <w:rsid w:val="281AF0F7"/>
    <w:rsid w:val="281B23F4"/>
    <w:rsid w:val="2833D3C5"/>
    <w:rsid w:val="2840557E"/>
    <w:rsid w:val="2840DA47"/>
    <w:rsid w:val="28456B67"/>
    <w:rsid w:val="284E22E5"/>
    <w:rsid w:val="285B4527"/>
    <w:rsid w:val="285E1325"/>
    <w:rsid w:val="2862440D"/>
    <w:rsid w:val="288EF8A1"/>
    <w:rsid w:val="28A0FBC0"/>
    <w:rsid w:val="28BA0E43"/>
    <w:rsid w:val="28BCD956"/>
    <w:rsid w:val="28C3347B"/>
    <w:rsid w:val="28CC9539"/>
    <w:rsid w:val="28D131DE"/>
    <w:rsid w:val="29162E65"/>
    <w:rsid w:val="292FF3DA"/>
    <w:rsid w:val="29399E35"/>
    <w:rsid w:val="2950CEEC"/>
    <w:rsid w:val="29644B27"/>
    <w:rsid w:val="296796D1"/>
    <w:rsid w:val="296888FB"/>
    <w:rsid w:val="298689AD"/>
    <w:rsid w:val="29913578"/>
    <w:rsid w:val="29980242"/>
    <w:rsid w:val="29A55CF0"/>
    <w:rsid w:val="29ACB3C9"/>
    <w:rsid w:val="29BDE871"/>
    <w:rsid w:val="29C17A1C"/>
    <w:rsid w:val="29D00E0F"/>
    <w:rsid w:val="29EE45B0"/>
    <w:rsid w:val="29F6B93C"/>
    <w:rsid w:val="2A0B1BE5"/>
    <w:rsid w:val="2A26C2A2"/>
    <w:rsid w:val="2A42A2BC"/>
    <w:rsid w:val="2A56EC6F"/>
    <w:rsid w:val="2A7ED07F"/>
    <w:rsid w:val="2A890DF0"/>
    <w:rsid w:val="2A907AC2"/>
    <w:rsid w:val="2AA3EB3D"/>
    <w:rsid w:val="2ABA6BFD"/>
    <w:rsid w:val="2ADBFDF7"/>
    <w:rsid w:val="2AEE41C6"/>
    <w:rsid w:val="2B21A4D0"/>
    <w:rsid w:val="2B373A0D"/>
    <w:rsid w:val="2B48842A"/>
    <w:rsid w:val="2B4F03BA"/>
    <w:rsid w:val="2B5D0A96"/>
    <w:rsid w:val="2B623581"/>
    <w:rsid w:val="2B6BC31B"/>
    <w:rsid w:val="2B76BD46"/>
    <w:rsid w:val="2B8E43ED"/>
    <w:rsid w:val="2B942BD1"/>
    <w:rsid w:val="2B9FE937"/>
    <w:rsid w:val="2BBA3A54"/>
    <w:rsid w:val="2BBC197F"/>
    <w:rsid w:val="2BCE3C1A"/>
    <w:rsid w:val="2BCF26F7"/>
    <w:rsid w:val="2BED9BF9"/>
    <w:rsid w:val="2BEF5C67"/>
    <w:rsid w:val="2C2CE4CF"/>
    <w:rsid w:val="2C3C1102"/>
    <w:rsid w:val="2C80F4E4"/>
    <w:rsid w:val="2CBE4A4E"/>
    <w:rsid w:val="2CEF5B73"/>
    <w:rsid w:val="2CF7A750"/>
    <w:rsid w:val="2D018E18"/>
    <w:rsid w:val="2D188ACA"/>
    <w:rsid w:val="2D198A0E"/>
    <w:rsid w:val="2D2FB154"/>
    <w:rsid w:val="2D33C2AB"/>
    <w:rsid w:val="2D97963D"/>
    <w:rsid w:val="2DA4CF17"/>
    <w:rsid w:val="2DAE8D9A"/>
    <w:rsid w:val="2DD42188"/>
    <w:rsid w:val="2E12BC13"/>
    <w:rsid w:val="2E1D0731"/>
    <w:rsid w:val="2E417E2D"/>
    <w:rsid w:val="2E6106C8"/>
    <w:rsid w:val="2E6E0438"/>
    <w:rsid w:val="2E73DA85"/>
    <w:rsid w:val="2EA79978"/>
    <w:rsid w:val="2EB59CF0"/>
    <w:rsid w:val="2ED42614"/>
    <w:rsid w:val="2EEFE7B7"/>
    <w:rsid w:val="2EFE5A8C"/>
    <w:rsid w:val="2F163F7E"/>
    <w:rsid w:val="2F1CF08D"/>
    <w:rsid w:val="2F334831"/>
    <w:rsid w:val="2F396399"/>
    <w:rsid w:val="2F3A818D"/>
    <w:rsid w:val="2F483518"/>
    <w:rsid w:val="2F5ABBE5"/>
    <w:rsid w:val="2F8AF499"/>
    <w:rsid w:val="2F9AB42E"/>
    <w:rsid w:val="2FAE281D"/>
    <w:rsid w:val="2FDF6AE4"/>
    <w:rsid w:val="2FFEAC76"/>
    <w:rsid w:val="3000ABC4"/>
    <w:rsid w:val="30040037"/>
    <w:rsid w:val="300891A8"/>
    <w:rsid w:val="3011F98D"/>
    <w:rsid w:val="30177D8E"/>
    <w:rsid w:val="303F262E"/>
    <w:rsid w:val="30761055"/>
    <w:rsid w:val="307FA9F4"/>
    <w:rsid w:val="30AA200A"/>
    <w:rsid w:val="30BF04F2"/>
    <w:rsid w:val="30D1DD52"/>
    <w:rsid w:val="30D4FD65"/>
    <w:rsid w:val="30F531FF"/>
    <w:rsid w:val="30F98C40"/>
    <w:rsid w:val="311616E9"/>
    <w:rsid w:val="3116B2E1"/>
    <w:rsid w:val="315C0899"/>
    <w:rsid w:val="316C984B"/>
    <w:rsid w:val="31835AA1"/>
    <w:rsid w:val="3184FD6E"/>
    <w:rsid w:val="3188FF2E"/>
    <w:rsid w:val="31DC36DD"/>
    <w:rsid w:val="31E96B83"/>
    <w:rsid w:val="31EB7E63"/>
    <w:rsid w:val="31F71168"/>
    <w:rsid w:val="320087B3"/>
    <w:rsid w:val="3204A2E7"/>
    <w:rsid w:val="320E455C"/>
    <w:rsid w:val="321192C3"/>
    <w:rsid w:val="3213DF81"/>
    <w:rsid w:val="32392CB5"/>
    <w:rsid w:val="32445F94"/>
    <w:rsid w:val="32579D8D"/>
    <w:rsid w:val="326BAB7A"/>
    <w:rsid w:val="326D29E7"/>
    <w:rsid w:val="327D7ACF"/>
    <w:rsid w:val="327FEE8E"/>
    <w:rsid w:val="32853C00"/>
    <w:rsid w:val="328C38FE"/>
    <w:rsid w:val="329FEF01"/>
    <w:rsid w:val="32FE306A"/>
    <w:rsid w:val="33102FB9"/>
    <w:rsid w:val="3313DCE5"/>
    <w:rsid w:val="3317DC26"/>
    <w:rsid w:val="3317F876"/>
    <w:rsid w:val="333539EF"/>
    <w:rsid w:val="33438B7B"/>
    <w:rsid w:val="334911DF"/>
    <w:rsid w:val="335B9B1A"/>
    <w:rsid w:val="33611490"/>
    <w:rsid w:val="338756CC"/>
    <w:rsid w:val="33B089C7"/>
    <w:rsid w:val="33BC2CF2"/>
    <w:rsid w:val="33C138B9"/>
    <w:rsid w:val="33DA6116"/>
    <w:rsid w:val="33E19560"/>
    <w:rsid w:val="33EA25D1"/>
    <w:rsid w:val="33F3E68A"/>
    <w:rsid w:val="33FD57B6"/>
    <w:rsid w:val="3405C820"/>
    <w:rsid w:val="340B80D1"/>
    <w:rsid w:val="341A6187"/>
    <w:rsid w:val="3426407D"/>
    <w:rsid w:val="3436B046"/>
    <w:rsid w:val="3458F880"/>
    <w:rsid w:val="346084BB"/>
    <w:rsid w:val="346CF59C"/>
    <w:rsid w:val="346DB95E"/>
    <w:rsid w:val="347DE952"/>
    <w:rsid w:val="34BB6EC2"/>
    <w:rsid w:val="34C0DBCE"/>
    <w:rsid w:val="34E51DDD"/>
    <w:rsid w:val="34EDEFFE"/>
    <w:rsid w:val="34EE9648"/>
    <w:rsid w:val="34F94292"/>
    <w:rsid w:val="350703C6"/>
    <w:rsid w:val="350AF986"/>
    <w:rsid w:val="353CFC79"/>
    <w:rsid w:val="3584385C"/>
    <w:rsid w:val="359884E8"/>
    <w:rsid w:val="35A53A9D"/>
    <w:rsid w:val="35A54C01"/>
    <w:rsid w:val="35B0D8EE"/>
    <w:rsid w:val="35E6020E"/>
    <w:rsid w:val="36022A4D"/>
    <w:rsid w:val="36285918"/>
    <w:rsid w:val="362D8FAA"/>
    <w:rsid w:val="362FC34D"/>
    <w:rsid w:val="363D263F"/>
    <w:rsid w:val="367D7D84"/>
    <w:rsid w:val="369EC918"/>
    <w:rsid w:val="36A26E3D"/>
    <w:rsid w:val="36AA0F31"/>
    <w:rsid w:val="36CEBA63"/>
    <w:rsid w:val="36E67316"/>
    <w:rsid w:val="36E82A89"/>
    <w:rsid w:val="36ECDDA9"/>
    <w:rsid w:val="36FC39E2"/>
    <w:rsid w:val="370A1452"/>
    <w:rsid w:val="3729865B"/>
    <w:rsid w:val="372ED5E1"/>
    <w:rsid w:val="37310C41"/>
    <w:rsid w:val="375565A6"/>
    <w:rsid w:val="3758EAD8"/>
    <w:rsid w:val="37711805"/>
    <w:rsid w:val="37754349"/>
    <w:rsid w:val="3775AF55"/>
    <w:rsid w:val="37805FA1"/>
    <w:rsid w:val="3787AD58"/>
    <w:rsid w:val="3788301A"/>
    <w:rsid w:val="378C13BF"/>
    <w:rsid w:val="3798257D"/>
    <w:rsid w:val="37A1DE01"/>
    <w:rsid w:val="37B14DDA"/>
    <w:rsid w:val="37C3E977"/>
    <w:rsid w:val="37E91BC9"/>
    <w:rsid w:val="37FDA152"/>
    <w:rsid w:val="3801BEF7"/>
    <w:rsid w:val="381DB85B"/>
    <w:rsid w:val="3847B487"/>
    <w:rsid w:val="385E5A1D"/>
    <w:rsid w:val="389F9412"/>
    <w:rsid w:val="38A90BE1"/>
    <w:rsid w:val="38ABF5A6"/>
    <w:rsid w:val="38C96287"/>
    <w:rsid w:val="38DE7250"/>
    <w:rsid w:val="38FF06C7"/>
    <w:rsid w:val="3936E325"/>
    <w:rsid w:val="39672131"/>
    <w:rsid w:val="396F4BE7"/>
    <w:rsid w:val="3973078A"/>
    <w:rsid w:val="39743366"/>
    <w:rsid w:val="39B7147D"/>
    <w:rsid w:val="39CAC519"/>
    <w:rsid w:val="39F1EED6"/>
    <w:rsid w:val="3A09ABB2"/>
    <w:rsid w:val="3A0FB4CC"/>
    <w:rsid w:val="3A1177F4"/>
    <w:rsid w:val="3A254354"/>
    <w:rsid w:val="3A266678"/>
    <w:rsid w:val="3A40A0E1"/>
    <w:rsid w:val="3A40ED95"/>
    <w:rsid w:val="3A4F8AA1"/>
    <w:rsid w:val="3A58DB86"/>
    <w:rsid w:val="3A815494"/>
    <w:rsid w:val="3A9BECAD"/>
    <w:rsid w:val="3AA670DC"/>
    <w:rsid w:val="3ABF8970"/>
    <w:rsid w:val="3ACCFDD2"/>
    <w:rsid w:val="3AD2D88A"/>
    <w:rsid w:val="3AE8EE9C"/>
    <w:rsid w:val="3AF10C4A"/>
    <w:rsid w:val="3AF4D736"/>
    <w:rsid w:val="3B0A7508"/>
    <w:rsid w:val="3B16DB93"/>
    <w:rsid w:val="3B1F6E7E"/>
    <w:rsid w:val="3B3CB6FE"/>
    <w:rsid w:val="3B546D50"/>
    <w:rsid w:val="3B5A9ECD"/>
    <w:rsid w:val="3B5DCC6B"/>
    <w:rsid w:val="3B61106C"/>
    <w:rsid w:val="3B765185"/>
    <w:rsid w:val="3B7D3B12"/>
    <w:rsid w:val="3B7E28D0"/>
    <w:rsid w:val="3B8808FE"/>
    <w:rsid w:val="3B89BA5C"/>
    <w:rsid w:val="3B9F6181"/>
    <w:rsid w:val="3BBB4019"/>
    <w:rsid w:val="3BD087DC"/>
    <w:rsid w:val="3BF6D1A8"/>
    <w:rsid w:val="3C015847"/>
    <w:rsid w:val="3C3C46E7"/>
    <w:rsid w:val="3C597F92"/>
    <w:rsid w:val="3C81D942"/>
    <w:rsid w:val="3C83FE4B"/>
    <w:rsid w:val="3C868D79"/>
    <w:rsid w:val="3C940464"/>
    <w:rsid w:val="3C9D6739"/>
    <w:rsid w:val="3C9FFB47"/>
    <w:rsid w:val="3CD0569F"/>
    <w:rsid w:val="3CDD48D6"/>
    <w:rsid w:val="3CFB567A"/>
    <w:rsid w:val="3D090EA6"/>
    <w:rsid w:val="3D18CE1A"/>
    <w:rsid w:val="3D988F26"/>
    <w:rsid w:val="3D993ABA"/>
    <w:rsid w:val="3D99AA42"/>
    <w:rsid w:val="3DBD9E10"/>
    <w:rsid w:val="3DCEAF38"/>
    <w:rsid w:val="3E197F0A"/>
    <w:rsid w:val="3E3E3E9B"/>
    <w:rsid w:val="3E544F56"/>
    <w:rsid w:val="3E54A42C"/>
    <w:rsid w:val="3E6672E7"/>
    <w:rsid w:val="3E69EB06"/>
    <w:rsid w:val="3E6C6D7F"/>
    <w:rsid w:val="3E7BEB28"/>
    <w:rsid w:val="3EB396F2"/>
    <w:rsid w:val="3EC44EEE"/>
    <w:rsid w:val="3ED3AE40"/>
    <w:rsid w:val="3EE6F841"/>
    <w:rsid w:val="3F036691"/>
    <w:rsid w:val="3F0BF672"/>
    <w:rsid w:val="3F0E56FE"/>
    <w:rsid w:val="3F3421C5"/>
    <w:rsid w:val="3F3B7C70"/>
    <w:rsid w:val="3F4E8980"/>
    <w:rsid w:val="3F4F0F50"/>
    <w:rsid w:val="3F857FC2"/>
    <w:rsid w:val="3F85DF66"/>
    <w:rsid w:val="3F91388B"/>
    <w:rsid w:val="3FAF698D"/>
    <w:rsid w:val="3FB22295"/>
    <w:rsid w:val="3FC38B15"/>
    <w:rsid w:val="3FC701C9"/>
    <w:rsid w:val="3FDCB372"/>
    <w:rsid w:val="3FF3C460"/>
    <w:rsid w:val="3FF83A38"/>
    <w:rsid w:val="3FF9DE7E"/>
    <w:rsid w:val="4017BB89"/>
    <w:rsid w:val="4018BD4C"/>
    <w:rsid w:val="40284753"/>
    <w:rsid w:val="4030B062"/>
    <w:rsid w:val="4034E203"/>
    <w:rsid w:val="405FA981"/>
    <w:rsid w:val="40AC4A02"/>
    <w:rsid w:val="40B4F97E"/>
    <w:rsid w:val="40C74DE4"/>
    <w:rsid w:val="40CA1EF5"/>
    <w:rsid w:val="40D5F8BC"/>
    <w:rsid w:val="40E57BFE"/>
    <w:rsid w:val="40F1E1C7"/>
    <w:rsid w:val="412C2ADD"/>
    <w:rsid w:val="413712FB"/>
    <w:rsid w:val="416E7548"/>
    <w:rsid w:val="4172B785"/>
    <w:rsid w:val="41737213"/>
    <w:rsid w:val="4194889C"/>
    <w:rsid w:val="419E68EA"/>
    <w:rsid w:val="41A8CB03"/>
    <w:rsid w:val="41B83640"/>
    <w:rsid w:val="41D5D6FE"/>
    <w:rsid w:val="41D6E1FE"/>
    <w:rsid w:val="41F7DCFB"/>
    <w:rsid w:val="41F9A611"/>
    <w:rsid w:val="421AC6B1"/>
    <w:rsid w:val="422AAFAF"/>
    <w:rsid w:val="42377229"/>
    <w:rsid w:val="42425AAD"/>
    <w:rsid w:val="4252D7EC"/>
    <w:rsid w:val="425763D3"/>
    <w:rsid w:val="4269B8AE"/>
    <w:rsid w:val="426B21AD"/>
    <w:rsid w:val="4286A241"/>
    <w:rsid w:val="42890BFD"/>
    <w:rsid w:val="42B9261F"/>
    <w:rsid w:val="42C6795F"/>
    <w:rsid w:val="42CD9677"/>
    <w:rsid w:val="42DEBB2B"/>
    <w:rsid w:val="42F40081"/>
    <w:rsid w:val="4302DCBA"/>
    <w:rsid w:val="432F4F15"/>
    <w:rsid w:val="434134A1"/>
    <w:rsid w:val="4362C5AB"/>
    <w:rsid w:val="4369754D"/>
    <w:rsid w:val="437C5546"/>
    <w:rsid w:val="438436FE"/>
    <w:rsid w:val="43A0252C"/>
    <w:rsid w:val="43B85B64"/>
    <w:rsid w:val="43CE746D"/>
    <w:rsid w:val="43D96B8D"/>
    <w:rsid w:val="43DA9F8D"/>
    <w:rsid w:val="4428003E"/>
    <w:rsid w:val="443140B3"/>
    <w:rsid w:val="443AAE48"/>
    <w:rsid w:val="4444CEC2"/>
    <w:rsid w:val="4455E819"/>
    <w:rsid w:val="449910CD"/>
    <w:rsid w:val="44A51B6C"/>
    <w:rsid w:val="44B66C41"/>
    <w:rsid w:val="44C331F0"/>
    <w:rsid w:val="44D609AC"/>
    <w:rsid w:val="44EE9A02"/>
    <w:rsid w:val="44F0BB40"/>
    <w:rsid w:val="451A86E2"/>
    <w:rsid w:val="451D33CB"/>
    <w:rsid w:val="451EF7C0"/>
    <w:rsid w:val="454F50BC"/>
    <w:rsid w:val="456B5196"/>
    <w:rsid w:val="45728CD6"/>
    <w:rsid w:val="458C5541"/>
    <w:rsid w:val="45ADB4FF"/>
    <w:rsid w:val="45C08FD8"/>
    <w:rsid w:val="45CD2EBF"/>
    <w:rsid w:val="45CFE9A3"/>
    <w:rsid w:val="460E08EE"/>
    <w:rsid w:val="461922EA"/>
    <w:rsid w:val="46316476"/>
    <w:rsid w:val="4635E966"/>
    <w:rsid w:val="4652BD63"/>
    <w:rsid w:val="4655E552"/>
    <w:rsid w:val="465F0251"/>
    <w:rsid w:val="4677591E"/>
    <w:rsid w:val="46D5B90B"/>
    <w:rsid w:val="46D66DEA"/>
    <w:rsid w:val="46D984EB"/>
    <w:rsid w:val="46E444A9"/>
    <w:rsid w:val="46F42B7F"/>
    <w:rsid w:val="46FE9492"/>
    <w:rsid w:val="47023452"/>
    <w:rsid w:val="470E0410"/>
    <w:rsid w:val="4726490F"/>
    <w:rsid w:val="472825A2"/>
    <w:rsid w:val="4739AA0A"/>
    <w:rsid w:val="477A34A9"/>
    <w:rsid w:val="4791573C"/>
    <w:rsid w:val="47B72DF7"/>
    <w:rsid w:val="47BEE80E"/>
    <w:rsid w:val="47C8D26A"/>
    <w:rsid w:val="47F3A1D1"/>
    <w:rsid w:val="47F445A7"/>
    <w:rsid w:val="47F9E2AF"/>
    <w:rsid w:val="480D5A56"/>
    <w:rsid w:val="4813C518"/>
    <w:rsid w:val="4813FB0F"/>
    <w:rsid w:val="4855084A"/>
    <w:rsid w:val="48569C30"/>
    <w:rsid w:val="486B6C3B"/>
    <w:rsid w:val="48775F60"/>
    <w:rsid w:val="48BC41CF"/>
    <w:rsid w:val="48C24A52"/>
    <w:rsid w:val="48C3F603"/>
    <w:rsid w:val="48D96876"/>
    <w:rsid w:val="48DBEB19"/>
    <w:rsid w:val="48EDF3E3"/>
    <w:rsid w:val="48EE95A5"/>
    <w:rsid w:val="48F2E072"/>
    <w:rsid w:val="48FE83BC"/>
    <w:rsid w:val="4916AA7F"/>
    <w:rsid w:val="4917150F"/>
    <w:rsid w:val="49247397"/>
    <w:rsid w:val="492D6A9C"/>
    <w:rsid w:val="492F3CC6"/>
    <w:rsid w:val="4977C79D"/>
    <w:rsid w:val="49C792CC"/>
    <w:rsid w:val="49CD7F87"/>
    <w:rsid w:val="49D97C55"/>
    <w:rsid w:val="4A0B3A32"/>
    <w:rsid w:val="4A350132"/>
    <w:rsid w:val="4A35EF15"/>
    <w:rsid w:val="4A372E7E"/>
    <w:rsid w:val="4A393438"/>
    <w:rsid w:val="4A494193"/>
    <w:rsid w:val="4A67058F"/>
    <w:rsid w:val="4A7D5C05"/>
    <w:rsid w:val="4A860972"/>
    <w:rsid w:val="4A89FBA7"/>
    <w:rsid w:val="4A8A6606"/>
    <w:rsid w:val="4ABA320D"/>
    <w:rsid w:val="4ABA7A8B"/>
    <w:rsid w:val="4AC0F8B8"/>
    <w:rsid w:val="4AE5EA09"/>
    <w:rsid w:val="4AF2B635"/>
    <w:rsid w:val="4AF94B7E"/>
    <w:rsid w:val="4B04EC73"/>
    <w:rsid w:val="4B140331"/>
    <w:rsid w:val="4B3E4F06"/>
    <w:rsid w:val="4B543345"/>
    <w:rsid w:val="4B60463B"/>
    <w:rsid w:val="4B60BEE5"/>
    <w:rsid w:val="4B8E191C"/>
    <w:rsid w:val="4BA312CA"/>
    <w:rsid w:val="4BBA94FD"/>
    <w:rsid w:val="4BE16104"/>
    <w:rsid w:val="4BE97B1E"/>
    <w:rsid w:val="4BFA610E"/>
    <w:rsid w:val="4C17D3E0"/>
    <w:rsid w:val="4C1ECCAF"/>
    <w:rsid w:val="4C3C3AF8"/>
    <w:rsid w:val="4CA6A048"/>
    <w:rsid w:val="4CCBEA6E"/>
    <w:rsid w:val="4CFABEAA"/>
    <w:rsid w:val="4D18CA53"/>
    <w:rsid w:val="4D273822"/>
    <w:rsid w:val="4D3D044E"/>
    <w:rsid w:val="4D4ACD66"/>
    <w:rsid w:val="4D5D7A78"/>
    <w:rsid w:val="4D9BB019"/>
    <w:rsid w:val="4E125901"/>
    <w:rsid w:val="4E5A466E"/>
    <w:rsid w:val="4E5EDCD4"/>
    <w:rsid w:val="4E6047FD"/>
    <w:rsid w:val="4E6A1436"/>
    <w:rsid w:val="4E7201BC"/>
    <w:rsid w:val="4E738770"/>
    <w:rsid w:val="4E81A67D"/>
    <w:rsid w:val="4E89D615"/>
    <w:rsid w:val="4E8F58D7"/>
    <w:rsid w:val="4EA45040"/>
    <w:rsid w:val="4ED2B66A"/>
    <w:rsid w:val="4EE70E3D"/>
    <w:rsid w:val="4EF4750F"/>
    <w:rsid w:val="4F02E432"/>
    <w:rsid w:val="4F81B37B"/>
    <w:rsid w:val="4FAF3F6B"/>
    <w:rsid w:val="4FB3D8B6"/>
    <w:rsid w:val="4FC4F385"/>
    <w:rsid w:val="4FC824DE"/>
    <w:rsid w:val="4FCB076D"/>
    <w:rsid w:val="4FCD245F"/>
    <w:rsid w:val="4FD28389"/>
    <w:rsid w:val="4FD651E0"/>
    <w:rsid w:val="4FDD7777"/>
    <w:rsid w:val="4FE56B61"/>
    <w:rsid w:val="4FF073FA"/>
    <w:rsid w:val="4FF15A21"/>
    <w:rsid w:val="4FF339EB"/>
    <w:rsid w:val="500764A7"/>
    <w:rsid w:val="50181EA3"/>
    <w:rsid w:val="502ADF6E"/>
    <w:rsid w:val="502F25E0"/>
    <w:rsid w:val="50455AEF"/>
    <w:rsid w:val="5055E47E"/>
    <w:rsid w:val="50613ED6"/>
    <w:rsid w:val="5095D8FF"/>
    <w:rsid w:val="50AEDFB2"/>
    <w:rsid w:val="50B4E051"/>
    <w:rsid w:val="50C74B17"/>
    <w:rsid w:val="50CDE327"/>
    <w:rsid w:val="50D7D63B"/>
    <w:rsid w:val="50DE5332"/>
    <w:rsid w:val="50E50817"/>
    <w:rsid w:val="51133417"/>
    <w:rsid w:val="51160C98"/>
    <w:rsid w:val="511E648C"/>
    <w:rsid w:val="51244C6E"/>
    <w:rsid w:val="5137555A"/>
    <w:rsid w:val="516D7C9B"/>
    <w:rsid w:val="51B02DE5"/>
    <w:rsid w:val="51B2C4E1"/>
    <w:rsid w:val="51E2CA66"/>
    <w:rsid w:val="51F8E33B"/>
    <w:rsid w:val="5201852D"/>
    <w:rsid w:val="522A88A9"/>
    <w:rsid w:val="522B886E"/>
    <w:rsid w:val="5266C18A"/>
    <w:rsid w:val="528A594F"/>
    <w:rsid w:val="5297A500"/>
    <w:rsid w:val="529DCF72"/>
    <w:rsid w:val="529E316F"/>
    <w:rsid w:val="52A3D976"/>
    <w:rsid w:val="52D70B99"/>
    <w:rsid w:val="52D841AE"/>
    <w:rsid w:val="52FAF395"/>
    <w:rsid w:val="530B4FFB"/>
    <w:rsid w:val="53145593"/>
    <w:rsid w:val="531AC005"/>
    <w:rsid w:val="532B8F02"/>
    <w:rsid w:val="53321442"/>
    <w:rsid w:val="534340DC"/>
    <w:rsid w:val="53654C91"/>
    <w:rsid w:val="5385E681"/>
    <w:rsid w:val="5395D508"/>
    <w:rsid w:val="53A2844B"/>
    <w:rsid w:val="53A30326"/>
    <w:rsid w:val="53A32386"/>
    <w:rsid w:val="53A83BFE"/>
    <w:rsid w:val="53E75566"/>
    <w:rsid w:val="540CB99D"/>
    <w:rsid w:val="54161F72"/>
    <w:rsid w:val="541CF6CD"/>
    <w:rsid w:val="544A70A9"/>
    <w:rsid w:val="5497DDC3"/>
    <w:rsid w:val="549E1C79"/>
    <w:rsid w:val="54A5C5B9"/>
    <w:rsid w:val="54B4A694"/>
    <w:rsid w:val="54C81AE3"/>
    <w:rsid w:val="54CB78B7"/>
    <w:rsid w:val="54D03BFF"/>
    <w:rsid w:val="54E14340"/>
    <w:rsid w:val="551C4530"/>
    <w:rsid w:val="55221CBE"/>
    <w:rsid w:val="5556EAC4"/>
    <w:rsid w:val="5567B8F5"/>
    <w:rsid w:val="5586C8B0"/>
    <w:rsid w:val="558C77DC"/>
    <w:rsid w:val="55AB2EE4"/>
    <w:rsid w:val="55B1EFD3"/>
    <w:rsid w:val="55C3CB48"/>
    <w:rsid w:val="55D03FDB"/>
    <w:rsid w:val="55FB22C2"/>
    <w:rsid w:val="5603EF64"/>
    <w:rsid w:val="56262054"/>
    <w:rsid w:val="56291F5C"/>
    <w:rsid w:val="5633805A"/>
    <w:rsid w:val="5633AE24"/>
    <w:rsid w:val="5634B0CD"/>
    <w:rsid w:val="563DCA69"/>
    <w:rsid w:val="563DD1B8"/>
    <w:rsid w:val="565F3203"/>
    <w:rsid w:val="567D13A1"/>
    <w:rsid w:val="56821F76"/>
    <w:rsid w:val="56915279"/>
    <w:rsid w:val="56D151E0"/>
    <w:rsid w:val="56E3349C"/>
    <w:rsid w:val="56E73D8B"/>
    <w:rsid w:val="5702FC30"/>
    <w:rsid w:val="571B55D7"/>
    <w:rsid w:val="57365649"/>
    <w:rsid w:val="574AB0C9"/>
    <w:rsid w:val="5764043D"/>
    <w:rsid w:val="578A68C8"/>
    <w:rsid w:val="57A69EBE"/>
    <w:rsid w:val="57B3578C"/>
    <w:rsid w:val="57D0EDE0"/>
    <w:rsid w:val="57D30E55"/>
    <w:rsid w:val="5806783F"/>
    <w:rsid w:val="58087BDB"/>
    <w:rsid w:val="580BA2BB"/>
    <w:rsid w:val="58514413"/>
    <w:rsid w:val="58668A66"/>
    <w:rsid w:val="5874168A"/>
    <w:rsid w:val="5881431B"/>
    <w:rsid w:val="589F07A7"/>
    <w:rsid w:val="58A0AC0D"/>
    <w:rsid w:val="58BA7ADA"/>
    <w:rsid w:val="58BADF60"/>
    <w:rsid w:val="58E96B05"/>
    <w:rsid w:val="59023762"/>
    <w:rsid w:val="591F5C10"/>
    <w:rsid w:val="592854D9"/>
    <w:rsid w:val="59291387"/>
    <w:rsid w:val="5941B5C2"/>
    <w:rsid w:val="594EC592"/>
    <w:rsid w:val="595657CF"/>
    <w:rsid w:val="597AC695"/>
    <w:rsid w:val="5994CA7C"/>
    <w:rsid w:val="599BD32F"/>
    <w:rsid w:val="59A870B1"/>
    <w:rsid w:val="59AD75A6"/>
    <w:rsid w:val="59D0221B"/>
    <w:rsid w:val="59FF9213"/>
    <w:rsid w:val="5A138E2C"/>
    <w:rsid w:val="5A481B27"/>
    <w:rsid w:val="5A51E070"/>
    <w:rsid w:val="5A540065"/>
    <w:rsid w:val="5A6486C4"/>
    <w:rsid w:val="5A79F793"/>
    <w:rsid w:val="5A7F31BE"/>
    <w:rsid w:val="5AA2A83B"/>
    <w:rsid w:val="5AA8DBC0"/>
    <w:rsid w:val="5AAC0193"/>
    <w:rsid w:val="5AD80A68"/>
    <w:rsid w:val="5AE4CE02"/>
    <w:rsid w:val="5AEC3F55"/>
    <w:rsid w:val="5AF3237B"/>
    <w:rsid w:val="5B03FD69"/>
    <w:rsid w:val="5B17F302"/>
    <w:rsid w:val="5B25A688"/>
    <w:rsid w:val="5B43A3B3"/>
    <w:rsid w:val="5B43EC66"/>
    <w:rsid w:val="5B4D18D6"/>
    <w:rsid w:val="5B5CC164"/>
    <w:rsid w:val="5BAA7382"/>
    <w:rsid w:val="5BB12EEB"/>
    <w:rsid w:val="5BB7007B"/>
    <w:rsid w:val="5BC2F77E"/>
    <w:rsid w:val="5C099B29"/>
    <w:rsid w:val="5C2859B4"/>
    <w:rsid w:val="5C555277"/>
    <w:rsid w:val="5C8D8BC0"/>
    <w:rsid w:val="5C93C5B5"/>
    <w:rsid w:val="5CB1E73C"/>
    <w:rsid w:val="5CC2CD71"/>
    <w:rsid w:val="5D0A313E"/>
    <w:rsid w:val="5D328416"/>
    <w:rsid w:val="5D76B0D5"/>
    <w:rsid w:val="5DA77D02"/>
    <w:rsid w:val="5DB2BD47"/>
    <w:rsid w:val="5DB37E56"/>
    <w:rsid w:val="5DC6EFBB"/>
    <w:rsid w:val="5DF65529"/>
    <w:rsid w:val="5DFA3D9F"/>
    <w:rsid w:val="5E13123A"/>
    <w:rsid w:val="5E3F69D8"/>
    <w:rsid w:val="5E5EE62B"/>
    <w:rsid w:val="5E803800"/>
    <w:rsid w:val="5E8648F3"/>
    <w:rsid w:val="5EA6AAB8"/>
    <w:rsid w:val="5ECA9ECC"/>
    <w:rsid w:val="5ECAB5A7"/>
    <w:rsid w:val="5ED15D2E"/>
    <w:rsid w:val="5EE0822E"/>
    <w:rsid w:val="5EEBCC02"/>
    <w:rsid w:val="5F24E4D0"/>
    <w:rsid w:val="5F7EFB6C"/>
    <w:rsid w:val="5F8DEA02"/>
    <w:rsid w:val="5F9BC22B"/>
    <w:rsid w:val="5FB22AC2"/>
    <w:rsid w:val="5FBA405B"/>
    <w:rsid w:val="5FBB9F82"/>
    <w:rsid w:val="5FBC6E86"/>
    <w:rsid w:val="5FCAE768"/>
    <w:rsid w:val="5FE676BA"/>
    <w:rsid w:val="5FF0BEBE"/>
    <w:rsid w:val="601C0861"/>
    <w:rsid w:val="60275299"/>
    <w:rsid w:val="603BEAFD"/>
    <w:rsid w:val="60520FB6"/>
    <w:rsid w:val="60634228"/>
    <w:rsid w:val="60A76BE5"/>
    <w:rsid w:val="60C6E7ED"/>
    <w:rsid w:val="60E19D5E"/>
    <w:rsid w:val="60E8B6A9"/>
    <w:rsid w:val="611D77D7"/>
    <w:rsid w:val="612B2713"/>
    <w:rsid w:val="614E6448"/>
    <w:rsid w:val="617C09E1"/>
    <w:rsid w:val="618FC025"/>
    <w:rsid w:val="619F2780"/>
    <w:rsid w:val="61C038E4"/>
    <w:rsid w:val="61C90DC1"/>
    <w:rsid w:val="61D19F60"/>
    <w:rsid w:val="61DFFEAA"/>
    <w:rsid w:val="61EED351"/>
    <w:rsid w:val="6223FDD6"/>
    <w:rsid w:val="62338AC7"/>
    <w:rsid w:val="6238876C"/>
    <w:rsid w:val="6242DDFA"/>
    <w:rsid w:val="624346A3"/>
    <w:rsid w:val="625B030C"/>
    <w:rsid w:val="62607310"/>
    <w:rsid w:val="6276C086"/>
    <w:rsid w:val="62B33D5E"/>
    <w:rsid w:val="62DE773E"/>
    <w:rsid w:val="62F8868D"/>
    <w:rsid w:val="63291728"/>
    <w:rsid w:val="63350E06"/>
    <w:rsid w:val="633A3633"/>
    <w:rsid w:val="63445F88"/>
    <w:rsid w:val="636EFE71"/>
    <w:rsid w:val="6390174E"/>
    <w:rsid w:val="639C7027"/>
    <w:rsid w:val="639EB35E"/>
    <w:rsid w:val="63BB0FAF"/>
    <w:rsid w:val="63DA1358"/>
    <w:rsid w:val="63DD39F2"/>
    <w:rsid w:val="63E163A2"/>
    <w:rsid w:val="63F90195"/>
    <w:rsid w:val="640BA17F"/>
    <w:rsid w:val="6421FECB"/>
    <w:rsid w:val="642BA5C6"/>
    <w:rsid w:val="642E425E"/>
    <w:rsid w:val="6436313F"/>
    <w:rsid w:val="64512E80"/>
    <w:rsid w:val="64592224"/>
    <w:rsid w:val="646303BF"/>
    <w:rsid w:val="648933AB"/>
    <w:rsid w:val="6494AEE4"/>
    <w:rsid w:val="64A1EAC0"/>
    <w:rsid w:val="64A7CEFB"/>
    <w:rsid w:val="64D818BF"/>
    <w:rsid w:val="64DBE9E1"/>
    <w:rsid w:val="64F0A3D6"/>
    <w:rsid w:val="64F58A77"/>
    <w:rsid w:val="6513BCD6"/>
    <w:rsid w:val="6526E909"/>
    <w:rsid w:val="652FF4A7"/>
    <w:rsid w:val="6551D42E"/>
    <w:rsid w:val="6571728D"/>
    <w:rsid w:val="65ADEC9A"/>
    <w:rsid w:val="65E31334"/>
    <w:rsid w:val="65EDDAC4"/>
    <w:rsid w:val="660B249A"/>
    <w:rsid w:val="66116B66"/>
    <w:rsid w:val="6639F85E"/>
    <w:rsid w:val="663E45C7"/>
    <w:rsid w:val="66427E2F"/>
    <w:rsid w:val="665248B6"/>
    <w:rsid w:val="6661EFF3"/>
    <w:rsid w:val="6662FA4B"/>
    <w:rsid w:val="666525C9"/>
    <w:rsid w:val="666D0729"/>
    <w:rsid w:val="66701742"/>
    <w:rsid w:val="66838DFF"/>
    <w:rsid w:val="668B49E5"/>
    <w:rsid w:val="668C4F18"/>
    <w:rsid w:val="6697993F"/>
    <w:rsid w:val="66A17224"/>
    <w:rsid w:val="66D410E9"/>
    <w:rsid w:val="66DB2B6F"/>
    <w:rsid w:val="66EAF098"/>
    <w:rsid w:val="66F0D09B"/>
    <w:rsid w:val="66F3531C"/>
    <w:rsid w:val="66F74824"/>
    <w:rsid w:val="66FE9FC6"/>
    <w:rsid w:val="6710B2CF"/>
    <w:rsid w:val="671E0166"/>
    <w:rsid w:val="6740ACC3"/>
    <w:rsid w:val="675065F5"/>
    <w:rsid w:val="6771276B"/>
    <w:rsid w:val="677F0CD8"/>
    <w:rsid w:val="678DABB3"/>
    <w:rsid w:val="6793CDE3"/>
    <w:rsid w:val="6799E0FB"/>
    <w:rsid w:val="67BC52E0"/>
    <w:rsid w:val="67C05456"/>
    <w:rsid w:val="680CC270"/>
    <w:rsid w:val="68108DAA"/>
    <w:rsid w:val="6815D690"/>
    <w:rsid w:val="682934FA"/>
    <w:rsid w:val="683713F0"/>
    <w:rsid w:val="686C3B4E"/>
    <w:rsid w:val="689EAB5C"/>
    <w:rsid w:val="68B584F4"/>
    <w:rsid w:val="68CA774C"/>
    <w:rsid w:val="68CFB494"/>
    <w:rsid w:val="68D1C8A1"/>
    <w:rsid w:val="68DFB561"/>
    <w:rsid w:val="691D605C"/>
    <w:rsid w:val="6927078B"/>
    <w:rsid w:val="69297C14"/>
    <w:rsid w:val="693ABFD5"/>
    <w:rsid w:val="69508128"/>
    <w:rsid w:val="6965EFE5"/>
    <w:rsid w:val="698F0FA4"/>
    <w:rsid w:val="69A61923"/>
    <w:rsid w:val="69BDA66A"/>
    <w:rsid w:val="69C2EAA7"/>
    <w:rsid w:val="69C4A276"/>
    <w:rsid w:val="69CAF842"/>
    <w:rsid w:val="69D0E920"/>
    <w:rsid w:val="69D1F3C5"/>
    <w:rsid w:val="69ECD62B"/>
    <w:rsid w:val="69FCC8BF"/>
    <w:rsid w:val="6A20FFC6"/>
    <w:rsid w:val="6A2E3CB6"/>
    <w:rsid w:val="6A421751"/>
    <w:rsid w:val="6A58E958"/>
    <w:rsid w:val="6A5B3B4B"/>
    <w:rsid w:val="6A97A536"/>
    <w:rsid w:val="6AB4261D"/>
    <w:rsid w:val="6ABCBE8D"/>
    <w:rsid w:val="6AC4EA5A"/>
    <w:rsid w:val="6AC8EC60"/>
    <w:rsid w:val="6ACAD011"/>
    <w:rsid w:val="6B169EEB"/>
    <w:rsid w:val="6B6CB981"/>
    <w:rsid w:val="6B80ACE9"/>
    <w:rsid w:val="6B955246"/>
    <w:rsid w:val="6B9FAC6A"/>
    <w:rsid w:val="6BAF6F92"/>
    <w:rsid w:val="6BCC1CED"/>
    <w:rsid w:val="6BD12F00"/>
    <w:rsid w:val="6BDA10A6"/>
    <w:rsid w:val="6BECCC33"/>
    <w:rsid w:val="6BFF3206"/>
    <w:rsid w:val="6C04E7AD"/>
    <w:rsid w:val="6C312669"/>
    <w:rsid w:val="6C452847"/>
    <w:rsid w:val="6C455879"/>
    <w:rsid w:val="6C479F53"/>
    <w:rsid w:val="6C5D2DC0"/>
    <w:rsid w:val="6C6E3F22"/>
    <w:rsid w:val="6C734A84"/>
    <w:rsid w:val="6C84CAD1"/>
    <w:rsid w:val="6C9BB33F"/>
    <w:rsid w:val="6CBAA19C"/>
    <w:rsid w:val="6CBEAE93"/>
    <w:rsid w:val="6CC6B066"/>
    <w:rsid w:val="6CE29801"/>
    <w:rsid w:val="6CEEB0E3"/>
    <w:rsid w:val="6D8E0B1D"/>
    <w:rsid w:val="6D8FBF1E"/>
    <w:rsid w:val="6DA325B7"/>
    <w:rsid w:val="6DDE3560"/>
    <w:rsid w:val="6DE99928"/>
    <w:rsid w:val="6DEFDD06"/>
    <w:rsid w:val="6E0A0F83"/>
    <w:rsid w:val="6E0E3B25"/>
    <w:rsid w:val="6E314E6B"/>
    <w:rsid w:val="6E78524A"/>
    <w:rsid w:val="6EC12516"/>
    <w:rsid w:val="6EE593EA"/>
    <w:rsid w:val="6F002594"/>
    <w:rsid w:val="6F22F4AD"/>
    <w:rsid w:val="6F2BA184"/>
    <w:rsid w:val="6F3B55CD"/>
    <w:rsid w:val="6F3F6A25"/>
    <w:rsid w:val="6F46E39E"/>
    <w:rsid w:val="6F489188"/>
    <w:rsid w:val="6F5F4A30"/>
    <w:rsid w:val="6F654F3F"/>
    <w:rsid w:val="6F748A44"/>
    <w:rsid w:val="6FA0DEA2"/>
    <w:rsid w:val="6FA42C47"/>
    <w:rsid w:val="6FA706B8"/>
    <w:rsid w:val="6FB70E3E"/>
    <w:rsid w:val="6FBBA0D7"/>
    <w:rsid w:val="6FD54338"/>
    <w:rsid w:val="6FDEF7A9"/>
    <w:rsid w:val="6FE5F3C0"/>
    <w:rsid w:val="70056E86"/>
    <w:rsid w:val="70158D60"/>
    <w:rsid w:val="702E52E6"/>
    <w:rsid w:val="704B4996"/>
    <w:rsid w:val="70548C7C"/>
    <w:rsid w:val="706DE0C2"/>
    <w:rsid w:val="70921A19"/>
    <w:rsid w:val="709DD462"/>
    <w:rsid w:val="709E479B"/>
    <w:rsid w:val="70C80F12"/>
    <w:rsid w:val="70D87830"/>
    <w:rsid w:val="70E2B3FF"/>
    <w:rsid w:val="70EF6224"/>
    <w:rsid w:val="710768D8"/>
    <w:rsid w:val="71185B3E"/>
    <w:rsid w:val="71339BA1"/>
    <w:rsid w:val="71367528"/>
    <w:rsid w:val="71D5EA12"/>
    <w:rsid w:val="71EFE1DA"/>
    <w:rsid w:val="71F996A8"/>
    <w:rsid w:val="7208A175"/>
    <w:rsid w:val="720F47AC"/>
    <w:rsid w:val="7216B41F"/>
    <w:rsid w:val="7218EFDB"/>
    <w:rsid w:val="7219AC58"/>
    <w:rsid w:val="722174FC"/>
    <w:rsid w:val="724A1C7D"/>
    <w:rsid w:val="724BD7C0"/>
    <w:rsid w:val="725ED3F4"/>
    <w:rsid w:val="72659C6F"/>
    <w:rsid w:val="727E8460"/>
    <w:rsid w:val="728CE8DF"/>
    <w:rsid w:val="72EFC8DE"/>
    <w:rsid w:val="7314C195"/>
    <w:rsid w:val="733FA07F"/>
    <w:rsid w:val="7361F88B"/>
    <w:rsid w:val="7371884A"/>
    <w:rsid w:val="7375CA32"/>
    <w:rsid w:val="738B577D"/>
    <w:rsid w:val="73935B18"/>
    <w:rsid w:val="73C9CAD0"/>
    <w:rsid w:val="73DBBF30"/>
    <w:rsid w:val="73EC355D"/>
    <w:rsid w:val="73F0FCC4"/>
    <w:rsid w:val="73FEC90F"/>
    <w:rsid w:val="7402EF8C"/>
    <w:rsid w:val="7433EA54"/>
    <w:rsid w:val="74460622"/>
    <w:rsid w:val="744EB00E"/>
    <w:rsid w:val="7487D429"/>
    <w:rsid w:val="74AE3E40"/>
    <w:rsid w:val="75043A94"/>
    <w:rsid w:val="7509730C"/>
    <w:rsid w:val="75174BFA"/>
    <w:rsid w:val="75471A19"/>
    <w:rsid w:val="754CF62E"/>
    <w:rsid w:val="75597F76"/>
    <w:rsid w:val="755A2325"/>
    <w:rsid w:val="756ACAC3"/>
    <w:rsid w:val="756CF519"/>
    <w:rsid w:val="7576EDC7"/>
    <w:rsid w:val="757E748C"/>
    <w:rsid w:val="758E40A4"/>
    <w:rsid w:val="75D83F24"/>
    <w:rsid w:val="75EC4800"/>
    <w:rsid w:val="75F6F7C9"/>
    <w:rsid w:val="7610FA01"/>
    <w:rsid w:val="7622CB60"/>
    <w:rsid w:val="7623596A"/>
    <w:rsid w:val="7657EFA4"/>
    <w:rsid w:val="766A9519"/>
    <w:rsid w:val="76726913"/>
    <w:rsid w:val="76738296"/>
    <w:rsid w:val="767D0E6C"/>
    <w:rsid w:val="76ADA227"/>
    <w:rsid w:val="76F22239"/>
    <w:rsid w:val="76F9544D"/>
    <w:rsid w:val="770BD193"/>
    <w:rsid w:val="77116606"/>
    <w:rsid w:val="7726D1DD"/>
    <w:rsid w:val="772AAE4C"/>
    <w:rsid w:val="772DE9C8"/>
    <w:rsid w:val="77304398"/>
    <w:rsid w:val="77376C60"/>
    <w:rsid w:val="773FA8C3"/>
    <w:rsid w:val="774354FA"/>
    <w:rsid w:val="77741187"/>
    <w:rsid w:val="77778D7B"/>
    <w:rsid w:val="777A14B7"/>
    <w:rsid w:val="7785C9FC"/>
    <w:rsid w:val="778960DF"/>
    <w:rsid w:val="779D1E28"/>
    <w:rsid w:val="77A9F1F2"/>
    <w:rsid w:val="77AB4576"/>
    <w:rsid w:val="77B8D859"/>
    <w:rsid w:val="77BC7930"/>
    <w:rsid w:val="77C081EA"/>
    <w:rsid w:val="77C29ED3"/>
    <w:rsid w:val="77C74703"/>
    <w:rsid w:val="77F4CCCC"/>
    <w:rsid w:val="7830061F"/>
    <w:rsid w:val="78364533"/>
    <w:rsid w:val="783FA097"/>
    <w:rsid w:val="784D5440"/>
    <w:rsid w:val="7854F3A8"/>
    <w:rsid w:val="788693C8"/>
    <w:rsid w:val="78BCC9FD"/>
    <w:rsid w:val="78C695C3"/>
    <w:rsid w:val="79047637"/>
    <w:rsid w:val="7941CB70"/>
    <w:rsid w:val="794327D1"/>
    <w:rsid w:val="7943B4E6"/>
    <w:rsid w:val="795B3C34"/>
    <w:rsid w:val="796D79E5"/>
    <w:rsid w:val="797E1E28"/>
    <w:rsid w:val="79808C05"/>
    <w:rsid w:val="79910531"/>
    <w:rsid w:val="79A118F8"/>
    <w:rsid w:val="79A1B925"/>
    <w:rsid w:val="79A69F5A"/>
    <w:rsid w:val="79C767A3"/>
    <w:rsid w:val="7A09CBA1"/>
    <w:rsid w:val="7A13891F"/>
    <w:rsid w:val="7A235063"/>
    <w:rsid w:val="7A2ECF7E"/>
    <w:rsid w:val="7A314782"/>
    <w:rsid w:val="7A65580F"/>
    <w:rsid w:val="7A899645"/>
    <w:rsid w:val="7AA93D28"/>
    <w:rsid w:val="7ABD2031"/>
    <w:rsid w:val="7AC95D0A"/>
    <w:rsid w:val="7ACEDD8A"/>
    <w:rsid w:val="7AD53264"/>
    <w:rsid w:val="7ADCFAC4"/>
    <w:rsid w:val="7AE35DC5"/>
    <w:rsid w:val="7B04D352"/>
    <w:rsid w:val="7B0DCA82"/>
    <w:rsid w:val="7B12AC8D"/>
    <w:rsid w:val="7B5AE28F"/>
    <w:rsid w:val="7B609377"/>
    <w:rsid w:val="7B60ABC1"/>
    <w:rsid w:val="7B83BB6D"/>
    <w:rsid w:val="7B946DAA"/>
    <w:rsid w:val="7BB8F9EE"/>
    <w:rsid w:val="7BBAA91E"/>
    <w:rsid w:val="7BCA0DE2"/>
    <w:rsid w:val="7BD62E60"/>
    <w:rsid w:val="7BE2F01F"/>
    <w:rsid w:val="7C0C08C8"/>
    <w:rsid w:val="7C51164D"/>
    <w:rsid w:val="7C5AEB3E"/>
    <w:rsid w:val="7C6145FA"/>
    <w:rsid w:val="7C6F663D"/>
    <w:rsid w:val="7C75E14F"/>
    <w:rsid w:val="7CA6EE6E"/>
    <w:rsid w:val="7CD8C1F4"/>
    <w:rsid w:val="7CEF23AC"/>
    <w:rsid w:val="7CFAEC62"/>
    <w:rsid w:val="7D23E2BD"/>
    <w:rsid w:val="7D416862"/>
    <w:rsid w:val="7D41F5B0"/>
    <w:rsid w:val="7D433C5B"/>
    <w:rsid w:val="7D7F677B"/>
    <w:rsid w:val="7D87B3AA"/>
    <w:rsid w:val="7D9A1693"/>
    <w:rsid w:val="7DF3856B"/>
    <w:rsid w:val="7E07D95F"/>
    <w:rsid w:val="7E091391"/>
    <w:rsid w:val="7E0941F0"/>
    <w:rsid w:val="7E116889"/>
    <w:rsid w:val="7E12A9EB"/>
    <w:rsid w:val="7E3DB1D2"/>
    <w:rsid w:val="7E5D5F48"/>
    <w:rsid w:val="7E63A070"/>
    <w:rsid w:val="7EAC0CA0"/>
    <w:rsid w:val="7EB66B4C"/>
    <w:rsid w:val="7EB966EE"/>
    <w:rsid w:val="7EE90F54"/>
    <w:rsid w:val="7F0846F0"/>
    <w:rsid w:val="7F0F3DBA"/>
    <w:rsid w:val="7F196EB2"/>
    <w:rsid w:val="7F3BCF27"/>
    <w:rsid w:val="7F4588F4"/>
    <w:rsid w:val="7F5CEF1A"/>
    <w:rsid w:val="7F5D0768"/>
    <w:rsid w:val="7F6850BE"/>
    <w:rsid w:val="7F79957F"/>
    <w:rsid w:val="7F7D813F"/>
    <w:rsid w:val="7F812E04"/>
    <w:rsid w:val="7F894400"/>
    <w:rsid w:val="7F89DB6D"/>
    <w:rsid w:val="7FA654B9"/>
    <w:rsid w:val="7FB22B02"/>
    <w:rsid w:val="7FC98AB4"/>
    <w:rsid w:val="7FE4DB60"/>
    <w:rsid w:val="7FE53FAA"/>
    <w:rsid w:val="7FF743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0DEDF"/>
  <w15:docId w15:val="{5A7A02BE-C032-4F8F-A349-D19842F6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124"/>
    <w:rPr>
      <w:rFonts w:ascii="Verdana" w:hAnsi="Verdana"/>
      <w:sz w:val="24"/>
    </w:rPr>
  </w:style>
  <w:style w:type="paragraph" w:styleId="Heading1">
    <w:name w:val="heading 1"/>
    <w:basedOn w:val="Normal"/>
    <w:next w:val="Normal"/>
    <w:link w:val="Heading1Char"/>
    <w:uiPriority w:val="9"/>
    <w:qFormat/>
    <w:rsid w:val="006C5990"/>
    <w:pPr>
      <w:pBdr>
        <w:bottom w:val="single" w:sz="12" w:space="1" w:color="003087"/>
      </w:pBdr>
      <w:spacing w:before="100" w:after="100"/>
      <w:outlineLvl w:val="0"/>
    </w:pPr>
    <w:rPr>
      <w:rFonts w:ascii="Rockwell" w:hAnsi="Rockwell"/>
      <w:b/>
      <w:color w:val="003087"/>
      <w:sz w:val="32"/>
      <w:szCs w:val="32"/>
    </w:rPr>
  </w:style>
  <w:style w:type="paragraph" w:styleId="Heading2">
    <w:name w:val="heading 2"/>
    <w:basedOn w:val="Normal"/>
    <w:next w:val="Normal"/>
    <w:link w:val="Heading2Char"/>
    <w:uiPriority w:val="9"/>
    <w:unhideWhenUsed/>
    <w:qFormat/>
    <w:rsid w:val="006C5990"/>
    <w:pPr>
      <w:keepNext/>
      <w:keepLines/>
      <w:spacing w:before="100" w:after="100"/>
      <w:outlineLvl w:val="1"/>
    </w:pPr>
    <w:rPr>
      <w:rFonts w:ascii="Rockwell" w:eastAsiaTheme="majorEastAsia" w:hAnsi="Rockwell" w:cstheme="majorBidi"/>
      <w:b/>
      <w:color w:val="003087"/>
      <w:sz w:val="28"/>
      <w:szCs w:val="28"/>
    </w:rPr>
  </w:style>
  <w:style w:type="paragraph" w:styleId="Heading3">
    <w:name w:val="heading 3"/>
    <w:basedOn w:val="Normal"/>
    <w:next w:val="Normal"/>
    <w:link w:val="Heading3Char"/>
    <w:uiPriority w:val="9"/>
    <w:unhideWhenUsed/>
    <w:qFormat/>
    <w:rsid w:val="006C5990"/>
    <w:pPr>
      <w:keepNext/>
      <w:keepLines/>
      <w:spacing w:before="40"/>
      <w:outlineLvl w:val="2"/>
    </w:pPr>
    <w:rPr>
      <w:rFonts w:ascii="Rockwell" w:eastAsiaTheme="majorEastAsia" w:hAnsi="Rockwell" w:cstheme="majorBidi"/>
      <w:color w:val="003087"/>
      <w:szCs w:val="24"/>
    </w:rPr>
  </w:style>
  <w:style w:type="paragraph" w:styleId="Heading4">
    <w:name w:val="heading 4"/>
    <w:basedOn w:val="Normal"/>
    <w:next w:val="Normal"/>
    <w:link w:val="Heading4Char"/>
    <w:uiPriority w:val="9"/>
    <w:unhideWhenUsed/>
    <w:qFormat/>
    <w:rsid w:val="00575F2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05CB2"/>
    <w:pPr>
      <w:ind w:left="360"/>
      <w:jc w:val="both"/>
    </w:pPr>
    <w:rPr>
      <w:rFonts w:ascii="Arial" w:eastAsia="Times New Roman" w:hAnsi="Arial" w:cs="Times New Roman"/>
      <w:szCs w:val="20"/>
      <w:lang w:eastAsia="zh-TW"/>
    </w:rPr>
  </w:style>
  <w:style w:type="character" w:customStyle="1" w:styleId="BodyTextIndentChar">
    <w:name w:val="Body Text Indent Char"/>
    <w:basedOn w:val="DefaultParagraphFont"/>
    <w:link w:val="BodyTextIndent"/>
    <w:rsid w:val="00E05CB2"/>
    <w:rPr>
      <w:rFonts w:ascii="Arial" w:eastAsia="Times New Roman" w:hAnsi="Arial" w:cs="Times New Roman"/>
      <w:szCs w:val="20"/>
      <w:lang w:eastAsia="zh-TW"/>
    </w:rPr>
  </w:style>
  <w:style w:type="paragraph" w:styleId="Header">
    <w:name w:val="header"/>
    <w:basedOn w:val="Normal"/>
    <w:link w:val="HeaderChar"/>
    <w:uiPriority w:val="99"/>
    <w:unhideWhenUsed/>
    <w:rsid w:val="001F6B86"/>
    <w:pPr>
      <w:tabs>
        <w:tab w:val="center" w:pos="4680"/>
        <w:tab w:val="right" w:pos="9360"/>
      </w:tabs>
    </w:pPr>
  </w:style>
  <w:style w:type="character" w:customStyle="1" w:styleId="HeaderChar">
    <w:name w:val="Header Char"/>
    <w:basedOn w:val="DefaultParagraphFont"/>
    <w:link w:val="Header"/>
    <w:uiPriority w:val="99"/>
    <w:rsid w:val="001F6B86"/>
  </w:style>
  <w:style w:type="paragraph" w:styleId="Footer">
    <w:name w:val="footer"/>
    <w:basedOn w:val="Normal"/>
    <w:link w:val="FooterChar"/>
    <w:uiPriority w:val="99"/>
    <w:unhideWhenUsed/>
    <w:rsid w:val="001F6B86"/>
    <w:pPr>
      <w:tabs>
        <w:tab w:val="center" w:pos="4680"/>
        <w:tab w:val="right" w:pos="9360"/>
      </w:tabs>
    </w:pPr>
  </w:style>
  <w:style w:type="character" w:customStyle="1" w:styleId="FooterChar">
    <w:name w:val="Footer Char"/>
    <w:basedOn w:val="DefaultParagraphFont"/>
    <w:link w:val="Footer"/>
    <w:uiPriority w:val="99"/>
    <w:rsid w:val="001F6B86"/>
  </w:style>
  <w:style w:type="paragraph" w:styleId="ListParagraph">
    <w:name w:val="List Paragraph"/>
    <w:basedOn w:val="Normal"/>
    <w:uiPriority w:val="34"/>
    <w:qFormat/>
    <w:rsid w:val="001452B2"/>
    <w:pPr>
      <w:ind w:left="720"/>
      <w:contextualSpacing/>
    </w:pPr>
  </w:style>
  <w:style w:type="paragraph" w:customStyle="1" w:styleId="Default">
    <w:name w:val="Default"/>
    <w:rsid w:val="0099723D"/>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24473A"/>
    <w:rPr>
      <w:rFonts w:ascii="Tahoma" w:hAnsi="Tahoma" w:cs="Tahoma"/>
      <w:sz w:val="16"/>
      <w:szCs w:val="16"/>
    </w:rPr>
  </w:style>
  <w:style w:type="character" w:customStyle="1" w:styleId="BalloonTextChar">
    <w:name w:val="Balloon Text Char"/>
    <w:basedOn w:val="DefaultParagraphFont"/>
    <w:link w:val="BalloonText"/>
    <w:uiPriority w:val="99"/>
    <w:semiHidden/>
    <w:rsid w:val="0024473A"/>
    <w:rPr>
      <w:rFonts w:ascii="Tahoma" w:hAnsi="Tahoma" w:cs="Tahoma"/>
      <w:sz w:val="16"/>
      <w:szCs w:val="16"/>
    </w:rPr>
  </w:style>
  <w:style w:type="character" w:styleId="Hyperlink">
    <w:name w:val="Hyperlink"/>
    <w:basedOn w:val="DefaultParagraphFont"/>
    <w:uiPriority w:val="99"/>
    <w:unhideWhenUsed/>
    <w:rsid w:val="001D5010"/>
    <w:rPr>
      <w:color w:val="0000FF" w:themeColor="hyperlink"/>
      <w:u w:val="single"/>
    </w:rPr>
  </w:style>
  <w:style w:type="character" w:customStyle="1" w:styleId="Heading1Char">
    <w:name w:val="Heading 1 Char"/>
    <w:basedOn w:val="DefaultParagraphFont"/>
    <w:link w:val="Heading1"/>
    <w:uiPriority w:val="9"/>
    <w:rsid w:val="006C5990"/>
    <w:rPr>
      <w:rFonts w:ascii="Rockwell" w:hAnsi="Rockwell"/>
      <w:b/>
      <w:color w:val="003087"/>
      <w:sz w:val="32"/>
      <w:szCs w:val="32"/>
    </w:rPr>
  </w:style>
  <w:style w:type="paragraph" w:styleId="TOC1">
    <w:name w:val="toc 1"/>
    <w:basedOn w:val="Normal"/>
    <w:next w:val="Normal"/>
    <w:autoRedefine/>
    <w:uiPriority w:val="39"/>
    <w:unhideWhenUsed/>
    <w:rsid w:val="00C667E4"/>
    <w:pPr>
      <w:tabs>
        <w:tab w:val="right" w:leader="dot" w:pos="9350"/>
      </w:tabs>
      <w:spacing w:after="100"/>
    </w:pPr>
  </w:style>
  <w:style w:type="character" w:styleId="CommentReference">
    <w:name w:val="annotation reference"/>
    <w:basedOn w:val="DefaultParagraphFont"/>
    <w:uiPriority w:val="99"/>
    <w:semiHidden/>
    <w:unhideWhenUsed/>
    <w:rsid w:val="00B671AD"/>
    <w:rPr>
      <w:sz w:val="16"/>
      <w:szCs w:val="16"/>
    </w:rPr>
  </w:style>
  <w:style w:type="paragraph" w:styleId="CommentText">
    <w:name w:val="annotation text"/>
    <w:basedOn w:val="Normal"/>
    <w:link w:val="CommentTextChar"/>
    <w:uiPriority w:val="99"/>
    <w:unhideWhenUsed/>
    <w:rsid w:val="00B671AD"/>
    <w:rPr>
      <w:sz w:val="20"/>
      <w:szCs w:val="20"/>
    </w:rPr>
  </w:style>
  <w:style w:type="character" w:customStyle="1" w:styleId="CommentTextChar">
    <w:name w:val="Comment Text Char"/>
    <w:basedOn w:val="DefaultParagraphFont"/>
    <w:link w:val="CommentText"/>
    <w:uiPriority w:val="99"/>
    <w:rsid w:val="00B671AD"/>
    <w:rPr>
      <w:sz w:val="20"/>
      <w:szCs w:val="20"/>
    </w:rPr>
  </w:style>
  <w:style w:type="paragraph" w:styleId="CommentSubject">
    <w:name w:val="annotation subject"/>
    <w:basedOn w:val="CommentText"/>
    <w:next w:val="CommentText"/>
    <w:link w:val="CommentSubjectChar"/>
    <w:uiPriority w:val="99"/>
    <w:semiHidden/>
    <w:unhideWhenUsed/>
    <w:rsid w:val="00B671AD"/>
    <w:rPr>
      <w:b/>
      <w:bCs/>
    </w:rPr>
  </w:style>
  <w:style w:type="character" w:customStyle="1" w:styleId="CommentSubjectChar">
    <w:name w:val="Comment Subject Char"/>
    <w:basedOn w:val="CommentTextChar"/>
    <w:link w:val="CommentSubject"/>
    <w:uiPriority w:val="99"/>
    <w:semiHidden/>
    <w:rsid w:val="00B671AD"/>
    <w:rPr>
      <w:b/>
      <w:bCs/>
      <w:sz w:val="20"/>
      <w:szCs w:val="20"/>
    </w:rPr>
  </w:style>
  <w:style w:type="paragraph" w:styleId="NormalWeb">
    <w:name w:val="Normal (Web)"/>
    <w:basedOn w:val="Normal"/>
    <w:uiPriority w:val="99"/>
    <w:unhideWhenUsed/>
    <w:rsid w:val="002F5F12"/>
    <w:pPr>
      <w:spacing w:before="100" w:beforeAutospacing="1" w:after="100" w:afterAutospacing="1"/>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7527E5"/>
    <w:rPr>
      <w:sz w:val="20"/>
      <w:szCs w:val="20"/>
    </w:rPr>
  </w:style>
  <w:style w:type="character" w:customStyle="1" w:styleId="FootnoteTextChar">
    <w:name w:val="Footnote Text Char"/>
    <w:basedOn w:val="DefaultParagraphFont"/>
    <w:link w:val="FootnoteText"/>
    <w:uiPriority w:val="99"/>
    <w:semiHidden/>
    <w:rsid w:val="007527E5"/>
    <w:rPr>
      <w:sz w:val="20"/>
      <w:szCs w:val="20"/>
    </w:rPr>
  </w:style>
  <w:style w:type="character" w:styleId="FootnoteReference">
    <w:name w:val="footnote reference"/>
    <w:basedOn w:val="DefaultParagraphFont"/>
    <w:uiPriority w:val="99"/>
    <w:semiHidden/>
    <w:unhideWhenUsed/>
    <w:rsid w:val="007527E5"/>
    <w:rPr>
      <w:vertAlign w:val="superscript"/>
    </w:rPr>
  </w:style>
  <w:style w:type="paragraph" w:styleId="Caption">
    <w:name w:val="caption"/>
    <w:basedOn w:val="Normal"/>
    <w:next w:val="Normal"/>
    <w:uiPriority w:val="35"/>
    <w:unhideWhenUsed/>
    <w:rsid w:val="000B3985"/>
    <w:pPr>
      <w:spacing w:after="200"/>
    </w:pPr>
    <w:rPr>
      <w:b/>
      <w:bCs/>
      <w:color w:val="4F81BD" w:themeColor="accent1"/>
      <w:sz w:val="18"/>
      <w:szCs w:val="18"/>
    </w:rPr>
  </w:style>
  <w:style w:type="paragraph" w:styleId="Revision">
    <w:name w:val="Revision"/>
    <w:hidden/>
    <w:uiPriority w:val="99"/>
    <w:semiHidden/>
    <w:rsid w:val="00442387"/>
  </w:style>
  <w:style w:type="paragraph" w:styleId="EndnoteText">
    <w:name w:val="endnote text"/>
    <w:basedOn w:val="Normal"/>
    <w:link w:val="EndnoteTextChar"/>
    <w:uiPriority w:val="99"/>
    <w:semiHidden/>
    <w:unhideWhenUsed/>
    <w:rsid w:val="00AD794B"/>
    <w:rPr>
      <w:sz w:val="20"/>
      <w:szCs w:val="20"/>
    </w:rPr>
  </w:style>
  <w:style w:type="character" w:customStyle="1" w:styleId="EndnoteTextChar">
    <w:name w:val="Endnote Text Char"/>
    <w:basedOn w:val="DefaultParagraphFont"/>
    <w:link w:val="EndnoteText"/>
    <w:uiPriority w:val="99"/>
    <w:semiHidden/>
    <w:rsid w:val="00AD794B"/>
    <w:rPr>
      <w:sz w:val="20"/>
      <w:szCs w:val="20"/>
    </w:rPr>
  </w:style>
  <w:style w:type="character" w:styleId="EndnoteReference">
    <w:name w:val="endnote reference"/>
    <w:basedOn w:val="DefaultParagraphFont"/>
    <w:uiPriority w:val="99"/>
    <w:semiHidden/>
    <w:unhideWhenUsed/>
    <w:rsid w:val="00AD794B"/>
    <w:rPr>
      <w:vertAlign w:val="superscript"/>
    </w:rPr>
  </w:style>
  <w:style w:type="paragraph" w:styleId="TOCHeading">
    <w:name w:val="TOC Heading"/>
    <w:basedOn w:val="Heading1"/>
    <w:next w:val="Normal"/>
    <w:uiPriority w:val="39"/>
    <w:unhideWhenUsed/>
    <w:qFormat/>
    <w:rsid w:val="003349DD"/>
    <w:pPr>
      <w:keepNext/>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character" w:customStyle="1" w:styleId="apple-converted-space">
    <w:name w:val="apple-converted-space"/>
    <w:basedOn w:val="DefaultParagraphFont"/>
    <w:rsid w:val="00A5772A"/>
  </w:style>
  <w:style w:type="paragraph" w:customStyle="1" w:styleId="Body">
    <w:name w:val="Body"/>
    <w:basedOn w:val="Normal"/>
    <w:link w:val="BodyChar"/>
    <w:qFormat/>
    <w:rsid w:val="00407124"/>
    <w:pPr>
      <w:spacing w:before="100" w:after="100"/>
    </w:pPr>
  </w:style>
  <w:style w:type="character" w:customStyle="1" w:styleId="BodyChar">
    <w:name w:val="Body Char"/>
    <w:basedOn w:val="DefaultParagraphFont"/>
    <w:link w:val="Body"/>
    <w:rsid w:val="00407124"/>
    <w:rPr>
      <w:rFonts w:ascii="Verdana" w:hAnsi="Verdana"/>
      <w:sz w:val="24"/>
    </w:rPr>
  </w:style>
  <w:style w:type="paragraph" w:customStyle="1" w:styleId="Numberedlist">
    <w:name w:val="Numbered list"/>
    <w:basedOn w:val="Normal"/>
    <w:link w:val="NumberedlistChar"/>
    <w:qFormat/>
    <w:rsid w:val="002E0E5E"/>
    <w:pPr>
      <w:numPr>
        <w:numId w:val="2"/>
      </w:numPr>
      <w:spacing w:before="100" w:after="100"/>
      <w:ind w:left="576" w:hanging="576"/>
    </w:pPr>
  </w:style>
  <w:style w:type="character" w:customStyle="1" w:styleId="NumberedlistChar">
    <w:name w:val="Numbered list Char"/>
    <w:basedOn w:val="DefaultParagraphFont"/>
    <w:link w:val="Numberedlist"/>
    <w:rsid w:val="002E0E5E"/>
    <w:rPr>
      <w:rFonts w:ascii="Verdana" w:hAnsi="Verdana"/>
      <w:sz w:val="24"/>
    </w:rPr>
  </w:style>
  <w:style w:type="character" w:customStyle="1" w:styleId="Heading2Char">
    <w:name w:val="Heading 2 Char"/>
    <w:basedOn w:val="DefaultParagraphFont"/>
    <w:link w:val="Heading2"/>
    <w:uiPriority w:val="9"/>
    <w:rsid w:val="006C5990"/>
    <w:rPr>
      <w:rFonts w:ascii="Rockwell" w:eastAsiaTheme="majorEastAsia" w:hAnsi="Rockwell" w:cstheme="majorBidi"/>
      <w:b/>
      <w:color w:val="003087"/>
      <w:sz w:val="28"/>
      <w:szCs w:val="28"/>
    </w:rPr>
  </w:style>
  <w:style w:type="paragraph" w:customStyle="1" w:styleId="Bulletlist">
    <w:name w:val="Bullet list"/>
    <w:basedOn w:val="Body"/>
    <w:link w:val="BulletlistChar"/>
    <w:qFormat/>
    <w:rsid w:val="007961B3"/>
    <w:pPr>
      <w:numPr>
        <w:numId w:val="1"/>
      </w:numPr>
    </w:pPr>
  </w:style>
  <w:style w:type="character" w:customStyle="1" w:styleId="BulletlistChar">
    <w:name w:val="Bullet list Char"/>
    <w:basedOn w:val="BodyChar"/>
    <w:link w:val="Bulletlist"/>
    <w:rsid w:val="007961B3"/>
    <w:rPr>
      <w:rFonts w:ascii="Verdana" w:hAnsi="Verdana"/>
      <w:sz w:val="24"/>
    </w:rPr>
  </w:style>
  <w:style w:type="table" w:styleId="TableGrid">
    <w:name w:val="Table Grid"/>
    <w:basedOn w:val="TableNormal"/>
    <w:uiPriority w:val="39"/>
    <w:rsid w:val="008B7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C5990"/>
    <w:rPr>
      <w:rFonts w:ascii="Rockwell" w:eastAsiaTheme="majorEastAsia" w:hAnsi="Rockwell" w:cstheme="majorBidi"/>
      <w:color w:val="003087"/>
      <w:sz w:val="24"/>
      <w:szCs w:val="24"/>
    </w:rPr>
  </w:style>
  <w:style w:type="paragraph" w:styleId="TOC2">
    <w:name w:val="toc 2"/>
    <w:basedOn w:val="Normal"/>
    <w:next w:val="Normal"/>
    <w:autoRedefine/>
    <w:uiPriority w:val="39"/>
    <w:unhideWhenUsed/>
    <w:rsid w:val="00F51FF5"/>
    <w:pPr>
      <w:spacing w:after="100"/>
      <w:ind w:left="240"/>
    </w:pPr>
  </w:style>
  <w:style w:type="character" w:styleId="FollowedHyperlink">
    <w:name w:val="FollowedHyperlink"/>
    <w:basedOn w:val="DefaultParagraphFont"/>
    <w:uiPriority w:val="99"/>
    <w:semiHidden/>
    <w:unhideWhenUsed/>
    <w:rsid w:val="00343747"/>
    <w:rPr>
      <w:color w:val="800080" w:themeColor="followedHyperlink"/>
      <w:u w:val="single"/>
    </w:rPr>
  </w:style>
  <w:style w:type="character" w:styleId="UnresolvedMention">
    <w:name w:val="Unresolved Mention"/>
    <w:basedOn w:val="DefaultParagraphFont"/>
    <w:uiPriority w:val="99"/>
    <w:semiHidden/>
    <w:unhideWhenUsed/>
    <w:rsid w:val="000840BD"/>
    <w:rPr>
      <w:color w:val="605E5C"/>
      <w:shd w:val="clear" w:color="auto" w:fill="E1DFDD"/>
    </w:rPr>
  </w:style>
  <w:style w:type="character" w:styleId="Strong">
    <w:name w:val="Strong"/>
    <w:basedOn w:val="DefaultParagraphFont"/>
    <w:uiPriority w:val="22"/>
    <w:qFormat/>
    <w:rsid w:val="005424E7"/>
    <w:rPr>
      <w:rFonts w:asciiTheme="minorHAnsi" w:hAnsiTheme="minorHAnsi"/>
      <w:b/>
      <w:bCs/>
      <w:sz w:val="22"/>
    </w:rPr>
  </w:style>
  <w:style w:type="character" w:customStyle="1" w:styleId="Heading4Char">
    <w:name w:val="Heading 4 Char"/>
    <w:basedOn w:val="DefaultParagraphFont"/>
    <w:link w:val="Heading4"/>
    <w:uiPriority w:val="9"/>
    <w:rsid w:val="00575F29"/>
    <w:rPr>
      <w:rFonts w:asciiTheme="majorHAnsi" w:eastAsiaTheme="majorEastAsia" w:hAnsiTheme="majorHAnsi" w:cstheme="majorBidi"/>
      <w:i/>
      <w:iCs/>
      <w:color w:val="365F91" w:themeColor="accent1" w:themeShade="BF"/>
      <w:sz w:val="24"/>
    </w:rPr>
  </w:style>
  <w:style w:type="paragraph" w:styleId="ListBullet2">
    <w:name w:val="List Bullet 2"/>
    <w:basedOn w:val="Normal"/>
    <w:uiPriority w:val="99"/>
    <w:unhideWhenUsed/>
    <w:rsid w:val="00597212"/>
    <w:pPr>
      <w:numPr>
        <w:numId w:val="3"/>
      </w:numPr>
      <w:spacing w:after="200" w:line="276" w:lineRule="auto"/>
      <w:contextualSpacing/>
    </w:pPr>
    <w:rPr>
      <w:rFonts w:asciiTheme="minorHAnsi" w:eastAsiaTheme="minorEastAsia" w:hAnsiTheme="minorHAnsi"/>
      <w:sz w:val="22"/>
    </w:rPr>
  </w:style>
  <w:style w:type="paragraph" w:styleId="Quote">
    <w:name w:val="Quote"/>
    <w:basedOn w:val="Normal"/>
    <w:next w:val="Normal"/>
    <w:link w:val="QuoteChar"/>
    <w:uiPriority w:val="29"/>
    <w:qFormat/>
    <w:rsid w:val="00597212"/>
    <w:pPr>
      <w:spacing w:after="200" w:line="276" w:lineRule="auto"/>
    </w:pPr>
    <w:rPr>
      <w:rFonts w:asciiTheme="minorHAnsi" w:eastAsiaTheme="minorEastAsia" w:hAnsiTheme="minorHAnsi"/>
      <w:i/>
      <w:iCs/>
      <w:color w:val="000000" w:themeColor="text1"/>
      <w:sz w:val="22"/>
    </w:rPr>
  </w:style>
  <w:style w:type="character" w:customStyle="1" w:styleId="QuoteChar">
    <w:name w:val="Quote Char"/>
    <w:basedOn w:val="DefaultParagraphFont"/>
    <w:link w:val="Quote"/>
    <w:uiPriority w:val="29"/>
    <w:rsid w:val="00597212"/>
    <w:rPr>
      <w:rFonts w:eastAsiaTheme="minorEastAsia"/>
      <w:i/>
      <w:iCs/>
      <w:color w:val="000000" w:themeColor="text1"/>
    </w:rPr>
  </w:style>
  <w:style w:type="paragraph" w:styleId="BodyText">
    <w:name w:val="Body Text"/>
    <w:basedOn w:val="Normal"/>
    <w:link w:val="BodyTextChar"/>
    <w:uiPriority w:val="99"/>
    <w:semiHidden/>
    <w:unhideWhenUsed/>
    <w:rsid w:val="00422306"/>
    <w:pPr>
      <w:spacing w:after="120"/>
    </w:pPr>
  </w:style>
  <w:style w:type="character" w:customStyle="1" w:styleId="BodyTextChar">
    <w:name w:val="Body Text Char"/>
    <w:basedOn w:val="DefaultParagraphFont"/>
    <w:link w:val="BodyText"/>
    <w:uiPriority w:val="99"/>
    <w:semiHidden/>
    <w:rsid w:val="00422306"/>
    <w:rPr>
      <w:rFonts w:ascii="Verdana" w:hAnsi="Verdana"/>
      <w:sz w:val="24"/>
    </w:rPr>
  </w:style>
  <w:style w:type="character" w:customStyle="1" w:styleId="normaltextrun">
    <w:name w:val="normaltextrun"/>
    <w:basedOn w:val="DefaultParagraphFont"/>
    <w:rsid w:val="005B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155">
      <w:bodyDiv w:val="1"/>
      <w:marLeft w:val="0"/>
      <w:marRight w:val="0"/>
      <w:marTop w:val="0"/>
      <w:marBottom w:val="0"/>
      <w:divBdr>
        <w:top w:val="none" w:sz="0" w:space="0" w:color="auto"/>
        <w:left w:val="none" w:sz="0" w:space="0" w:color="auto"/>
        <w:bottom w:val="none" w:sz="0" w:space="0" w:color="auto"/>
        <w:right w:val="none" w:sz="0" w:space="0" w:color="auto"/>
      </w:divBdr>
    </w:div>
    <w:div w:id="27030765">
      <w:bodyDiv w:val="1"/>
      <w:marLeft w:val="0"/>
      <w:marRight w:val="0"/>
      <w:marTop w:val="0"/>
      <w:marBottom w:val="0"/>
      <w:divBdr>
        <w:top w:val="none" w:sz="0" w:space="0" w:color="auto"/>
        <w:left w:val="none" w:sz="0" w:space="0" w:color="auto"/>
        <w:bottom w:val="none" w:sz="0" w:space="0" w:color="auto"/>
        <w:right w:val="none" w:sz="0" w:space="0" w:color="auto"/>
      </w:divBdr>
    </w:div>
    <w:div w:id="78840129">
      <w:bodyDiv w:val="1"/>
      <w:marLeft w:val="0"/>
      <w:marRight w:val="0"/>
      <w:marTop w:val="0"/>
      <w:marBottom w:val="0"/>
      <w:divBdr>
        <w:top w:val="none" w:sz="0" w:space="0" w:color="auto"/>
        <w:left w:val="none" w:sz="0" w:space="0" w:color="auto"/>
        <w:bottom w:val="none" w:sz="0" w:space="0" w:color="auto"/>
        <w:right w:val="none" w:sz="0" w:space="0" w:color="auto"/>
      </w:divBdr>
    </w:div>
    <w:div w:id="122239179">
      <w:bodyDiv w:val="1"/>
      <w:marLeft w:val="0"/>
      <w:marRight w:val="0"/>
      <w:marTop w:val="0"/>
      <w:marBottom w:val="0"/>
      <w:divBdr>
        <w:top w:val="none" w:sz="0" w:space="0" w:color="auto"/>
        <w:left w:val="none" w:sz="0" w:space="0" w:color="auto"/>
        <w:bottom w:val="none" w:sz="0" w:space="0" w:color="auto"/>
        <w:right w:val="none" w:sz="0" w:space="0" w:color="auto"/>
      </w:divBdr>
      <w:divsChild>
        <w:div w:id="684133257">
          <w:marLeft w:val="0"/>
          <w:marRight w:val="0"/>
          <w:marTop w:val="0"/>
          <w:marBottom w:val="0"/>
          <w:divBdr>
            <w:top w:val="none" w:sz="0" w:space="0" w:color="auto"/>
            <w:left w:val="none" w:sz="0" w:space="0" w:color="auto"/>
            <w:bottom w:val="none" w:sz="0" w:space="0" w:color="auto"/>
            <w:right w:val="none" w:sz="0" w:space="0" w:color="auto"/>
          </w:divBdr>
          <w:divsChild>
            <w:div w:id="587230282">
              <w:marLeft w:val="0"/>
              <w:marRight w:val="0"/>
              <w:marTop w:val="0"/>
              <w:marBottom w:val="0"/>
              <w:divBdr>
                <w:top w:val="none" w:sz="0" w:space="0" w:color="auto"/>
                <w:left w:val="none" w:sz="0" w:space="0" w:color="auto"/>
                <w:bottom w:val="none" w:sz="0" w:space="0" w:color="auto"/>
                <w:right w:val="none" w:sz="0" w:space="0" w:color="auto"/>
              </w:divBdr>
              <w:divsChild>
                <w:div w:id="297683720">
                  <w:marLeft w:val="0"/>
                  <w:marRight w:val="0"/>
                  <w:marTop w:val="0"/>
                  <w:marBottom w:val="0"/>
                  <w:divBdr>
                    <w:top w:val="none" w:sz="0" w:space="0" w:color="auto"/>
                    <w:left w:val="none" w:sz="0" w:space="0" w:color="auto"/>
                    <w:bottom w:val="none" w:sz="0" w:space="0" w:color="auto"/>
                    <w:right w:val="none" w:sz="0" w:space="0" w:color="auto"/>
                  </w:divBdr>
                  <w:divsChild>
                    <w:div w:id="1904758166">
                      <w:marLeft w:val="0"/>
                      <w:marRight w:val="0"/>
                      <w:marTop w:val="0"/>
                      <w:marBottom w:val="0"/>
                      <w:divBdr>
                        <w:top w:val="none" w:sz="0" w:space="0" w:color="auto"/>
                        <w:left w:val="none" w:sz="0" w:space="0" w:color="auto"/>
                        <w:bottom w:val="none" w:sz="0" w:space="0" w:color="auto"/>
                        <w:right w:val="none" w:sz="0" w:space="0" w:color="auto"/>
                      </w:divBdr>
                      <w:divsChild>
                        <w:div w:id="1901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44947">
              <w:marLeft w:val="0"/>
              <w:marRight w:val="0"/>
              <w:marTop w:val="0"/>
              <w:marBottom w:val="0"/>
              <w:divBdr>
                <w:top w:val="none" w:sz="0" w:space="0" w:color="auto"/>
                <w:left w:val="none" w:sz="0" w:space="0" w:color="auto"/>
                <w:bottom w:val="none" w:sz="0" w:space="0" w:color="auto"/>
                <w:right w:val="none" w:sz="0" w:space="0" w:color="auto"/>
              </w:divBdr>
              <w:divsChild>
                <w:div w:id="561252865">
                  <w:marLeft w:val="0"/>
                  <w:marRight w:val="0"/>
                  <w:marTop w:val="0"/>
                  <w:marBottom w:val="0"/>
                  <w:divBdr>
                    <w:top w:val="none" w:sz="0" w:space="0" w:color="auto"/>
                    <w:left w:val="none" w:sz="0" w:space="0" w:color="auto"/>
                    <w:bottom w:val="none" w:sz="0" w:space="0" w:color="auto"/>
                    <w:right w:val="none" w:sz="0" w:space="0" w:color="auto"/>
                  </w:divBdr>
                  <w:divsChild>
                    <w:div w:id="1337804525">
                      <w:marLeft w:val="0"/>
                      <w:marRight w:val="0"/>
                      <w:marTop w:val="0"/>
                      <w:marBottom w:val="0"/>
                      <w:divBdr>
                        <w:top w:val="none" w:sz="0" w:space="0" w:color="auto"/>
                        <w:left w:val="none" w:sz="0" w:space="0" w:color="auto"/>
                        <w:bottom w:val="none" w:sz="0" w:space="0" w:color="auto"/>
                        <w:right w:val="none" w:sz="0" w:space="0" w:color="auto"/>
                      </w:divBdr>
                      <w:divsChild>
                        <w:div w:id="20957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161978">
      <w:bodyDiv w:val="1"/>
      <w:marLeft w:val="0"/>
      <w:marRight w:val="0"/>
      <w:marTop w:val="0"/>
      <w:marBottom w:val="0"/>
      <w:divBdr>
        <w:top w:val="none" w:sz="0" w:space="0" w:color="auto"/>
        <w:left w:val="none" w:sz="0" w:space="0" w:color="auto"/>
        <w:bottom w:val="none" w:sz="0" w:space="0" w:color="auto"/>
        <w:right w:val="none" w:sz="0" w:space="0" w:color="auto"/>
      </w:divBdr>
      <w:divsChild>
        <w:div w:id="1263682945">
          <w:marLeft w:val="0"/>
          <w:marRight w:val="0"/>
          <w:marTop w:val="0"/>
          <w:marBottom w:val="0"/>
          <w:divBdr>
            <w:top w:val="none" w:sz="0" w:space="0" w:color="auto"/>
            <w:left w:val="none" w:sz="0" w:space="0" w:color="auto"/>
            <w:bottom w:val="none" w:sz="0" w:space="0" w:color="auto"/>
            <w:right w:val="none" w:sz="0" w:space="0" w:color="auto"/>
          </w:divBdr>
          <w:divsChild>
            <w:div w:id="1864778145">
              <w:marLeft w:val="0"/>
              <w:marRight w:val="0"/>
              <w:marTop w:val="0"/>
              <w:marBottom w:val="0"/>
              <w:divBdr>
                <w:top w:val="none" w:sz="0" w:space="0" w:color="auto"/>
                <w:left w:val="none" w:sz="0" w:space="0" w:color="auto"/>
                <w:bottom w:val="none" w:sz="0" w:space="0" w:color="auto"/>
                <w:right w:val="none" w:sz="0" w:space="0" w:color="auto"/>
              </w:divBdr>
              <w:divsChild>
                <w:div w:id="1927304861">
                  <w:marLeft w:val="0"/>
                  <w:marRight w:val="0"/>
                  <w:marTop w:val="0"/>
                  <w:marBottom w:val="0"/>
                  <w:divBdr>
                    <w:top w:val="none" w:sz="0" w:space="0" w:color="auto"/>
                    <w:left w:val="none" w:sz="0" w:space="0" w:color="auto"/>
                    <w:bottom w:val="none" w:sz="0" w:space="0" w:color="auto"/>
                    <w:right w:val="none" w:sz="0" w:space="0" w:color="auto"/>
                  </w:divBdr>
                  <w:divsChild>
                    <w:div w:id="7654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7551">
          <w:marLeft w:val="0"/>
          <w:marRight w:val="0"/>
          <w:marTop w:val="0"/>
          <w:marBottom w:val="0"/>
          <w:divBdr>
            <w:top w:val="none" w:sz="0" w:space="0" w:color="auto"/>
            <w:left w:val="none" w:sz="0" w:space="0" w:color="auto"/>
            <w:bottom w:val="none" w:sz="0" w:space="0" w:color="auto"/>
            <w:right w:val="none" w:sz="0" w:space="0" w:color="auto"/>
          </w:divBdr>
          <w:divsChild>
            <w:div w:id="297609525">
              <w:marLeft w:val="0"/>
              <w:marRight w:val="0"/>
              <w:marTop w:val="0"/>
              <w:marBottom w:val="0"/>
              <w:divBdr>
                <w:top w:val="none" w:sz="0" w:space="0" w:color="auto"/>
                <w:left w:val="none" w:sz="0" w:space="0" w:color="auto"/>
                <w:bottom w:val="none" w:sz="0" w:space="0" w:color="auto"/>
                <w:right w:val="none" w:sz="0" w:space="0" w:color="auto"/>
              </w:divBdr>
              <w:divsChild>
                <w:div w:id="404031289">
                  <w:marLeft w:val="0"/>
                  <w:marRight w:val="0"/>
                  <w:marTop w:val="0"/>
                  <w:marBottom w:val="0"/>
                  <w:divBdr>
                    <w:top w:val="none" w:sz="0" w:space="0" w:color="auto"/>
                    <w:left w:val="none" w:sz="0" w:space="0" w:color="auto"/>
                    <w:bottom w:val="none" w:sz="0" w:space="0" w:color="auto"/>
                    <w:right w:val="none" w:sz="0" w:space="0" w:color="auto"/>
                  </w:divBdr>
                  <w:divsChild>
                    <w:div w:id="2052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92385">
      <w:bodyDiv w:val="1"/>
      <w:marLeft w:val="0"/>
      <w:marRight w:val="0"/>
      <w:marTop w:val="0"/>
      <w:marBottom w:val="0"/>
      <w:divBdr>
        <w:top w:val="none" w:sz="0" w:space="0" w:color="auto"/>
        <w:left w:val="none" w:sz="0" w:space="0" w:color="auto"/>
        <w:bottom w:val="none" w:sz="0" w:space="0" w:color="auto"/>
        <w:right w:val="none" w:sz="0" w:space="0" w:color="auto"/>
      </w:divBdr>
    </w:div>
    <w:div w:id="388067251">
      <w:bodyDiv w:val="1"/>
      <w:marLeft w:val="0"/>
      <w:marRight w:val="0"/>
      <w:marTop w:val="0"/>
      <w:marBottom w:val="0"/>
      <w:divBdr>
        <w:top w:val="none" w:sz="0" w:space="0" w:color="auto"/>
        <w:left w:val="none" w:sz="0" w:space="0" w:color="auto"/>
        <w:bottom w:val="none" w:sz="0" w:space="0" w:color="auto"/>
        <w:right w:val="none" w:sz="0" w:space="0" w:color="auto"/>
      </w:divBdr>
    </w:div>
    <w:div w:id="400517290">
      <w:bodyDiv w:val="1"/>
      <w:marLeft w:val="0"/>
      <w:marRight w:val="0"/>
      <w:marTop w:val="0"/>
      <w:marBottom w:val="0"/>
      <w:divBdr>
        <w:top w:val="none" w:sz="0" w:space="0" w:color="auto"/>
        <w:left w:val="none" w:sz="0" w:space="0" w:color="auto"/>
        <w:bottom w:val="none" w:sz="0" w:space="0" w:color="auto"/>
        <w:right w:val="none" w:sz="0" w:space="0" w:color="auto"/>
      </w:divBdr>
    </w:div>
    <w:div w:id="442264516">
      <w:bodyDiv w:val="1"/>
      <w:marLeft w:val="0"/>
      <w:marRight w:val="0"/>
      <w:marTop w:val="0"/>
      <w:marBottom w:val="0"/>
      <w:divBdr>
        <w:top w:val="none" w:sz="0" w:space="0" w:color="auto"/>
        <w:left w:val="none" w:sz="0" w:space="0" w:color="auto"/>
        <w:bottom w:val="none" w:sz="0" w:space="0" w:color="auto"/>
        <w:right w:val="none" w:sz="0" w:space="0" w:color="auto"/>
      </w:divBdr>
      <w:divsChild>
        <w:div w:id="2013950915">
          <w:marLeft w:val="0"/>
          <w:marRight w:val="0"/>
          <w:marTop w:val="0"/>
          <w:marBottom w:val="0"/>
          <w:divBdr>
            <w:top w:val="none" w:sz="0" w:space="0" w:color="auto"/>
            <w:left w:val="none" w:sz="0" w:space="0" w:color="auto"/>
            <w:bottom w:val="none" w:sz="0" w:space="0" w:color="auto"/>
            <w:right w:val="none" w:sz="0" w:space="0" w:color="auto"/>
          </w:divBdr>
          <w:divsChild>
            <w:div w:id="1145660843">
              <w:marLeft w:val="0"/>
              <w:marRight w:val="0"/>
              <w:marTop w:val="0"/>
              <w:marBottom w:val="0"/>
              <w:divBdr>
                <w:top w:val="none" w:sz="0" w:space="0" w:color="auto"/>
                <w:left w:val="none" w:sz="0" w:space="0" w:color="auto"/>
                <w:bottom w:val="none" w:sz="0" w:space="0" w:color="auto"/>
                <w:right w:val="none" w:sz="0" w:space="0" w:color="auto"/>
              </w:divBdr>
              <w:divsChild>
                <w:div w:id="323356408">
                  <w:marLeft w:val="0"/>
                  <w:marRight w:val="0"/>
                  <w:marTop w:val="0"/>
                  <w:marBottom w:val="0"/>
                  <w:divBdr>
                    <w:top w:val="none" w:sz="0" w:space="0" w:color="auto"/>
                    <w:left w:val="none" w:sz="0" w:space="0" w:color="auto"/>
                    <w:bottom w:val="none" w:sz="0" w:space="0" w:color="auto"/>
                    <w:right w:val="none" w:sz="0" w:space="0" w:color="auto"/>
                  </w:divBdr>
                  <w:divsChild>
                    <w:div w:id="554700825">
                      <w:marLeft w:val="0"/>
                      <w:marRight w:val="0"/>
                      <w:marTop w:val="0"/>
                      <w:marBottom w:val="0"/>
                      <w:divBdr>
                        <w:top w:val="none" w:sz="0" w:space="0" w:color="auto"/>
                        <w:left w:val="none" w:sz="0" w:space="0" w:color="auto"/>
                        <w:bottom w:val="none" w:sz="0" w:space="0" w:color="auto"/>
                        <w:right w:val="none" w:sz="0" w:space="0" w:color="auto"/>
                      </w:divBdr>
                      <w:divsChild>
                        <w:div w:id="1688097855">
                          <w:marLeft w:val="0"/>
                          <w:marRight w:val="0"/>
                          <w:marTop w:val="0"/>
                          <w:marBottom w:val="0"/>
                          <w:divBdr>
                            <w:top w:val="none" w:sz="0" w:space="0" w:color="auto"/>
                            <w:left w:val="none" w:sz="0" w:space="0" w:color="auto"/>
                            <w:bottom w:val="none" w:sz="0" w:space="0" w:color="auto"/>
                            <w:right w:val="none" w:sz="0" w:space="0" w:color="auto"/>
                          </w:divBdr>
                          <w:divsChild>
                            <w:div w:id="3489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4292">
                  <w:marLeft w:val="0"/>
                  <w:marRight w:val="0"/>
                  <w:marTop w:val="0"/>
                  <w:marBottom w:val="0"/>
                  <w:divBdr>
                    <w:top w:val="none" w:sz="0" w:space="0" w:color="auto"/>
                    <w:left w:val="none" w:sz="0" w:space="0" w:color="auto"/>
                    <w:bottom w:val="none" w:sz="0" w:space="0" w:color="auto"/>
                    <w:right w:val="none" w:sz="0" w:space="0" w:color="auto"/>
                  </w:divBdr>
                  <w:divsChild>
                    <w:div w:id="1883859927">
                      <w:marLeft w:val="0"/>
                      <w:marRight w:val="0"/>
                      <w:marTop w:val="0"/>
                      <w:marBottom w:val="0"/>
                      <w:divBdr>
                        <w:top w:val="none" w:sz="0" w:space="0" w:color="auto"/>
                        <w:left w:val="none" w:sz="0" w:space="0" w:color="auto"/>
                        <w:bottom w:val="none" w:sz="0" w:space="0" w:color="auto"/>
                        <w:right w:val="none" w:sz="0" w:space="0" w:color="auto"/>
                      </w:divBdr>
                    </w:div>
                  </w:divsChild>
                </w:div>
                <w:div w:id="1460757252">
                  <w:marLeft w:val="0"/>
                  <w:marRight w:val="0"/>
                  <w:marTop w:val="0"/>
                  <w:marBottom w:val="0"/>
                  <w:divBdr>
                    <w:top w:val="none" w:sz="0" w:space="0" w:color="auto"/>
                    <w:left w:val="none" w:sz="0" w:space="0" w:color="auto"/>
                    <w:bottom w:val="none" w:sz="0" w:space="0" w:color="auto"/>
                    <w:right w:val="none" w:sz="0" w:space="0" w:color="auto"/>
                  </w:divBdr>
                  <w:divsChild>
                    <w:div w:id="8614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79668">
      <w:bodyDiv w:val="1"/>
      <w:marLeft w:val="0"/>
      <w:marRight w:val="0"/>
      <w:marTop w:val="0"/>
      <w:marBottom w:val="0"/>
      <w:divBdr>
        <w:top w:val="none" w:sz="0" w:space="0" w:color="auto"/>
        <w:left w:val="none" w:sz="0" w:space="0" w:color="auto"/>
        <w:bottom w:val="none" w:sz="0" w:space="0" w:color="auto"/>
        <w:right w:val="none" w:sz="0" w:space="0" w:color="auto"/>
      </w:divBdr>
      <w:divsChild>
        <w:div w:id="1642609682">
          <w:marLeft w:val="0"/>
          <w:marRight w:val="0"/>
          <w:marTop w:val="0"/>
          <w:marBottom w:val="0"/>
          <w:divBdr>
            <w:top w:val="none" w:sz="0" w:space="0" w:color="auto"/>
            <w:left w:val="none" w:sz="0" w:space="0" w:color="auto"/>
            <w:bottom w:val="none" w:sz="0" w:space="0" w:color="auto"/>
            <w:right w:val="none" w:sz="0" w:space="0" w:color="auto"/>
          </w:divBdr>
          <w:divsChild>
            <w:div w:id="1912420282">
              <w:marLeft w:val="0"/>
              <w:marRight w:val="0"/>
              <w:marTop w:val="0"/>
              <w:marBottom w:val="0"/>
              <w:divBdr>
                <w:top w:val="none" w:sz="0" w:space="0" w:color="auto"/>
                <w:left w:val="none" w:sz="0" w:space="0" w:color="auto"/>
                <w:bottom w:val="none" w:sz="0" w:space="0" w:color="auto"/>
                <w:right w:val="none" w:sz="0" w:space="0" w:color="auto"/>
              </w:divBdr>
              <w:divsChild>
                <w:div w:id="889070754">
                  <w:marLeft w:val="0"/>
                  <w:marRight w:val="0"/>
                  <w:marTop w:val="0"/>
                  <w:marBottom w:val="0"/>
                  <w:divBdr>
                    <w:top w:val="none" w:sz="0" w:space="0" w:color="auto"/>
                    <w:left w:val="none" w:sz="0" w:space="0" w:color="auto"/>
                    <w:bottom w:val="none" w:sz="0" w:space="0" w:color="auto"/>
                    <w:right w:val="none" w:sz="0" w:space="0" w:color="auto"/>
                  </w:divBdr>
                  <w:divsChild>
                    <w:div w:id="246228265">
                      <w:marLeft w:val="0"/>
                      <w:marRight w:val="0"/>
                      <w:marTop w:val="0"/>
                      <w:marBottom w:val="0"/>
                      <w:divBdr>
                        <w:top w:val="none" w:sz="0" w:space="0" w:color="auto"/>
                        <w:left w:val="none" w:sz="0" w:space="0" w:color="auto"/>
                        <w:bottom w:val="none" w:sz="0" w:space="0" w:color="auto"/>
                        <w:right w:val="none" w:sz="0" w:space="0" w:color="auto"/>
                      </w:divBdr>
                      <w:divsChild>
                        <w:div w:id="852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316803">
      <w:bodyDiv w:val="1"/>
      <w:marLeft w:val="0"/>
      <w:marRight w:val="0"/>
      <w:marTop w:val="0"/>
      <w:marBottom w:val="0"/>
      <w:divBdr>
        <w:top w:val="none" w:sz="0" w:space="0" w:color="auto"/>
        <w:left w:val="none" w:sz="0" w:space="0" w:color="auto"/>
        <w:bottom w:val="none" w:sz="0" w:space="0" w:color="auto"/>
        <w:right w:val="none" w:sz="0" w:space="0" w:color="auto"/>
      </w:divBdr>
    </w:div>
    <w:div w:id="750741407">
      <w:bodyDiv w:val="1"/>
      <w:marLeft w:val="0"/>
      <w:marRight w:val="0"/>
      <w:marTop w:val="0"/>
      <w:marBottom w:val="0"/>
      <w:divBdr>
        <w:top w:val="none" w:sz="0" w:space="0" w:color="auto"/>
        <w:left w:val="none" w:sz="0" w:space="0" w:color="auto"/>
        <w:bottom w:val="none" w:sz="0" w:space="0" w:color="auto"/>
        <w:right w:val="none" w:sz="0" w:space="0" w:color="auto"/>
      </w:divBdr>
      <w:divsChild>
        <w:div w:id="678580841">
          <w:marLeft w:val="0"/>
          <w:marRight w:val="0"/>
          <w:marTop w:val="0"/>
          <w:marBottom w:val="0"/>
          <w:divBdr>
            <w:top w:val="none" w:sz="0" w:space="0" w:color="auto"/>
            <w:left w:val="none" w:sz="0" w:space="0" w:color="auto"/>
            <w:bottom w:val="none" w:sz="0" w:space="0" w:color="auto"/>
            <w:right w:val="none" w:sz="0" w:space="0" w:color="auto"/>
          </w:divBdr>
          <w:divsChild>
            <w:div w:id="1573152439">
              <w:marLeft w:val="0"/>
              <w:marRight w:val="0"/>
              <w:marTop w:val="0"/>
              <w:marBottom w:val="0"/>
              <w:divBdr>
                <w:top w:val="none" w:sz="0" w:space="0" w:color="auto"/>
                <w:left w:val="none" w:sz="0" w:space="0" w:color="auto"/>
                <w:bottom w:val="none" w:sz="0" w:space="0" w:color="auto"/>
                <w:right w:val="none" w:sz="0" w:space="0" w:color="auto"/>
              </w:divBdr>
              <w:divsChild>
                <w:div w:id="189412835">
                  <w:marLeft w:val="0"/>
                  <w:marRight w:val="0"/>
                  <w:marTop w:val="0"/>
                  <w:marBottom w:val="0"/>
                  <w:divBdr>
                    <w:top w:val="none" w:sz="0" w:space="0" w:color="auto"/>
                    <w:left w:val="none" w:sz="0" w:space="0" w:color="auto"/>
                    <w:bottom w:val="none" w:sz="0" w:space="0" w:color="auto"/>
                    <w:right w:val="none" w:sz="0" w:space="0" w:color="auto"/>
                  </w:divBdr>
                  <w:divsChild>
                    <w:div w:id="1209103422">
                      <w:marLeft w:val="0"/>
                      <w:marRight w:val="0"/>
                      <w:marTop w:val="0"/>
                      <w:marBottom w:val="0"/>
                      <w:divBdr>
                        <w:top w:val="none" w:sz="0" w:space="0" w:color="auto"/>
                        <w:left w:val="none" w:sz="0" w:space="0" w:color="auto"/>
                        <w:bottom w:val="none" w:sz="0" w:space="0" w:color="auto"/>
                        <w:right w:val="none" w:sz="0" w:space="0" w:color="auto"/>
                      </w:divBdr>
                    </w:div>
                  </w:divsChild>
                </w:div>
                <w:div w:id="222108293">
                  <w:marLeft w:val="0"/>
                  <w:marRight w:val="0"/>
                  <w:marTop w:val="0"/>
                  <w:marBottom w:val="0"/>
                  <w:divBdr>
                    <w:top w:val="none" w:sz="0" w:space="0" w:color="auto"/>
                    <w:left w:val="none" w:sz="0" w:space="0" w:color="auto"/>
                    <w:bottom w:val="none" w:sz="0" w:space="0" w:color="auto"/>
                    <w:right w:val="none" w:sz="0" w:space="0" w:color="auto"/>
                  </w:divBdr>
                  <w:divsChild>
                    <w:div w:id="1729645113">
                      <w:marLeft w:val="0"/>
                      <w:marRight w:val="0"/>
                      <w:marTop w:val="0"/>
                      <w:marBottom w:val="0"/>
                      <w:divBdr>
                        <w:top w:val="none" w:sz="0" w:space="0" w:color="auto"/>
                        <w:left w:val="none" w:sz="0" w:space="0" w:color="auto"/>
                        <w:bottom w:val="none" w:sz="0" w:space="0" w:color="auto"/>
                        <w:right w:val="none" w:sz="0" w:space="0" w:color="auto"/>
                      </w:divBdr>
                      <w:divsChild>
                        <w:div w:id="1286427870">
                          <w:marLeft w:val="0"/>
                          <w:marRight w:val="0"/>
                          <w:marTop w:val="0"/>
                          <w:marBottom w:val="0"/>
                          <w:divBdr>
                            <w:top w:val="none" w:sz="0" w:space="0" w:color="auto"/>
                            <w:left w:val="none" w:sz="0" w:space="0" w:color="auto"/>
                            <w:bottom w:val="none" w:sz="0" w:space="0" w:color="auto"/>
                            <w:right w:val="none" w:sz="0" w:space="0" w:color="auto"/>
                          </w:divBdr>
                          <w:divsChild>
                            <w:div w:id="958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4666">
                  <w:marLeft w:val="0"/>
                  <w:marRight w:val="0"/>
                  <w:marTop w:val="0"/>
                  <w:marBottom w:val="0"/>
                  <w:divBdr>
                    <w:top w:val="none" w:sz="0" w:space="0" w:color="auto"/>
                    <w:left w:val="none" w:sz="0" w:space="0" w:color="auto"/>
                    <w:bottom w:val="none" w:sz="0" w:space="0" w:color="auto"/>
                    <w:right w:val="none" w:sz="0" w:space="0" w:color="auto"/>
                  </w:divBdr>
                  <w:divsChild>
                    <w:div w:id="305358666">
                      <w:marLeft w:val="0"/>
                      <w:marRight w:val="0"/>
                      <w:marTop w:val="0"/>
                      <w:marBottom w:val="0"/>
                      <w:divBdr>
                        <w:top w:val="none" w:sz="0" w:space="0" w:color="auto"/>
                        <w:left w:val="none" w:sz="0" w:space="0" w:color="auto"/>
                        <w:bottom w:val="none" w:sz="0" w:space="0" w:color="auto"/>
                        <w:right w:val="none" w:sz="0" w:space="0" w:color="auto"/>
                      </w:divBdr>
                      <w:divsChild>
                        <w:div w:id="1696223575">
                          <w:marLeft w:val="0"/>
                          <w:marRight w:val="0"/>
                          <w:marTop w:val="0"/>
                          <w:marBottom w:val="0"/>
                          <w:divBdr>
                            <w:top w:val="none" w:sz="0" w:space="0" w:color="auto"/>
                            <w:left w:val="none" w:sz="0" w:space="0" w:color="auto"/>
                            <w:bottom w:val="none" w:sz="0" w:space="0" w:color="auto"/>
                            <w:right w:val="none" w:sz="0" w:space="0" w:color="auto"/>
                          </w:divBdr>
                          <w:divsChild>
                            <w:div w:id="8785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3631">
                  <w:marLeft w:val="0"/>
                  <w:marRight w:val="0"/>
                  <w:marTop w:val="0"/>
                  <w:marBottom w:val="0"/>
                  <w:divBdr>
                    <w:top w:val="none" w:sz="0" w:space="0" w:color="auto"/>
                    <w:left w:val="none" w:sz="0" w:space="0" w:color="auto"/>
                    <w:bottom w:val="none" w:sz="0" w:space="0" w:color="auto"/>
                    <w:right w:val="none" w:sz="0" w:space="0" w:color="auto"/>
                  </w:divBdr>
                  <w:divsChild>
                    <w:div w:id="989019880">
                      <w:marLeft w:val="0"/>
                      <w:marRight w:val="0"/>
                      <w:marTop w:val="0"/>
                      <w:marBottom w:val="0"/>
                      <w:divBdr>
                        <w:top w:val="none" w:sz="0" w:space="0" w:color="auto"/>
                        <w:left w:val="none" w:sz="0" w:space="0" w:color="auto"/>
                        <w:bottom w:val="none" w:sz="0" w:space="0" w:color="auto"/>
                        <w:right w:val="none" w:sz="0" w:space="0" w:color="auto"/>
                      </w:divBdr>
                    </w:div>
                  </w:divsChild>
                </w:div>
                <w:div w:id="1868449308">
                  <w:marLeft w:val="0"/>
                  <w:marRight w:val="0"/>
                  <w:marTop w:val="0"/>
                  <w:marBottom w:val="0"/>
                  <w:divBdr>
                    <w:top w:val="none" w:sz="0" w:space="0" w:color="auto"/>
                    <w:left w:val="none" w:sz="0" w:space="0" w:color="auto"/>
                    <w:bottom w:val="none" w:sz="0" w:space="0" w:color="auto"/>
                    <w:right w:val="none" w:sz="0" w:space="0" w:color="auto"/>
                  </w:divBdr>
                  <w:divsChild>
                    <w:div w:id="66005174">
                      <w:marLeft w:val="0"/>
                      <w:marRight w:val="0"/>
                      <w:marTop w:val="0"/>
                      <w:marBottom w:val="0"/>
                      <w:divBdr>
                        <w:top w:val="none" w:sz="0" w:space="0" w:color="auto"/>
                        <w:left w:val="none" w:sz="0" w:space="0" w:color="auto"/>
                        <w:bottom w:val="none" w:sz="0" w:space="0" w:color="auto"/>
                        <w:right w:val="none" w:sz="0" w:space="0" w:color="auto"/>
                      </w:divBdr>
                      <w:divsChild>
                        <w:div w:id="2051878375">
                          <w:marLeft w:val="0"/>
                          <w:marRight w:val="0"/>
                          <w:marTop w:val="0"/>
                          <w:marBottom w:val="0"/>
                          <w:divBdr>
                            <w:top w:val="none" w:sz="0" w:space="0" w:color="auto"/>
                            <w:left w:val="none" w:sz="0" w:space="0" w:color="auto"/>
                            <w:bottom w:val="none" w:sz="0" w:space="0" w:color="auto"/>
                            <w:right w:val="none" w:sz="0" w:space="0" w:color="auto"/>
                          </w:divBdr>
                          <w:divsChild>
                            <w:div w:id="11375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4193">
                  <w:marLeft w:val="0"/>
                  <w:marRight w:val="0"/>
                  <w:marTop w:val="0"/>
                  <w:marBottom w:val="0"/>
                  <w:divBdr>
                    <w:top w:val="none" w:sz="0" w:space="0" w:color="auto"/>
                    <w:left w:val="none" w:sz="0" w:space="0" w:color="auto"/>
                    <w:bottom w:val="none" w:sz="0" w:space="0" w:color="auto"/>
                    <w:right w:val="none" w:sz="0" w:space="0" w:color="auto"/>
                  </w:divBdr>
                  <w:divsChild>
                    <w:div w:id="1171601171">
                      <w:marLeft w:val="0"/>
                      <w:marRight w:val="0"/>
                      <w:marTop w:val="0"/>
                      <w:marBottom w:val="0"/>
                      <w:divBdr>
                        <w:top w:val="none" w:sz="0" w:space="0" w:color="auto"/>
                        <w:left w:val="none" w:sz="0" w:space="0" w:color="auto"/>
                        <w:bottom w:val="none" w:sz="0" w:space="0" w:color="auto"/>
                        <w:right w:val="none" w:sz="0" w:space="0" w:color="auto"/>
                      </w:divBdr>
                      <w:divsChild>
                        <w:div w:id="1617299178">
                          <w:marLeft w:val="0"/>
                          <w:marRight w:val="0"/>
                          <w:marTop w:val="0"/>
                          <w:marBottom w:val="0"/>
                          <w:divBdr>
                            <w:top w:val="none" w:sz="0" w:space="0" w:color="auto"/>
                            <w:left w:val="none" w:sz="0" w:space="0" w:color="auto"/>
                            <w:bottom w:val="none" w:sz="0" w:space="0" w:color="auto"/>
                            <w:right w:val="none" w:sz="0" w:space="0" w:color="auto"/>
                          </w:divBdr>
                          <w:divsChild>
                            <w:div w:id="18270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08208">
      <w:bodyDiv w:val="1"/>
      <w:marLeft w:val="0"/>
      <w:marRight w:val="0"/>
      <w:marTop w:val="0"/>
      <w:marBottom w:val="0"/>
      <w:divBdr>
        <w:top w:val="none" w:sz="0" w:space="0" w:color="auto"/>
        <w:left w:val="none" w:sz="0" w:space="0" w:color="auto"/>
        <w:bottom w:val="none" w:sz="0" w:space="0" w:color="auto"/>
        <w:right w:val="none" w:sz="0" w:space="0" w:color="auto"/>
      </w:divBdr>
    </w:div>
    <w:div w:id="803934543">
      <w:bodyDiv w:val="1"/>
      <w:marLeft w:val="0"/>
      <w:marRight w:val="0"/>
      <w:marTop w:val="0"/>
      <w:marBottom w:val="0"/>
      <w:divBdr>
        <w:top w:val="none" w:sz="0" w:space="0" w:color="auto"/>
        <w:left w:val="none" w:sz="0" w:space="0" w:color="auto"/>
        <w:bottom w:val="none" w:sz="0" w:space="0" w:color="auto"/>
        <w:right w:val="none" w:sz="0" w:space="0" w:color="auto"/>
      </w:divBdr>
    </w:div>
    <w:div w:id="1060054715">
      <w:bodyDiv w:val="1"/>
      <w:marLeft w:val="0"/>
      <w:marRight w:val="0"/>
      <w:marTop w:val="0"/>
      <w:marBottom w:val="0"/>
      <w:divBdr>
        <w:top w:val="none" w:sz="0" w:space="0" w:color="auto"/>
        <w:left w:val="none" w:sz="0" w:space="0" w:color="auto"/>
        <w:bottom w:val="none" w:sz="0" w:space="0" w:color="auto"/>
        <w:right w:val="none" w:sz="0" w:space="0" w:color="auto"/>
      </w:divBdr>
      <w:divsChild>
        <w:div w:id="653605816">
          <w:marLeft w:val="0"/>
          <w:marRight w:val="0"/>
          <w:marTop w:val="0"/>
          <w:marBottom w:val="0"/>
          <w:divBdr>
            <w:top w:val="none" w:sz="0" w:space="0" w:color="auto"/>
            <w:left w:val="none" w:sz="0" w:space="0" w:color="auto"/>
            <w:bottom w:val="none" w:sz="0" w:space="0" w:color="auto"/>
            <w:right w:val="none" w:sz="0" w:space="0" w:color="auto"/>
          </w:divBdr>
          <w:divsChild>
            <w:div w:id="1484656622">
              <w:marLeft w:val="0"/>
              <w:marRight w:val="0"/>
              <w:marTop w:val="0"/>
              <w:marBottom w:val="0"/>
              <w:divBdr>
                <w:top w:val="none" w:sz="0" w:space="0" w:color="auto"/>
                <w:left w:val="none" w:sz="0" w:space="0" w:color="auto"/>
                <w:bottom w:val="none" w:sz="0" w:space="0" w:color="auto"/>
                <w:right w:val="none" w:sz="0" w:space="0" w:color="auto"/>
              </w:divBdr>
              <w:divsChild>
                <w:div w:id="1612935955">
                  <w:marLeft w:val="0"/>
                  <w:marRight w:val="0"/>
                  <w:marTop w:val="0"/>
                  <w:marBottom w:val="0"/>
                  <w:divBdr>
                    <w:top w:val="none" w:sz="0" w:space="0" w:color="auto"/>
                    <w:left w:val="none" w:sz="0" w:space="0" w:color="auto"/>
                    <w:bottom w:val="none" w:sz="0" w:space="0" w:color="auto"/>
                    <w:right w:val="none" w:sz="0" w:space="0" w:color="auto"/>
                  </w:divBdr>
                  <w:divsChild>
                    <w:div w:id="2688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43097">
          <w:marLeft w:val="0"/>
          <w:marRight w:val="0"/>
          <w:marTop w:val="0"/>
          <w:marBottom w:val="0"/>
          <w:divBdr>
            <w:top w:val="none" w:sz="0" w:space="0" w:color="auto"/>
            <w:left w:val="none" w:sz="0" w:space="0" w:color="auto"/>
            <w:bottom w:val="none" w:sz="0" w:space="0" w:color="auto"/>
            <w:right w:val="none" w:sz="0" w:space="0" w:color="auto"/>
          </w:divBdr>
          <w:divsChild>
            <w:div w:id="235602333">
              <w:marLeft w:val="0"/>
              <w:marRight w:val="0"/>
              <w:marTop w:val="0"/>
              <w:marBottom w:val="0"/>
              <w:divBdr>
                <w:top w:val="none" w:sz="0" w:space="0" w:color="auto"/>
                <w:left w:val="none" w:sz="0" w:space="0" w:color="auto"/>
                <w:bottom w:val="none" w:sz="0" w:space="0" w:color="auto"/>
                <w:right w:val="none" w:sz="0" w:space="0" w:color="auto"/>
              </w:divBdr>
              <w:divsChild>
                <w:div w:id="583300111">
                  <w:marLeft w:val="0"/>
                  <w:marRight w:val="0"/>
                  <w:marTop w:val="0"/>
                  <w:marBottom w:val="0"/>
                  <w:divBdr>
                    <w:top w:val="none" w:sz="0" w:space="0" w:color="auto"/>
                    <w:left w:val="none" w:sz="0" w:space="0" w:color="auto"/>
                    <w:bottom w:val="none" w:sz="0" w:space="0" w:color="auto"/>
                    <w:right w:val="none" w:sz="0" w:space="0" w:color="auto"/>
                  </w:divBdr>
                  <w:divsChild>
                    <w:div w:id="237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3076">
      <w:bodyDiv w:val="1"/>
      <w:marLeft w:val="0"/>
      <w:marRight w:val="0"/>
      <w:marTop w:val="0"/>
      <w:marBottom w:val="0"/>
      <w:divBdr>
        <w:top w:val="none" w:sz="0" w:space="0" w:color="auto"/>
        <w:left w:val="none" w:sz="0" w:space="0" w:color="auto"/>
        <w:bottom w:val="none" w:sz="0" w:space="0" w:color="auto"/>
        <w:right w:val="none" w:sz="0" w:space="0" w:color="auto"/>
      </w:divBdr>
      <w:divsChild>
        <w:div w:id="358169179">
          <w:marLeft w:val="0"/>
          <w:marRight w:val="0"/>
          <w:marTop w:val="0"/>
          <w:marBottom w:val="0"/>
          <w:divBdr>
            <w:top w:val="none" w:sz="0" w:space="0" w:color="auto"/>
            <w:left w:val="none" w:sz="0" w:space="0" w:color="auto"/>
            <w:bottom w:val="none" w:sz="0" w:space="0" w:color="auto"/>
            <w:right w:val="none" w:sz="0" w:space="0" w:color="auto"/>
          </w:divBdr>
          <w:divsChild>
            <w:div w:id="1848518906">
              <w:marLeft w:val="0"/>
              <w:marRight w:val="0"/>
              <w:marTop w:val="0"/>
              <w:marBottom w:val="0"/>
              <w:divBdr>
                <w:top w:val="none" w:sz="0" w:space="0" w:color="auto"/>
                <w:left w:val="none" w:sz="0" w:space="0" w:color="auto"/>
                <w:bottom w:val="none" w:sz="0" w:space="0" w:color="auto"/>
                <w:right w:val="none" w:sz="0" w:space="0" w:color="auto"/>
              </w:divBdr>
              <w:divsChild>
                <w:div w:id="277371035">
                  <w:marLeft w:val="0"/>
                  <w:marRight w:val="0"/>
                  <w:marTop w:val="0"/>
                  <w:marBottom w:val="0"/>
                  <w:divBdr>
                    <w:top w:val="none" w:sz="0" w:space="0" w:color="auto"/>
                    <w:left w:val="none" w:sz="0" w:space="0" w:color="auto"/>
                    <w:bottom w:val="none" w:sz="0" w:space="0" w:color="auto"/>
                    <w:right w:val="none" w:sz="0" w:space="0" w:color="auto"/>
                  </w:divBdr>
                  <w:divsChild>
                    <w:div w:id="2062747852">
                      <w:marLeft w:val="0"/>
                      <w:marRight w:val="0"/>
                      <w:marTop w:val="0"/>
                      <w:marBottom w:val="0"/>
                      <w:divBdr>
                        <w:top w:val="none" w:sz="0" w:space="0" w:color="auto"/>
                        <w:left w:val="none" w:sz="0" w:space="0" w:color="auto"/>
                        <w:bottom w:val="none" w:sz="0" w:space="0" w:color="auto"/>
                        <w:right w:val="none" w:sz="0" w:space="0" w:color="auto"/>
                      </w:divBdr>
                      <w:divsChild>
                        <w:div w:id="200243388">
                          <w:marLeft w:val="0"/>
                          <w:marRight w:val="0"/>
                          <w:marTop w:val="0"/>
                          <w:marBottom w:val="0"/>
                          <w:divBdr>
                            <w:top w:val="none" w:sz="0" w:space="0" w:color="auto"/>
                            <w:left w:val="none" w:sz="0" w:space="0" w:color="auto"/>
                            <w:bottom w:val="none" w:sz="0" w:space="0" w:color="auto"/>
                            <w:right w:val="none" w:sz="0" w:space="0" w:color="auto"/>
                          </w:divBdr>
                          <w:divsChild>
                            <w:div w:id="14247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59909">
                  <w:marLeft w:val="0"/>
                  <w:marRight w:val="0"/>
                  <w:marTop w:val="0"/>
                  <w:marBottom w:val="0"/>
                  <w:divBdr>
                    <w:top w:val="none" w:sz="0" w:space="0" w:color="auto"/>
                    <w:left w:val="none" w:sz="0" w:space="0" w:color="auto"/>
                    <w:bottom w:val="none" w:sz="0" w:space="0" w:color="auto"/>
                    <w:right w:val="none" w:sz="0" w:space="0" w:color="auto"/>
                  </w:divBdr>
                </w:div>
                <w:div w:id="1247378035">
                  <w:marLeft w:val="0"/>
                  <w:marRight w:val="0"/>
                  <w:marTop w:val="0"/>
                  <w:marBottom w:val="0"/>
                  <w:divBdr>
                    <w:top w:val="none" w:sz="0" w:space="0" w:color="auto"/>
                    <w:left w:val="none" w:sz="0" w:space="0" w:color="auto"/>
                    <w:bottom w:val="none" w:sz="0" w:space="0" w:color="auto"/>
                    <w:right w:val="none" w:sz="0" w:space="0" w:color="auto"/>
                  </w:divBdr>
                  <w:divsChild>
                    <w:div w:id="1054737507">
                      <w:marLeft w:val="0"/>
                      <w:marRight w:val="0"/>
                      <w:marTop w:val="0"/>
                      <w:marBottom w:val="0"/>
                      <w:divBdr>
                        <w:top w:val="none" w:sz="0" w:space="0" w:color="auto"/>
                        <w:left w:val="none" w:sz="0" w:space="0" w:color="auto"/>
                        <w:bottom w:val="none" w:sz="0" w:space="0" w:color="auto"/>
                        <w:right w:val="none" w:sz="0" w:space="0" w:color="auto"/>
                      </w:divBdr>
                      <w:divsChild>
                        <w:div w:id="1940722320">
                          <w:marLeft w:val="0"/>
                          <w:marRight w:val="0"/>
                          <w:marTop w:val="0"/>
                          <w:marBottom w:val="0"/>
                          <w:divBdr>
                            <w:top w:val="none" w:sz="0" w:space="0" w:color="auto"/>
                            <w:left w:val="none" w:sz="0" w:space="0" w:color="auto"/>
                            <w:bottom w:val="none" w:sz="0" w:space="0" w:color="auto"/>
                            <w:right w:val="none" w:sz="0" w:space="0" w:color="auto"/>
                          </w:divBdr>
                          <w:divsChild>
                            <w:div w:id="938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748">
                  <w:marLeft w:val="0"/>
                  <w:marRight w:val="0"/>
                  <w:marTop w:val="0"/>
                  <w:marBottom w:val="0"/>
                  <w:divBdr>
                    <w:top w:val="none" w:sz="0" w:space="0" w:color="auto"/>
                    <w:left w:val="none" w:sz="0" w:space="0" w:color="auto"/>
                    <w:bottom w:val="none" w:sz="0" w:space="0" w:color="auto"/>
                    <w:right w:val="none" w:sz="0" w:space="0" w:color="auto"/>
                  </w:divBdr>
                  <w:divsChild>
                    <w:div w:id="1837842809">
                      <w:marLeft w:val="0"/>
                      <w:marRight w:val="0"/>
                      <w:marTop w:val="0"/>
                      <w:marBottom w:val="0"/>
                      <w:divBdr>
                        <w:top w:val="none" w:sz="0" w:space="0" w:color="auto"/>
                        <w:left w:val="none" w:sz="0" w:space="0" w:color="auto"/>
                        <w:bottom w:val="none" w:sz="0" w:space="0" w:color="auto"/>
                        <w:right w:val="none" w:sz="0" w:space="0" w:color="auto"/>
                      </w:divBdr>
                      <w:divsChild>
                        <w:div w:id="859975306">
                          <w:marLeft w:val="0"/>
                          <w:marRight w:val="0"/>
                          <w:marTop w:val="0"/>
                          <w:marBottom w:val="0"/>
                          <w:divBdr>
                            <w:top w:val="none" w:sz="0" w:space="0" w:color="auto"/>
                            <w:left w:val="none" w:sz="0" w:space="0" w:color="auto"/>
                            <w:bottom w:val="none" w:sz="0" w:space="0" w:color="auto"/>
                            <w:right w:val="none" w:sz="0" w:space="0" w:color="auto"/>
                          </w:divBdr>
                          <w:divsChild>
                            <w:div w:id="7253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6263">
                  <w:marLeft w:val="0"/>
                  <w:marRight w:val="0"/>
                  <w:marTop w:val="0"/>
                  <w:marBottom w:val="0"/>
                  <w:divBdr>
                    <w:top w:val="none" w:sz="0" w:space="0" w:color="auto"/>
                    <w:left w:val="none" w:sz="0" w:space="0" w:color="auto"/>
                    <w:bottom w:val="none" w:sz="0" w:space="0" w:color="auto"/>
                    <w:right w:val="none" w:sz="0" w:space="0" w:color="auto"/>
                  </w:divBdr>
                  <w:divsChild>
                    <w:div w:id="1334988328">
                      <w:marLeft w:val="0"/>
                      <w:marRight w:val="0"/>
                      <w:marTop w:val="0"/>
                      <w:marBottom w:val="0"/>
                      <w:divBdr>
                        <w:top w:val="none" w:sz="0" w:space="0" w:color="auto"/>
                        <w:left w:val="none" w:sz="0" w:space="0" w:color="auto"/>
                        <w:bottom w:val="none" w:sz="0" w:space="0" w:color="auto"/>
                        <w:right w:val="none" w:sz="0" w:space="0" w:color="auto"/>
                      </w:divBdr>
                      <w:divsChild>
                        <w:div w:id="1817451951">
                          <w:marLeft w:val="0"/>
                          <w:marRight w:val="0"/>
                          <w:marTop w:val="0"/>
                          <w:marBottom w:val="0"/>
                          <w:divBdr>
                            <w:top w:val="none" w:sz="0" w:space="0" w:color="auto"/>
                            <w:left w:val="none" w:sz="0" w:space="0" w:color="auto"/>
                            <w:bottom w:val="none" w:sz="0" w:space="0" w:color="auto"/>
                            <w:right w:val="none" w:sz="0" w:space="0" w:color="auto"/>
                          </w:divBdr>
                          <w:divsChild>
                            <w:div w:id="16703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68281">
                  <w:marLeft w:val="0"/>
                  <w:marRight w:val="0"/>
                  <w:marTop w:val="0"/>
                  <w:marBottom w:val="0"/>
                  <w:divBdr>
                    <w:top w:val="none" w:sz="0" w:space="0" w:color="auto"/>
                    <w:left w:val="none" w:sz="0" w:space="0" w:color="auto"/>
                    <w:bottom w:val="none" w:sz="0" w:space="0" w:color="auto"/>
                    <w:right w:val="none" w:sz="0" w:space="0" w:color="auto"/>
                  </w:divBdr>
                  <w:divsChild>
                    <w:div w:id="170688020">
                      <w:marLeft w:val="0"/>
                      <w:marRight w:val="0"/>
                      <w:marTop w:val="0"/>
                      <w:marBottom w:val="0"/>
                      <w:divBdr>
                        <w:top w:val="none" w:sz="0" w:space="0" w:color="auto"/>
                        <w:left w:val="none" w:sz="0" w:space="0" w:color="auto"/>
                        <w:bottom w:val="none" w:sz="0" w:space="0" w:color="auto"/>
                        <w:right w:val="none" w:sz="0" w:space="0" w:color="auto"/>
                      </w:divBdr>
                      <w:divsChild>
                        <w:div w:id="803691300">
                          <w:marLeft w:val="0"/>
                          <w:marRight w:val="0"/>
                          <w:marTop w:val="0"/>
                          <w:marBottom w:val="0"/>
                          <w:divBdr>
                            <w:top w:val="none" w:sz="0" w:space="0" w:color="auto"/>
                            <w:left w:val="none" w:sz="0" w:space="0" w:color="auto"/>
                            <w:bottom w:val="none" w:sz="0" w:space="0" w:color="auto"/>
                            <w:right w:val="none" w:sz="0" w:space="0" w:color="auto"/>
                          </w:divBdr>
                          <w:divsChild>
                            <w:div w:id="15364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178909">
      <w:bodyDiv w:val="1"/>
      <w:marLeft w:val="0"/>
      <w:marRight w:val="0"/>
      <w:marTop w:val="0"/>
      <w:marBottom w:val="0"/>
      <w:divBdr>
        <w:top w:val="none" w:sz="0" w:space="0" w:color="auto"/>
        <w:left w:val="none" w:sz="0" w:space="0" w:color="auto"/>
        <w:bottom w:val="none" w:sz="0" w:space="0" w:color="auto"/>
        <w:right w:val="none" w:sz="0" w:space="0" w:color="auto"/>
      </w:divBdr>
    </w:div>
    <w:div w:id="1315067674">
      <w:bodyDiv w:val="1"/>
      <w:marLeft w:val="0"/>
      <w:marRight w:val="0"/>
      <w:marTop w:val="0"/>
      <w:marBottom w:val="0"/>
      <w:divBdr>
        <w:top w:val="none" w:sz="0" w:space="0" w:color="auto"/>
        <w:left w:val="none" w:sz="0" w:space="0" w:color="auto"/>
        <w:bottom w:val="none" w:sz="0" w:space="0" w:color="auto"/>
        <w:right w:val="none" w:sz="0" w:space="0" w:color="auto"/>
      </w:divBdr>
    </w:div>
    <w:div w:id="1315796441">
      <w:bodyDiv w:val="1"/>
      <w:marLeft w:val="0"/>
      <w:marRight w:val="0"/>
      <w:marTop w:val="0"/>
      <w:marBottom w:val="0"/>
      <w:divBdr>
        <w:top w:val="none" w:sz="0" w:space="0" w:color="auto"/>
        <w:left w:val="none" w:sz="0" w:space="0" w:color="auto"/>
        <w:bottom w:val="none" w:sz="0" w:space="0" w:color="auto"/>
        <w:right w:val="none" w:sz="0" w:space="0" w:color="auto"/>
      </w:divBdr>
    </w:div>
    <w:div w:id="1345015258">
      <w:bodyDiv w:val="1"/>
      <w:marLeft w:val="0"/>
      <w:marRight w:val="0"/>
      <w:marTop w:val="0"/>
      <w:marBottom w:val="0"/>
      <w:divBdr>
        <w:top w:val="none" w:sz="0" w:space="0" w:color="auto"/>
        <w:left w:val="none" w:sz="0" w:space="0" w:color="auto"/>
        <w:bottom w:val="none" w:sz="0" w:space="0" w:color="auto"/>
        <w:right w:val="none" w:sz="0" w:space="0" w:color="auto"/>
      </w:divBdr>
    </w:div>
    <w:div w:id="1498377207">
      <w:bodyDiv w:val="1"/>
      <w:marLeft w:val="0"/>
      <w:marRight w:val="0"/>
      <w:marTop w:val="0"/>
      <w:marBottom w:val="0"/>
      <w:divBdr>
        <w:top w:val="none" w:sz="0" w:space="0" w:color="auto"/>
        <w:left w:val="none" w:sz="0" w:space="0" w:color="auto"/>
        <w:bottom w:val="none" w:sz="0" w:space="0" w:color="auto"/>
        <w:right w:val="none" w:sz="0" w:space="0" w:color="auto"/>
      </w:divBdr>
    </w:div>
    <w:div w:id="1500729082">
      <w:bodyDiv w:val="1"/>
      <w:marLeft w:val="0"/>
      <w:marRight w:val="0"/>
      <w:marTop w:val="0"/>
      <w:marBottom w:val="0"/>
      <w:divBdr>
        <w:top w:val="none" w:sz="0" w:space="0" w:color="auto"/>
        <w:left w:val="none" w:sz="0" w:space="0" w:color="auto"/>
        <w:bottom w:val="none" w:sz="0" w:space="0" w:color="auto"/>
        <w:right w:val="none" w:sz="0" w:space="0" w:color="auto"/>
      </w:divBdr>
    </w:div>
    <w:div w:id="1509830599">
      <w:bodyDiv w:val="1"/>
      <w:marLeft w:val="0"/>
      <w:marRight w:val="0"/>
      <w:marTop w:val="0"/>
      <w:marBottom w:val="0"/>
      <w:divBdr>
        <w:top w:val="none" w:sz="0" w:space="0" w:color="auto"/>
        <w:left w:val="none" w:sz="0" w:space="0" w:color="auto"/>
        <w:bottom w:val="none" w:sz="0" w:space="0" w:color="auto"/>
        <w:right w:val="none" w:sz="0" w:space="0" w:color="auto"/>
      </w:divBdr>
    </w:div>
    <w:div w:id="1531649048">
      <w:bodyDiv w:val="1"/>
      <w:marLeft w:val="0"/>
      <w:marRight w:val="0"/>
      <w:marTop w:val="0"/>
      <w:marBottom w:val="0"/>
      <w:divBdr>
        <w:top w:val="none" w:sz="0" w:space="0" w:color="auto"/>
        <w:left w:val="none" w:sz="0" w:space="0" w:color="auto"/>
        <w:bottom w:val="none" w:sz="0" w:space="0" w:color="auto"/>
        <w:right w:val="none" w:sz="0" w:space="0" w:color="auto"/>
      </w:divBdr>
    </w:div>
    <w:div w:id="1641692619">
      <w:bodyDiv w:val="1"/>
      <w:marLeft w:val="0"/>
      <w:marRight w:val="0"/>
      <w:marTop w:val="0"/>
      <w:marBottom w:val="0"/>
      <w:divBdr>
        <w:top w:val="none" w:sz="0" w:space="0" w:color="auto"/>
        <w:left w:val="none" w:sz="0" w:space="0" w:color="auto"/>
        <w:bottom w:val="none" w:sz="0" w:space="0" w:color="auto"/>
        <w:right w:val="none" w:sz="0" w:space="0" w:color="auto"/>
      </w:divBdr>
    </w:div>
    <w:div w:id="1654025069">
      <w:bodyDiv w:val="1"/>
      <w:marLeft w:val="0"/>
      <w:marRight w:val="0"/>
      <w:marTop w:val="0"/>
      <w:marBottom w:val="0"/>
      <w:divBdr>
        <w:top w:val="none" w:sz="0" w:space="0" w:color="auto"/>
        <w:left w:val="none" w:sz="0" w:space="0" w:color="auto"/>
        <w:bottom w:val="none" w:sz="0" w:space="0" w:color="auto"/>
        <w:right w:val="none" w:sz="0" w:space="0" w:color="auto"/>
      </w:divBdr>
    </w:div>
    <w:div w:id="1694919256">
      <w:bodyDiv w:val="1"/>
      <w:marLeft w:val="0"/>
      <w:marRight w:val="0"/>
      <w:marTop w:val="0"/>
      <w:marBottom w:val="0"/>
      <w:divBdr>
        <w:top w:val="none" w:sz="0" w:space="0" w:color="auto"/>
        <w:left w:val="none" w:sz="0" w:space="0" w:color="auto"/>
        <w:bottom w:val="none" w:sz="0" w:space="0" w:color="auto"/>
        <w:right w:val="none" w:sz="0" w:space="0" w:color="auto"/>
      </w:divBdr>
    </w:div>
    <w:div w:id="1700278578">
      <w:bodyDiv w:val="1"/>
      <w:marLeft w:val="0"/>
      <w:marRight w:val="0"/>
      <w:marTop w:val="0"/>
      <w:marBottom w:val="0"/>
      <w:divBdr>
        <w:top w:val="none" w:sz="0" w:space="0" w:color="auto"/>
        <w:left w:val="none" w:sz="0" w:space="0" w:color="auto"/>
        <w:bottom w:val="none" w:sz="0" w:space="0" w:color="auto"/>
        <w:right w:val="none" w:sz="0" w:space="0" w:color="auto"/>
      </w:divBdr>
      <w:divsChild>
        <w:div w:id="256793273">
          <w:marLeft w:val="0"/>
          <w:marRight w:val="0"/>
          <w:marTop w:val="0"/>
          <w:marBottom w:val="0"/>
          <w:divBdr>
            <w:top w:val="none" w:sz="0" w:space="0" w:color="auto"/>
            <w:left w:val="none" w:sz="0" w:space="0" w:color="auto"/>
            <w:bottom w:val="none" w:sz="0" w:space="0" w:color="auto"/>
            <w:right w:val="none" w:sz="0" w:space="0" w:color="auto"/>
          </w:divBdr>
          <w:divsChild>
            <w:div w:id="132335147">
              <w:marLeft w:val="0"/>
              <w:marRight w:val="0"/>
              <w:marTop w:val="0"/>
              <w:marBottom w:val="0"/>
              <w:divBdr>
                <w:top w:val="none" w:sz="0" w:space="0" w:color="auto"/>
                <w:left w:val="none" w:sz="0" w:space="0" w:color="auto"/>
                <w:bottom w:val="none" w:sz="0" w:space="0" w:color="auto"/>
                <w:right w:val="none" w:sz="0" w:space="0" w:color="auto"/>
              </w:divBdr>
              <w:divsChild>
                <w:div w:id="1818715987">
                  <w:marLeft w:val="0"/>
                  <w:marRight w:val="0"/>
                  <w:marTop w:val="0"/>
                  <w:marBottom w:val="0"/>
                  <w:divBdr>
                    <w:top w:val="none" w:sz="0" w:space="0" w:color="auto"/>
                    <w:left w:val="none" w:sz="0" w:space="0" w:color="auto"/>
                    <w:bottom w:val="none" w:sz="0" w:space="0" w:color="auto"/>
                    <w:right w:val="none" w:sz="0" w:space="0" w:color="auto"/>
                  </w:divBdr>
                  <w:divsChild>
                    <w:div w:id="1174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6541">
          <w:marLeft w:val="0"/>
          <w:marRight w:val="0"/>
          <w:marTop w:val="0"/>
          <w:marBottom w:val="0"/>
          <w:divBdr>
            <w:top w:val="none" w:sz="0" w:space="0" w:color="auto"/>
            <w:left w:val="none" w:sz="0" w:space="0" w:color="auto"/>
            <w:bottom w:val="none" w:sz="0" w:space="0" w:color="auto"/>
            <w:right w:val="none" w:sz="0" w:space="0" w:color="auto"/>
          </w:divBdr>
          <w:divsChild>
            <w:div w:id="189144304">
              <w:marLeft w:val="0"/>
              <w:marRight w:val="0"/>
              <w:marTop w:val="0"/>
              <w:marBottom w:val="0"/>
              <w:divBdr>
                <w:top w:val="none" w:sz="0" w:space="0" w:color="auto"/>
                <w:left w:val="none" w:sz="0" w:space="0" w:color="auto"/>
                <w:bottom w:val="none" w:sz="0" w:space="0" w:color="auto"/>
                <w:right w:val="none" w:sz="0" w:space="0" w:color="auto"/>
              </w:divBdr>
            </w:div>
          </w:divsChild>
        </w:div>
        <w:div w:id="1518345130">
          <w:marLeft w:val="0"/>
          <w:marRight w:val="0"/>
          <w:marTop w:val="0"/>
          <w:marBottom w:val="0"/>
          <w:divBdr>
            <w:top w:val="none" w:sz="0" w:space="0" w:color="auto"/>
            <w:left w:val="none" w:sz="0" w:space="0" w:color="auto"/>
            <w:bottom w:val="none" w:sz="0" w:space="0" w:color="auto"/>
            <w:right w:val="none" w:sz="0" w:space="0" w:color="auto"/>
          </w:divBdr>
          <w:divsChild>
            <w:div w:id="324818962">
              <w:marLeft w:val="0"/>
              <w:marRight w:val="0"/>
              <w:marTop w:val="0"/>
              <w:marBottom w:val="0"/>
              <w:divBdr>
                <w:top w:val="none" w:sz="0" w:space="0" w:color="auto"/>
                <w:left w:val="none" w:sz="0" w:space="0" w:color="auto"/>
                <w:bottom w:val="none" w:sz="0" w:space="0" w:color="auto"/>
                <w:right w:val="none" w:sz="0" w:space="0" w:color="auto"/>
              </w:divBdr>
              <w:divsChild>
                <w:div w:id="622229112">
                  <w:marLeft w:val="0"/>
                  <w:marRight w:val="0"/>
                  <w:marTop w:val="0"/>
                  <w:marBottom w:val="0"/>
                  <w:divBdr>
                    <w:top w:val="none" w:sz="0" w:space="0" w:color="auto"/>
                    <w:left w:val="none" w:sz="0" w:space="0" w:color="auto"/>
                    <w:bottom w:val="none" w:sz="0" w:space="0" w:color="auto"/>
                    <w:right w:val="none" w:sz="0" w:space="0" w:color="auto"/>
                  </w:divBdr>
                  <w:divsChild>
                    <w:div w:id="1123423768">
                      <w:marLeft w:val="0"/>
                      <w:marRight w:val="0"/>
                      <w:marTop w:val="0"/>
                      <w:marBottom w:val="0"/>
                      <w:divBdr>
                        <w:top w:val="none" w:sz="0" w:space="0" w:color="auto"/>
                        <w:left w:val="none" w:sz="0" w:space="0" w:color="auto"/>
                        <w:bottom w:val="none" w:sz="0" w:space="0" w:color="auto"/>
                        <w:right w:val="none" w:sz="0" w:space="0" w:color="auto"/>
                      </w:divBdr>
                    </w:div>
                  </w:divsChild>
                </w:div>
                <w:div w:id="7502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47207">
          <w:marLeft w:val="0"/>
          <w:marRight w:val="0"/>
          <w:marTop w:val="0"/>
          <w:marBottom w:val="0"/>
          <w:divBdr>
            <w:top w:val="none" w:sz="0" w:space="0" w:color="auto"/>
            <w:left w:val="none" w:sz="0" w:space="0" w:color="auto"/>
            <w:bottom w:val="none" w:sz="0" w:space="0" w:color="auto"/>
            <w:right w:val="none" w:sz="0" w:space="0" w:color="auto"/>
          </w:divBdr>
          <w:divsChild>
            <w:div w:id="1532573032">
              <w:marLeft w:val="0"/>
              <w:marRight w:val="0"/>
              <w:marTop w:val="0"/>
              <w:marBottom w:val="0"/>
              <w:divBdr>
                <w:top w:val="none" w:sz="0" w:space="0" w:color="auto"/>
                <w:left w:val="none" w:sz="0" w:space="0" w:color="auto"/>
                <w:bottom w:val="none" w:sz="0" w:space="0" w:color="auto"/>
                <w:right w:val="none" w:sz="0" w:space="0" w:color="auto"/>
              </w:divBdr>
              <w:divsChild>
                <w:div w:id="1951282262">
                  <w:marLeft w:val="0"/>
                  <w:marRight w:val="0"/>
                  <w:marTop w:val="0"/>
                  <w:marBottom w:val="0"/>
                  <w:divBdr>
                    <w:top w:val="none" w:sz="0" w:space="0" w:color="auto"/>
                    <w:left w:val="none" w:sz="0" w:space="0" w:color="auto"/>
                    <w:bottom w:val="none" w:sz="0" w:space="0" w:color="auto"/>
                    <w:right w:val="none" w:sz="0" w:space="0" w:color="auto"/>
                  </w:divBdr>
                  <w:divsChild>
                    <w:div w:id="4518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0643">
      <w:bodyDiv w:val="1"/>
      <w:marLeft w:val="0"/>
      <w:marRight w:val="0"/>
      <w:marTop w:val="0"/>
      <w:marBottom w:val="0"/>
      <w:divBdr>
        <w:top w:val="none" w:sz="0" w:space="0" w:color="auto"/>
        <w:left w:val="none" w:sz="0" w:space="0" w:color="auto"/>
        <w:bottom w:val="none" w:sz="0" w:space="0" w:color="auto"/>
        <w:right w:val="none" w:sz="0" w:space="0" w:color="auto"/>
      </w:divBdr>
    </w:div>
    <w:div w:id="1856000376">
      <w:bodyDiv w:val="1"/>
      <w:marLeft w:val="0"/>
      <w:marRight w:val="0"/>
      <w:marTop w:val="0"/>
      <w:marBottom w:val="0"/>
      <w:divBdr>
        <w:top w:val="none" w:sz="0" w:space="0" w:color="auto"/>
        <w:left w:val="none" w:sz="0" w:space="0" w:color="auto"/>
        <w:bottom w:val="none" w:sz="0" w:space="0" w:color="auto"/>
        <w:right w:val="none" w:sz="0" w:space="0" w:color="auto"/>
      </w:divBdr>
    </w:div>
    <w:div w:id="1954048452">
      <w:bodyDiv w:val="1"/>
      <w:marLeft w:val="0"/>
      <w:marRight w:val="0"/>
      <w:marTop w:val="0"/>
      <w:marBottom w:val="0"/>
      <w:divBdr>
        <w:top w:val="none" w:sz="0" w:space="0" w:color="auto"/>
        <w:left w:val="none" w:sz="0" w:space="0" w:color="auto"/>
        <w:bottom w:val="none" w:sz="0" w:space="0" w:color="auto"/>
        <w:right w:val="none" w:sz="0" w:space="0" w:color="auto"/>
      </w:divBdr>
    </w:div>
    <w:div w:id="208063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_dlc_DocId xmlns="42a8ca8a-2418-4396-a3c0-1b1bac49b4a7">N557QNSYDZ7W-801403935-30143</_dlc_DocId>
    <_dlc_DocIdUrl xmlns="42a8ca8a-2418-4396-a3c0-1b1bac49b4a7">
      <Url>https://txhhs.sharepoint.com/sites/HEPRS2/_layouts/15/DocIdRedir.aspx?ID=N557QNSYDZ7W-801403935-30143</Url>
      <Description>N557QNSYDZ7W-801403935-30143</Description>
    </_dlc_DocIdUrl>
    <lcf76f155ced4ddcb4097134ff3c332f xmlns="fbb107a7-67f6-47eb-94e6-42d9e24fd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6B290C23D96E458CB5BA278A404CCD" ma:contentTypeVersion="19" ma:contentTypeDescription="Create a new document." ma:contentTypeScope="" ma:versionID="16731f81ad6e53439c0b4a33ebae097d">
  <xsd:schema xmlns:xsd="http://www.w3.org/2001/XMLSchema" xmlns:xs="http://www.w3.org/2001/XMLSchema" xmlns:p="http://schemas.microsoft.com/office/2006/metadata/properties" xmlns:ns2="42a8ca8a-2418-4396-a3c0-1b1bac49b4a7" xmlns:ns3="fbb107a7-67f6-47eb-94e6-42d9e24fd9ec" xmlns:ns4="d853a810-d2a2-4c28-9ad9-9100c9a22e04" targetNamespace="http://schemas.microsoft.com/office/2006/metadata/properties" ma:root="true" ma:fieldsID="a631be6ddefee578100702b592114243" ns2:_="" ns3:_="" ns4:_="">
    <xsd:import namespace="42a8ca8a-2418-4396-a3c0-1b1bac49b4a7"/>
    <xsd:import namespace="fbb107a7-67f6-47eb-94e6-42d9e24fd9ec"/>
    <xsd:import namespace="d853a810-d2a2-4c28-9ad9-9100c9a22e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ca8a-2418-4396-a3c0-1b1bac49b4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107a7-67f6-47eb-94e6-42d9e24fd9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1bc1050-fd1e-4b02-964c-e84aeb04bb56}" ma:internalName="TaxCatchAll" ma:showField="CatchAllData" ma:web="42a8ca8a-2418-4396-a3c0-1b1bac49b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B6B70B-C705-423A-B365-E04445978B58}">
  <ds:schemaRefs>
    <ds:schemaRef ds:uri="http://schemas.microsoft.com/sharepoint/v3/contenttype/forms"/>
  </ds:schemaRefs>
</ds:datastoreItem>
</file>

<file path=customXml/itemProps2.xml><?xml version="1.0" encoding="utf-8"?>
<ds:datastoreItem xmlns:ds="http://schemas.openxmlformats.org/officeDocument/2006/customXml" ds:itemID="{2A26302E-71BB-4EFA-9753-7FAAC3F00779}">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fbb107a7-67f6-47eb-94e6-42d9e24fd9ec"/>
    <ds:schemaRef ds:uri="d853a810-d2a2-4c28-9ad9-9100c9a22e04"/>
    <ds:schemaRef ds:uri="http://schemas.openxmlformats.org/package/2006/metadata/core-properties"/>
    <ds:schemaRef ds:uri="42a8ca8a-2418-4396-a3c0-1b1bac49b4a7"/>
    <ds:schemaRef ds:uri="http://www.w3.org/XML/1998/namespace"/>
    <ds:schemaRef ds:uri="http://purl.org/dc/elements/1.1/"/>
  </ds:schemaRefs>
</ds:datastoreItem>
</file>

<file path=customXml/itemProps3.xml><?xml version="1.0" encoding="utf-8"?>
<ds:datastoreItem xmlns:ds="http://schemas.openxmlformats.org/officeDocument/2006/customXml" ds:itemID="{4A94FED4-E1BD-41E2-90F8-007099DB1970}">
  <ds:schemaRefs>
    <ds:schemaRef ds:uri="http://schemas.openxmlformats.org/officeDocument/2006/bibliography"/>
  </ds:schemaRefs>
</ds:datastoreItem>
</file>

<file path=customXml/itemProps4.xml><?xml version="1.0" encoding="utf-8"?>
<ds:datastoreItem xmlns:ds="http://schemas.openxmlformats.org/officeDocument/2006/customXml" ds:itemID="{770EFA98-D522-4C21-B8B0-9E41B7FB1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ca8a-2418-4396-a3c0-1b1bac49b4a7"/>
    <ds:schemaRef ds:uri="fbb107a7-67f6-47eb-94e6-42d9e24fd9ec"/>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551CA4-C04E-45CE-9E43-A7CCF31C5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2263</Words>
  <Characters>12634</Characters>
  <Application>Microsoft Office Word</Application>
  <DocSecurity>0</DocSecurity>
  <Lines>352</Lines>
  <Paragraphs>139</Paragraphs>
  <ScaleCrop>false</ScaleCrop>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Simanek,Michelle (DSHS)</dc:creator>
  <cp:keywords/>
  <dc:description/>
  <cp:lastModifiedBy>Wong,Aimee  (DSHS)</cp:lastModifiedBy>
  <cp:revision>2</cp:revision>
  <cp:lastPrinted>2015-10-17T02:50:00Z</cp:lastPrinted>
  <dcterms:created xsi:type="dcterms:W3CDTF">2025-04-11T20:15:00Z</dcterms:created>
  <dcterms:modified xsi:type="dcterms:W3CDTF">2025-04-11T20:15:00Z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5bd6478c-f5fd-4657-ad0e-5f0fcef81d68</vt:lpwstr>
  </property>
  <property fmtid="{D5CDD505-2E9C-101B-9397-08002B2CF9AE}" pid="3" name="MediaServiceImageTags">
    <vt:lpwstr/>
  </property>
  <property fmtid="{D5CDD505-2E9C-101B-9397-08002B2CF9AE}" pid="4" name="GrammarlyDocumentId">
    <vt:lpwstr>a6421bbb89118a90f556ba619ba17d2a322e1bc12476124ab98905768f5a756c</vt:lpwstr>
  </property>
  <property fmtid="{D5CDD505-2E9C-101B-9397-08002B2CF9AE}" pid="5" name="ContentTypeId">
    <vt:lpwstr>0x010100866B290C23D96E458CB5BA278A404CCD</vt:lpwstr>
  </property>
</Properties>
</file>