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545"/>
        <w:gridCol w:w="2975"/>
        <w:gridCol w:w="355"/>
        <w:gridCol w:w="3420"/>
        <w:gridCol w:w="545"/>
        <w:gridCol w:w="2600"/>
        <w:gridCol w:w="355"/>
      </w:tblGrid>
      <w:tr w:rsidR="009A7F68" w:rsidRPr="00C3667F" w14:paraId="517CD5FD" w14:textId="77777777" w:rsidTr="008359D8">
        <w:tc>
          <w:tcPr>
            <w:tcW w:w="2875" w:type="dxa"/>
          </w:tcPr>
          <w:p w14:paraId="3DE1C952" w14:textId="2C19F4F7" w:rsidR="00F44848" w:rsidRPr="00C3667F" w:rsidRDefault="00F44848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bookmarkStart w:id="0" w:name="_Hlk181026792"/>
            <w:r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Patient’s Na</w:t>
            </w:r>
            <w:r w:rsidR="00DB7838"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me</w:t>
            </w:r>
            <w:r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/DOB:</w:t>
            </w:r>
          </w:p>
        </w:tc>
        <w:tc>
          <w:tcPr>
            <w:tcW w:w="3875" w:type="dxa"/>
            <w:gridSpan w:val="3"/>
            <w:tcBorders>
              <w:bottom w:val="single" w:sz="4" w:space="0" w:color="auto"/>
            </w:tcBorders>
          </w:tcPr>
          <w:p w14:paraId="19F51992" w14:textId="78155373" w:rsidR="00F44848" w:rsidRPr="00C3667F" w:rsidRDefault="00550161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420" w:type="dxa"/>
          </w:tcPr>
          <w:p w14:paraId="6AE2B427" w14:textId="12C7C899" w:rsidR="00F44848" w:rsidRPr="00C3667F" w:rsidRDefault="00F44848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Initial Report (Date/Source):</w:t>
            </w:r>
          </w:p>
        </w:tc>
        <w:tc>
          <w:tcPr>
            <w:tcW w:w="3500" w:type="dxa"/>
            <w:gridSpan w:val="3"/>
            <w:tcBorders>
              <w:bottom w:val="single" w:sz="4" w:space="0" w:color="auto"/>
            </w:tcBorders>
          </w:tcPr>
          <w:p w14:paraId="16262C43" w14:textId="63238950" w:rsidR="00F44848" w:rsidRPr="00C3667F" w:rsidRDefault="008D50FD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 w:rsidR="00550161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 w:rsidR="00550161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 w:rsidR="00550161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 w:rsidR="00550161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 w:rsidR="00550161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2"/>
          </w:p>
        </w:tc>
      </w:tr>
      <w:tr w:rsidR="009A7F68" w:rsidRPr="00C3667F" w14:paraId="1989BC51" w14:textId="77777777" w:rsidTr="008359D8">
        <w:trPr>
          <w:gridAfter w:val="1"/>
          <w:wAfter w:w="355" w:type="dxa"/>
        </w:trPr>
        <w:tc>
          <w:tcPr>
            <w:tcW w:w="3420" w:type="dxa"/>
            <w:gridSpan w:val="2"/>
          </w:tcPr>
          <w:p w14:paraId="3D2A27F9" w14:textId="5961C49A" w:rsidR="00F44848" w:rsidRPr="00C3667F" w:rsidRDefault="00F44848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Nurse Case Manager (NCM):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154C45DD" w14:textId="4E155107" w:rsidR="00F44848" w:rsidRPr="00C3667F" w:rsidRDefault="00550161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 </w:t>
            </w:r>
            <w: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320" w:type="dxa"/>
            <w:gridSpan w:val="3"/>
          </w:tcPr>
          <w:p w14:paraId="2A20F0ED" w14:textId="55AAA0D2" w:rsidR="00F44848" w:rsidRPr="00C3667F" w:rsidRDefault="00F44848" w:rsidP="00F074C5">
            <w:pPr>
              <w:tabs>
                <w:tab w:val="left" w:pos="5259"/>
                <w:tab w:val="left" w:pos="5979"/>
                <w:tab w:val="left" w:pos="11019"/>
              </w:tabs>
              <w:spacing w:before="60" w:after="40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Licensed Healthcare Provider (LHP):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sdt>
            <w:sdtPr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id w:val="806745144"/>
              <w:placeholder>
                <w:docPart w:val="DefaultPlaceholder_-1854013440"/>
              </w:placeholder>
            </w:sdtPr>
            <w:sdtEndPr/>
            <w:sdtContent>
              <w:p w14:paraId="4CC76C12" w14:textId="727C9F9B" w:rsidR="00F44848" w:rsidRPr="00C3667F" w:rsidRDefault="008D50FD" w:rsidP="00F074C5">
                <w:pPr>
                  <w:tabs>
                    <w:tab w:val="left" w:pos="5259"/>
                    <w:tab w:val="left" w:pos="5979"/>
                    <w:tab w:val="left" w:pos="11019"/>
                  </w:tabs>
                  <w:spacing w:before="60" w:after="40"/>
                  <w:rPr>
                    <w:rFonts w:ascii="Verdana" w:eastAsia="Times New Roman" w:hAnsi="Verdana" w:cstheme="minorHAnsi"/>
                    <w:b/>
                    <w:bCs/>
                    <w:spacing w:val="-1"/>
                    <w:sz w:val="20"/>
                    <w:szCs w:val="20"/>
                  </w:rPr>
                </w:pPr>
                <w:r w:rsidRPr="00C3667F">
                  <w:rPr>
                    <w:rFonts w:ascii="Verdana" w:eastAsia="Times New Roman" w:hAnsi="Verdana" w:cstheme="minorHAnsi"/>
                    <w:b/>
                    <w:bCs/>
                    <w:spacing w:val="-1"/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bookmarkStart w:id="4" w:name="Text5"/>
                <w:r w:rsidRPr="00C3667F">
                  <w:rPr>
                    <w:rFonts w:ascii="Verdana" w:eastAsia="Times New Roman" w:hAnsi="Verdana" w:cstheme="minorHAnsi"/>
                    <w:b/>
                    <w:bCs/>
                    <w:spacing w:val="-1"/>
                    <w:sz w:val="20"/>
                    <w:szCs w:val="20"/>
                  </w:rPr>
                  <w:instrText xml:space="preserve"> FORMTEXT </w:instrText>
                </w:r>
                <w:r w:rsidRPr="00C3667F">
                  <w:rPr>
                    <w:rFonts w:ascii="Verdana" w:eastAsia="Times New Roman" w:hAnsi="Verdana" w:cstheme="minorHAnsi"/>
                    <w:b/>
                    <w:bCs/>
                    <w:spacing w:val="-1"/>
                    <w:sz w:val="20"/>
                    <w:szCs w:val="20"/>
                  </w:rPr>
                </w:r>
                <w:r w:rsidRPr="00C3667F">
                  <w:rPr>
                    <w:rFonts w:ascii="Verdana" w:eastAsia="Times New Roman" w:hAnsi="Verdana" w:cstheme="minorHAnsi"/>
                    <w:b/>
                    <w:bCs/>
                    <w:spacing w:val="-1"/>
                    <w:sz w:val="20"/>
                    <w:szCs w:val="20"/>
                  </w:rPr>
                  <w:fldChar w:fldCharType="separate"/>
                </w:r>
                <w:r w:rsidR="00550161">
                  <w:rPr>
                    <w:rFonts w:ascii="Verdana" w:eastAsia="Times New Roman" w:hAnsi="Verdana" w:cstheme="minorHAnsi"/>
                    <w:b/>
                    <w:bCs/>
                    <w:spacing w:val="-1"/>
                    <w:sz w:val="20"/>
                    <w:szCs w:val="20"/>
                  </w:rPr>
                  <w:t> </w:t>
                </w:r>
                <w:r w:rsidR="00550161">
                  <w:rPr>
                    <w:rFonts w:ascii="Verdana" w:eastAsia="Times New Roman" w:hAnsi="Verdana" w:cstheme="minorHAnsi"/>
                    <w:b/>
                    <w:bCs/>
                    <w:spacing w:val="-1"/>
                    <w:sz w:val="20"/>
                    <w:szCs w:val="20"/>
                  </w:rPr>
                  <w:t> </w:t>
                </w:r>
                <w:r w:rsidR="00550161">
                  <w:rPr>
                    <w:rFonts w:ascii="Verdana" w:eastAsia="Times New Roman" w:hAnsi="Verdana" w:cstheme="minorHAnsi"/>
                    <w:b/>
                    <w:bCs/>
                    <w:spacing w:val="-1"/>
                    <w:sz w:val="20"/>
                    <w:szCs w:val="20"/>
                  </w:rPr>
                  <w:t> </w:t>
                </w:r>
                <w:r w:rsidR="00550161">
                  <w:rPr>
                    <w:rFonts w:ascii="Verdana" w:eastAsia="Times New Roman" w:hAnsi="Verdana" w:cstheme="minorHAnsi"/>
                    <w:b/>
                    <w:bCs/>
                    <w:spacing w:val="-1"/>
                    <w:sz w:val="20"/>
                    <w:szCs w:val="20"/>
                  </w:rPr>
                  <w:t> </w:t>
                </w:r>
                <w:r w:rsidR="00550161">
                  <w:rPr>
                    <w:rFonts w:ascii="Verdana" w:eastAsia="Times New Roman" w:hAnsi="Verdana" w:cstheme="minorHAnsi"/>
                    <w:b/>
                    <w:bCs/>
                    <w:spacing w:val="-1"/>
                    <w:sz w:val="20"/>
                    <w:szCs w:val="20"/>
                  </w:rPr>
                  <w:t> </w:t>
                </w:r>
                <w:r w:rsidRPr="00C3667F">
                  <w:rPr>
                    <w:rFonts w:ascii="Verdana" w:eastAsia="Times New Roman" w:hAnsi="Verdana" w:cstheme="minorHAnsi"/>
                    <w:b/>
                    <w:bCs/>
                    <w:spacing w:val="-1"/>
                    <w:sz w:val="20"/>
                    <w:szCs w:val="20"/>
                  </w:rPr>
                  <w:fldChar w:fldCharType="end"/>
                </w:r>
              </w:p>
              <w:bookmarkEnd w:id="4" w:displacedByCustomXml="next"/>
            </w:sdtContent>
          </w:sdt>
        </w:tc>
      </w:tr>
    </w:tbl>
    <w:bookmarkEnd w:id="0"/>
    <w:p w14:paraId="658A4540" w14:textId="01C7368F" w:rsidR="00414058" w:rsidRPr="00C10859" w:rsidRDefault="007E07DA" w:rsidP="00551556">
      <w:pPr>
        <w:pStyle w:val="NormalWeb"/>
        <w:spacing w:before="120" w:beforeAutospacing="0" w:after="120" w:afterAutospacing="0"/>
        <w:rPr>
          <w:rFonts w:ascii="Verdana" w:hAnsi="Verdana"/>
          <w:sz w:val="22"/>
          <w:szCs w:val="22"/>
        </w:rPr>
      </w:pPr>
      <w:r w:rsidRPr="00A712A4">
        <w:rPr>
          <w:rStyle w:val="Strong"/>
          <w:rFonts w:ascii="Verdana" w:hAnsi="Verdana"/>
          <w:sz w:val="22"/>
          <w:szCs w:val="22"/>
        </w:rPr>
        <w:t>Directions:</w:t>
      </w:r>
      <w:r w:rsidR="00BE06A8" w:rsidRPr="00A712A4">
        <w:rPr>
          <w:rFonts w:ascii="Verdana" w:hAnsi="Verdana"/>
          <w:sz w:val="22"/>
          <w:szCs w:val="22"/>
        </w:rPr>
        <w:t xml:space="preserve"> </w:t>
      </w:r>
      <w:r w:rsidR="00414058">
        <w:rPr>
          <w:rFonts w:ascii="Verdana" w:hAnsi="Verdana"/>
          <w:sz w:val="22"/>
          <w:szCs w:val="22"/>
        </w:rPr>
        <w:t>This checklist can be used by the NCM to ensure</w:t>
      </w:r>
      <w:r w:rsidR="00414058" w:rsidRPr="00C10859">
        <w:rPr>
          <w:rFonts w:ascii="Verdana" w:hAnsi="Verdana"/>
          <w:sz w:val="22"/>
          <w:szCs w:val="22"/>
        </w:rPr>
        <w:t xml:space="preserve"> case management activities for patients with </w:t>
      </w:r>
      <w:r w:rsidR="00414058">
        <w:rPr>
          <w:rFonts w:ascii="Verdana" w:hAnsi="Verdana"/>
          <w:sz w:val="22"/>
          <w:szCs w:val="22"/>
        </w:rPr>
        <w:t>LTBI, including those on window prophylaxis</w:t>
      </w:r>
      <w:r w:rsidR="00A3680F">
        <w:rPr>
          <w:rFonts w:ascii="Verdana" w:hAnsi="Verdana"/>
          <w:sz w:val="22"/>
          <w:szCs w:val="22"/>
        </w:rPr>
        <w:t xml:space="preserve"> (WP)</w:t>
      </w:r>
      <w:r w:rsidR="00414058">
        <w:rPr>
          <w:rFonts w:ascii="Verdana" w:hAnsi="Verdana"/>
          <w:sz w:val="22"/>
          <w:szCs w:val="22"/>
        </w:rPr>
        <w:t>, are complete. NCMs should initial</w:t>
      </w:r>
      <w:r w:rsidR="00414058" w:rsidRPr="006F5FE9">
        <w:rPr>
          <w:rFonts w:ascii="Verdana" w:hAnsi="Verdana" w:cs="Arial"/>
          <w:sz w:val="20"/>
          <w:szCs w:val="20"/>
        </w:rPr>
        <w:t xml:space="preserve"> </w:t>
      </w:r>
      <w:r w:rsidR="00414058" w:rsidRPr="006F5FE9">
        <w:rPr>
          <w:rFonts w:ascii="Verdana" w:hAnsi="Verdana" w:cs="Arial"/>
          <w:sz w:val="22"/>
          <w:szCs w:val="22"/>
        </w:rPr>
        <w:t>when each activity is completed.</w:t>
      </w:r>
      <w:r w:rsidR="00414058" w:rsidRPr="006F5FE9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414058" w:rsidRPr="00C10859">
        <w:rPr>
          <w:rFonts w:ascii="Verdana" w:hAnsi="Verdana"/>
          <w:sz w:val="22"/>
          <w:szCs w:val="22"/>
        </w:rPr>
        <w:t xml:space="preserve">The referenced </w:t>
      </w:r>
      <w:hyperlink r:id="rId8" w:tgtFrame="_blank" w:tooltip="https://www.dshs.texas.gov/tuberculosis-tb/texas-dshs-tb-program-tb-forms-resources" w:history="1">
        <w:r w:rsidR="00414058" w:rsidRPr="00C10859">
          <w:rPr>
            <w:rStyle w:val="Hyperlink"/>
            <w:rFonts w:ascii="Verdana" w:hAnsi="Verdana"/>
            <w:sz w:val="22"/>
            <w:szCs w:val="22"/>
          </w:rPr>
          <w:t>DSHS TB forms</w:t>
        </w:r>
      </w:hyperlink>
      <w:r w:rsidR="00414058" w:rsidRPr="00C10859">
        <w:rPr>
          <w:rFonts w:ascii="Verdana" w:hAnsi="Verdana"/>
          <w:sz w:val="22"/>
          <w:szCs w:val="22"/>
        </w:rPr>
        <w:t xml:space="preserve"> contain key information for each activity. Programs may use an alternative form or electronic health record (EHR) template that contains </w:t>
      </w:r>
      <w:r w:rsidR="00414058" w:rsidRPr="002B7F5D">
        <w:rPr>
          <w:rFonts w:ascii="Verdana" w:hAnsi="Verdana"/>
          <w:sz w:val="22"/>
          <w:szCs w:val="22"/>
        </w:rPr>
        <w:t>equivalent</w:t>
      </w:r>
      <w:r w:rsidR="00414058" w:rsidRPr="00C10859">
        <w:rPr>
          <w:rFonts w:ascii="Verdana" w:hAnsi="Verdana"/>
          <w:sz w:val="22"/>
          <w:szCs w:val="22"/>
        </w:rPr>
        <w:t xml:space="preserve"> information.</w:t>
      </w:r>
    </w:p>
    <w:p w14:paraId="048F871D" w14:textId="77777777" w:rsidR="00414058" w:rsidRPr="009D412C" w:rsidRDefault="00414058" w:rsidP="00414058">
      <w:pPr>
        <w:pStyle w:val="NormalWeb"/>
        <w:spacing w:before="40" w:beforeAutospacing="0" w:after="160" w:afterAutospacing="0"/>
        <w:rPr>
          <w:rFonts w:ascii="Verdana" w:hAnsi="Verdana"/>
          <w:sz w:val="22"/>
          <w:szCs w:val="22"/>
        </w:rPr>
      </w:pPr>
      <w:r w:rsidRPr="009D412C">
        <w:rPr>
          <w:rFonts w:ascii="Verdana" w:hAnsi="Verdana"/>
          <w:sz w:val="22"/>
          <w:szCs w:val="22"/>
        </w:rPr>
        <w:t xml:space="preserve">Refer to the </w:t>
      </w:r>
      <w:hyperlink r:id="rId9" w:tgtFrame="_blank" w:tooltip="https://www.dshs.texas.gov/sites/default/files/lids-tb/policies/tb-sdo-clinicalservicesfornurses-24.pdf" w:history="1">
        <w:r w:rsidRPr="009D412C">
          <w:rPr>
            <w:rStyle w:val="Hyperlink"/>
            <w:rFonts w:ascii="Verdana" w:hAnsi="Verdana"/>
            <w:sz w:val="22"/>
            <w:szCs w:val="22"/>
          </w:rPr>
          <w:t>DSHS TB Standing Delegation Orders (SDOs)</w:t>
        </w:r>
      </w:hyperlink>
      <w:r w:rsidRPr="009D412C">
        <w:rPr>
          <w:rFonts w:ascii="Verdana" w:hAnsi="Verdana"/>
          <w:sz w:val="22"/>
          <w:szCs w:val="22"/>
        </w:rPr>
        <w:t xml:space="preserve"> and the </w:t>
      </w:r>
      <w:hyperlink r:id="rId10" w:tgtFrame="_blank" w:tooltip="https://www.dshs.texas.gov/sites/default/files/lids-tb/policies/texastbmanual.pdf" w:history="1">
        <w:r w:rsidRPr="009D412C">
          <w:rPr>
            <w:rStyle w:val="Hyperlink"/>
            <w:rFonts w:ascii="Verdana" w:hAnsi="Verdana"/>
            <w:sz w:val="22"/>
            <w:szCs w:val="22"/>
          </w:rPr>
          <w:t>Texas TB Manual</w:t>
        </w:r>
      </w:hyperlink>
      <w:r w:rsidRPr="009D412C">
        <w:rPr>
          <w:rFonts w:ascii="Verdana" w:hAnsi="Verdana"/>
          <w:sz w:val="22"/>
          <w:szCs w:val="22"/>
        </w:rPr>
        <w:t xml:space="preserve"> for detailed information on these case management activities. </w:t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1974"/>
        <w:gridCol w:w="6316"/>
        <w:gridCol w:w="673"/>
        <w:gridCol w:w="678"/>
        <w:gridCol w:w="678"/>
        <w:gridCol w:w="675"/>
        <w:gridCol w:w="678"/>
        <w:gridCol w:w="675"/>
        <w:gridCol w:w="719"/>
        <w:gridCol w:w="604"/>
      </w:tblGrid>
      <w:tr w:rsidR="00DB7838" w:rsidRPr="00C3667F" w14:paraId="4E3185C2" w14:textId="6A797BA9" w:rsidTr="003305B4">
        <w:trPr>
          <w:trHeight w:val="170"/>
          <w:tblHeader/>
        </w:trPr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245E6FD0" w14:textId="4DBF5A10" w:rsidR="00DB7838" w:rsidRPr="00C3667F" w:rsidRDefault="00DB7838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                                                   Treatment Months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3C61EF1C" w14:textId="30393D77" w:rsidR="00DB7838" w:rsidRPr="00C3667F" w:rsidRDefault="00DB7838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44EFA760" w14:textId="20336113" w:rsidR="00DB7838" w:rsidRPr="00C3667F" w:rsidRDefault="00DB7838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32D773D6" w14:textId="211616A1" w:rsidR="00DB7838" w:rsidRPr="00C3667F" w:rsidRDefault="00DB7838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736D0029" w14:textId="75D03E0A" w:rsidR="00DB7838" w:rsidRPr="00C3667F" w:rsidRDefault="00DB7838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6AB55943" w14:textId="10360AB1" w:rsidR="00DB7838" w:rsidRPr="00C3667F" w:rsidRDefault="00DB7838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B4CF9EA" w14:textId="62DE4155" w:rsidR="00DB7838" w:rsidRPr="00C3667F" w:rsidRDefault="00DB7838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5C4EB212" w14:textId="06D59667" w:rsidR="00DB7838" w:rsidRPr="00C3667F" w:rsidRDefault="00DB7838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</w:tcPr>
          <w:p w14:paraId="72D777CA" w14:textId="509421A9" w:rsidR="00DB7838" w:rsidRPr="00C3667F" w:rsidRDefault="00DB7838" w:rsidP="00367C1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 9</w:t>
            </w:r>
          </w:p>
        </w:tc>
      </w:tr>
      <w:tr w:rsidR="00DB7838" w:rsidRPr="00C3667F" w14:paraId="5C1C6DB1" w14:textId="369DF8BD" w:rsidTr="003305B4">
        <w:trPr>
          <w:tblHeader/>
        </w:trPr>
        <w:tc>
          <w:tcPr>
            <w:tcW w:w="30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91DFE4" w14:textId="08B98D40" w:rsidR="00DB7838" w:rsidRPr="00C3667F" w:rsidRDefault="00DB7838" w:rsidP="005E6A7C">
            <w:pPr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                                                              Weeks                                                                        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24F5DB" w14:textId="77777777" w:rsidR="00DB7838" w:rsidRPr="00C3667F" w:rsidRDefault="00DB7838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6FFA26E" w14:textId="77777777" w:rsidR="00DB7838" w:rsidRPr="00C3667F" w:rsidRDefault="00DB7838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78660B" w14:textId="7B42EE84" w:rsidR="00DB7838" w:rsidRPr="00C3667F" w:rsidRDefault="00DB7838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9F4742" w14:textId="77777777" w:rsidR="00DB7838" w:rsidRPr="00C3667F" w:rsidRDefault="00DB7838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CCFA70" w14:textId="77777777" w:rsidR="00DB7838" w:rsidRPr="00C3667F" w:rsidRDefault="00DB7838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DDB645" w14:textId="77777777" w:rsidR="00DB7838" w:rsidRPr="00C3667F" w:rsidRDefault="00DB7838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5A8F45" w14:textId="277CAD2D" w:rsidR="00DB7838" w:rsidRPr="00C3667F" w:rsidRDefault="00DB7838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>26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AB6C7F8" w14:textId="73E72F17" w:rsidR="00DB7838" w:rsidRPr="00C3667F" w:rsidRDefault="00DB7838" w:rsidP="00352357">
            <w:pPr>
              <w:jc w:val="center"/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color w:val="A6A6A6" w:themeColor="background1" w:themeShade="A6"/>
                <w:sz w:val="20"/>
                <w:szCs w:val="20"/>
              </w:rPr>
              <w:t>39</w:t>
            </w:r>
          </w:p>
        </w:tc>
      </w:tr>
      <w:tr w:rsidR="00DB7838" w:rsidRPr="00C3667F" w14:paraId="77C779A0" w14:textId="1D331167" w:rsidTr="003305B4">
        <w:trPr>
          <w:trHeight w:val="29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17C312" w14:textId="58D47CF9" w:rsidR="00DB7838" w:rsidRPr="00C3667F" w:rsidRDefault="00DB7838" w:rsidP="00367C12">
            <w:pPr>
              <w:jc w:val="center"/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Activity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9A36375" w14:textId="0F0D9912" w:rsidR="00DB7838" w:rsidRPr="00C3667F" w:rsidRDefault="00DB7838" w:rsidP="002D7AB7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Details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4FCC88E" w14:textId="77777777" w:rsidR="00DB7838" w:rsidRPr="00C3667F" w:rsidRDefault="00DB7838" w:rsidP="002D7AB7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35204B9" w14:textId="77777777" w:rsidR="00DB7838" w:rsidRPr="00C3667F" w:rsidRDefault="00DB7838" w:rsidP="002D7AB7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7CD3DB5" w14:textId="77777777" w:rsidR="00DB7838" w:rsidRPr="00C3667F" w:rsidRDefault="00DB7838" w:rsidP="00B61AB0">
            <w:pPr>
              <w:ind w:left="-89" w:right="-15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CE1BE77" w14:textId="77777777" w:rsidR="00DB7838" w:rsidRPr="00C3667F" w:rsidRDefault="00DB7838" w:rsidP="00B61AB0">
            <w:pPr>
              <w:ind w:left="-104" w:right="-90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EB7540F" w14:textId="77777777" w:rsidR="00DB7838" w:rsidRPr="00C3667F" w:rsidRDefault="00DB7838" w:rsidP="00B61AB0">
            <w:pPr>
              <w:ind w:left="-119" w:right="-75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EEB77E7" w14:textId="77777777" w:rsidR="00DB7838" w:rsidRPr="00C3667F" w:rsidRDefault="00DB7838" w:rsidP="00B61AB0">
            <w:pPr>
              <w:ind w:left="-134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EF3F4C9" w14:textId="77777777" w:rsidR="00DB7838" w:rsidRPr="00C3667F" w:rsidRDefault="00DB7838" w:rsidP="00B61AB0">
            <w:pPr>
              <w:ind w:left="-59" w:right="-45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CB692F0" w14:textId="77777777" w:rsidR="00DB7838" w:rsidRPr="00C3667F" w:rsidRDefault="00DB7838" w:rsidP="00B61AB0">
            <w:pPr>
              <w:ind w:left="-89" w:right="-120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</w:tr>
      <w:tr w:rsidR="00DB7838" w:rsidRPr="00C3667F" w14:paraId="7CD3D1D0" w14:textId="729FC446" w:rsidTr="003305B4">
        <w:trPr>
          <w:trHeight w:val="437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E58D8D2" w14:textId="02B3AD34" w:rsidR="00DB7838" w:rsidRPr="00C3667F" w:rsidRDefault="00DB7838" w:rsidP="002B4F39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Resp</w:t>
            </w:r>
            <w:r w:rsidRPr="00C3667F"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  <w:t>on</w:t>
            </w:r>
            <w:r w:rsidRPr="00C3667F">
              <w:rPr>
                <w:rFonts w:ascii="Verdana" w:eastAsia="Times New Roman" w:hAnsi="Verdana" w:cstheme="minorHAnsi"/>
                <w:b/>
                <w:bCs/>
                <w:spacing w:val="-1"/>
                <w:sz w:val="20"/>
                <w:szCs w:val="20"/>
              </w:rPr>
              <w:t>sibility</w:t>
            </w:r>
          </w:p>
        </w:tc>
        <w:tc>
          <w:tcPr>
            <w:tcW w:w="2310" w:type="pct"/>
            <w:tcBorders>
              <w:top w:val="single" w:sz="4" w:space="0" w:color="auto"/>
              <w:bottom w:val="single" w:sz="4" w:space="0" w:color="auto"/>
            </w:tcBorders>
          </w:tcPr>
          <w:p w14:paraId="3C7A70C8" w14:textId="741864F8" w:rsidR="00DB7838" w:rsidRPr="00C3667F" w:rsidRDefault="00DB7838" w:rsidP="002B4F39">
            <w:pPr>
              <w:spacing w:after="20"/>
              <w:ind w:right="-129"/>
              <w:rPr>
                <w:rFonts w:ascii="Verdana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>Assign NCM and</w:t>
            </w:r>
            <w:r w:rsidRPr="00C3667F">
              <w:rPr>
                <w:rFonts w:ascii="Verdana" w:eastAsia="Times New Roman" w:hAnsi="Verdana" w:cs="Arial"/>
                <w:spacing w:val="-1"/>
                <w:sz w:val="20"/>
                <w:szCs w:val="20"/>
              </w:rPr>
              <w:t xml:space="preserve"> 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identify </w:t>
            </w:r>
            <w:r w:rsidR="00C3667F">
              <w:rPr>
                <w:rFonts w:ascii="Verdana" w:eastAsia="Times New Roman" w:hAnsi="Verdana" w:cs="Arial"/>
                <w:sz w:val="20"/>
                <w:szCs w:val="20"/>
              </w:rPr>
              <w:t>LHP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 and other team members.   </w:t>
            </w:r>
            <w:r w:rsidR="00C3667F"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Pr="00C3667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TB-201</w:t>
            </w:r>
            <w:r w:rsidR="00A712A4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A</w:t>
            </w:r>
          </w:p>
        </w:tc>
        <w:bookmarkStart w:id="5" w:name="_Hlk181026784"/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901DA" w14:textId="5C4151DC" w:rsidR="00DB7838" w:rsidRPr="00C3667F" w:rsidRDefault="00DB7838" w:rsidP="00E95472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" w:name="Text1"/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="00550161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 w:rsidR="00550161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 w:rsidR="00550161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  <w:bookmarkEnd w:id="5"/>
            <w:bookmarkEnd w:id="6"/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87490" w14:textId="678D3EFB" w:rsidR="00DB7838" w:rsidRPr="00C3667F" w:rsidRDefault="00DB7838" w:rsidP="00E95472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52AEF" w14:textId="5E80354C" w:rsidR="00DB7838" w:rsidRPr="00C3667F" w:rsidRDefault="00DB7838" w:rsidP="00E95472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="00550161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 w:rsidR="00550161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 w:rsidR="00550161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08674" w14:textId="52B28A17" w:rsidR="00DB7838" w:rsidRPr="00C3667F" w:rsidRDefault="00DB7838" w:rsidP="00E95472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CE956" w14:textId="26687158" w:rsidR="00DB7838" w:rsidRPr="00C3667F" w:rsidRDefault="00DB7838" w:rsidP="00E95472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17581" w14:textId="0FD10068" w:rsidR="00DB7838" w:rsidRPr="00C3667F" w:rsidRDefault="00DB7838" w:rsidP="00E95472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5B0AD" w14:textId="60095B8A" w:rsidR="00DB7838" w:rsidRPr="00C3667F" w:rsidRDefault="00DB7838" w:rsidP="00E95472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2027C" w14:textId="62099B17" w:rsidR="00DB7838" w:rsidRPr="00C3667F" w:rsidRDefault="00DB7838" w:rsidP="00E95472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2FC043B8" w14:textId="1ACE4EBA" w:rsidTr="003305B4"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5B9AEE2E" w14:textId="18FBB2CD" w:rsidR="00DB7838" w:rsidRPr="00C3667F" w:rsidRDefault="00DB7838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>Consents</w:t>
            </w:r>
            <w:r w:rsidRPr="00C3667F">
              <w:rPr>
                <w:rFonts w:ascii="Verdana" w:hAnsi="Verdana" w:cstheme="minorHAnsi"/>
                <w:b/>
                <w:b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310" w:type="pct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61B03646" w14:textId="12B04E5C" w:rsidR="00DB7838" w:rsidRPr="00C3667F" w:rsidRDefault="00DB7838" w:rsidP="006312FB">
            <w:pPr>
              <w:spacing w:after="20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>Obtain consents</w:t>
            </w:r>
            <w:r w:rsidRPr="00C3667F">
              <w:rPr>
                <w:rFonts w:ascii="Verdana" w:eastAsia="Times New Roman" w:hAnsi="Verdana" w:cs="Arial"/>
                <w:sz w:val="20"/>
                <w:szCs w:val="20"/>
                <w:vertAlign w:val="superscript"/>
              </w:rPr>
              <w:t>*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 as indicated: </w:t>
            </w: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16A153D" w14:textId="0F1AB0F5" w:rsidR="00DB7838" w:rsidRPr="00C3667F" w:rsidRDefault="00DB7838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6AD2097" w14:textId="0E03596F" w:rsidR="00DB7838" w:rsidRPr="00C3667F" w:rsidRDefault="00DB7838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E727739" w14:textId="318AB42B" w:rsidR="00DB7838" w:rsidRPr="00C3667F" w:rsidRDefault="00DB7838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28450D7" w14:textId="312E9BFB" w:rsidR="00DB7838" w:rsidRPr="00C3667F" w:rsidRDefault="00DB7838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1658D1C" w14:textId="6422B529" w:rsidR="00DB7838" w:rsidRPr="00C3667F" w:rsidRDefault="00DB7838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0729E61" w14:textId="228CE2F4" w:rsidR="00DB7838" w:rsidRPr="00C3667F" w:rsidRDefault="00DB7838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76E139A" w14:textId="11EB6430" w:rsidR="00DB7838" w:rsidRPr="00C3667F" w:rsidRDefault="00DB7838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9EE4780" w14:textId="0E6F4C19" w:rsidR="00DB7838" w:rsidRPr="00C3667F" w:rsidRDefault="00DB7838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DB7838" w:rsidRPr="00C3667F" w14:paraId="608FC3BF" w14:textId="0E17ED0D" w:rsidTr="003305B4">
        <w:tc>
          <w:tcPr>
            <w:tcW w:w="722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EC52C64" w14:textId="76BF03A4" w:rsidR="00DB7838" w:rsidRPr="00C3667F" w:rsidRDefault="00DB7838" w:rsidP="006312F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310" w:type="pct"/>
          </w:tcPr>
          <w:p w14:paraId="3D44A356" w14:textId="04C73878" w:rsidR="00DB7838" w:rsidRPr="00C3667F" w:rsidRDefault="00DB7838" w:rsidP="00EC118C">
            <w:pPr>
              <w:spacing w:after="20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General </w:t>
            </w:r>
            <w:r w:rsidRPr="00C3667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L-36</w:t>
            </w:r>
          </w:p>
        </w:tc>
        <w:tc>
          <w:tcPr>
            <w:tcW w:w="246" w:type="pct"/>
            <w:vAlign w:val="center"/>
          </w:tcPr>
          <w:p w14:paraId="5BCC343A" w14:textId="1CAEE595" w:rsidR="00DB7838" w:rsidRPr="00C3667F" w:rsidRDefault="00DB7838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24DB2835" w14:textId="5149C3D9" w:rsidR="00DB7838" w:rsidRPr="00C3667F" w:rsidRDefault="00DB7838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23063DC3" w14:textId="15EB4D34" w:rsidR="00DB7838" w:rsidRPr="00C3667F" w:rsidRDefault="00DB7838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vAlign w:val="center"/>
          </w:tcPr>
          <w:p w14:paraId="4553A3B7" w14:textId="7EFD708B" w:rsidR="00DB7838" w:rsidRPr="00C3667F" w:rsidRDefault="00DB7838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4797326A" w14:textId="5BD38E96" w:rsidR="00DB7838" w:rsidRPr="00C3667F" w:rsidRDefault="00DB7838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vAlign w:val="center"/>
          </w:tcPr>
          <w:p w14:paraId="1D730BCC" w14:textId="5E1207B4" w:rsidR="00DB7838" w:rsidRPr="00C3667F" w:rsidRDefault="00DB7838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vAlign w:val="center"/>
          </w:tcPr>
          <w:p w14:paraId="63AEAB1F" w14:textId="74BE5DDA" w:rsidR="00DB7838" w:rsidRPr="00C3667F" w:rsidRDefault="00DB7838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vAlign w:val="center"/>
          </w:tcPr>
          <w:p w14:paraId="12D2CBCB" w14:textId="46236FC1" w:rsidR="00DB7838" w:rsidRPr="00C3667F" w:rsidRDefault="00DB7838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47B9FAEE" w14:textId="237EF336" w:rsidTr="003305B4">
        <w:tc>
          <w:tcPr>
            <w:tcW w:w="722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60E848B" w14:textId="785E11E7" w:rsidR="00DB7838" w:rsidRPr="00C3667F" w:rsidRDefault="00DB7838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310" w:type="pct"/>
            <w:tcBorders>
              <w:bottom w:val="single" w:sz="4" w:space="0" w:color="auto"/>
            </w:tcBorders>
          </w:tcPr>
          <w:p w14:paraId="55FFA93A" w14:textId="1EDB3BC2" w:rsidR="00DB7838" w:rsidRPr="00C3667F" w:rsidRDefault="00DB7838" w:rsidP="006312FB">
            <w:pPr>
              <w:spacing w:after="20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Hurricane Questionnaire </w:t>
            </w:r>
            <w:r w:rsidRPr="00C3667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TB-209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073462D6" w14:textId="47F389A5" w:rsidR="00DB7838" w:rsidRPr="00C3667F" w:rsidRDefault="00DB7838" w:rsidP="006312FB">
            <w:pPr>
              <w:ind w:left="-149" w:right="-129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6A27C36" w14:textId="64F44E4A" w:rsidR="00DB7838" w:rsidRPr="00C3667F" w:rsidRDefault="00DB7838" w:rsidP="006312FB">
            <w:pPr>
              <w:ind w:left="-74" w:right="-129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33C76213" w14:textId="0B6C5470" w:rsidR="00DB7838" w:rsidRPr="00C3667F" w:rsidRDefault="00DB7838" w:rsidP="006312FB">
            <w:pPr>
              <w:ind w:left="-89" w:right="-15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599B2848" w14:textId="55F00136" w:rsidR="00DB7838" w:rsidRPr="00C3667F" w:rsidRDefault="00DB7838" w:rsidP="006312FB">
            <w:pPr>
              <w:ind w:left="-104" w:right="-90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346EC9DD" w14:textId="736B5B1E" w:rsidR="00DB7838" w:rsidRPr="00C3667F" w:rsidRDefault="00DB7838" w:rsidP="006312FB">
            <w:pPr>
              <w:ind w:left="-119" w:right="-75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3420A155" w14:textId="78937A51" w:rsidR="00DB7838" w:rsidRPr="00C3667F" w:rsidRDefault="00DB7838" w:rsidP="006312FB">
            <w:pPr>
              <w:ind w:left="-134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4D9BE62A" w14:textId="4CC86F55" w:rsidR="00DB7838" w:rsidRPr="00C3667F" w:rsidRDefault="00DB7838" w:rsidP="006312FB">
            <w:pPr>
              <w:ind w:left="-59" w:right="-45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1F009B95" w14:textId="4063FE19" w:rsidR="00DB7838" w:rsidRPr="00C3667F" w:rsidRDefault="00DB7838" w:rsidP="006312FB">
            <w:pPr>
              <w:ind w:left="-89" w:right="-120"/>
              <w:jc w:val="center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71621A28" w14:textId="6F9CD451" w:rsidTr="003305B4">
        <w:tc>
          <w:tcPr>
            <w:tcW w:w="722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E35505F" w14:textId="77777777" w:rsidR="00DB7838" w:rsidRPr="00C3667F" w:rsidRDefault="00DB7838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310" w:type="pct"/>
            <w:tcBorders>
              <w:bottom w:val="single" w:sz="4" w:space="0" w:color="auto"/>
            </w:tcBorders>
          </w:tcPr>
          <w:p w14:paraId="7E590933" w14:textId="7984FADC" w:rsidR="00DB7838" w:rsidRPr="00C3667F" w:rsidRDefault="00DB7838" w:rsidP="006312FB">
            <w:pPr>
              <w:pStyle w:val="ListParagraph"/>
              <w:spacing w:after="20"/>
              <w:ind w:left="0" w:right="-210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>HIP</w:t>
            </w:r>
            <w:r w:rsidR="00282E97">
              <w:rPr>
                <w:rFonts w:ascii="Verdana" w:eastAsia="Times New Roman" w:hAnsi="Verdana" w:cs="Arial"/>
                <w:sz w:val="20"/>
                <w:szCs w:val="20"/>
              </w:rPr>
              <w:t>A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>A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139E672C" w14:textId="4AEC689A" w:rsidR="00DB7838" w:rsidRPr="00C3667F" w:rsidRDefault="00DB7838" w:rsidP="006312FB">
            <w:pPr>
              <w:ind w:left="-149" w:right="-129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1D237D3B" w14:textId="6A75C358" w:rsidR="00DB7838" w:rsidRPr="00C3667F" w:rsidRDefault="00DB7838" w:rsidP="006312FB">
            <w:pPr>
              <w:ind w:left="-74" w:right="-129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39A56F6F" w14:textId="42D3FA49" w:rsidR="00DB7838" w:rsidRPr="00C3667F" w:rsidRDefault="00DB7838" w:rsidP="006312FB">
            <w:pPr>
              <w:ind w:left="-89" w:right="-15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38F03249" w14:textId="59358AE6" w:rsidR="00DB7838" w:rsidRPr="00C3667F" w:rsidRDefault="00DB7838" w:rsidP="006312FB">
            <w:pPr>
              <w:ind w:left="-104" w:right="-9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3B0F39A0" w14:textId="761E8539" w:rsidR="00DB7838" w:rsidRPr="00C3667F" w:rsidRDefault="00DB7838" w:rsidP="006312FB">
            <w:pPr>
              <w:ind w:left="-119" w:right="-75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62D18FE9" w14:textId="0BE9DC96" w:rsidR="00DB7838" w:rsidRPr="00C3667F" w:rsidRDefault="00DB7838" w:rsidP="006312FB">
            <w:pPr>
              <w:ind w:left="-134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698DA534" w14:textId="25C02A28" w:rsidR="00DB7838" w:rsidRPr="00C3667F" w:rsidRDefault="00DB7838" w:rsidP="006312FB">
            <w:pPr>
              <w:ind w:left="-59" w:right="-45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1BBE883B" w14:textId="581DF4D4" w:rsidR="00DB7838" w:rsidRPr="00C3667F" w:rsidRDefault="00DB7838" w:rsidP="006312FB">
            <w:pPr>
              <w:ind w:left="-89" w:right="-12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17B49FB7" w14:textId="415F086E" w:rsidTr="003305B4">
        <w:tc>
          <w:tcPr>
            <w:tcW w:w="722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7A1C256" w14:textId="77777777" w:rsidR="00DB7838" w:rsidRPr="00C3667F" w:rsidRDefault="00DB7838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310" w:type="pct"/>
            <w:tcBorders>
              <w:bottom w:val="single" w:sz="4" w:space="0" w:color="auto"/>
            </w:tcBorders>
          </w:tcPr>
          <w:p w14:paraId="48A50B48" w14:textId="77777777" w:rsidR="00DB7838" w:rsidRPr="00C3667F" w:rsidRDefault="00DB7838" w:rsidP="006312FB">
            <w:pPr>
              <w:spacing w:after="20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Medical Information Release </w:t>
            </w:r>
            <w:r w:rsidRPr="00C3667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L-30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</w:p>
          <w:p w14:paraId="73A953DA" w14:textId="7EAEB799" w:rsidR="00DB7838" w:rsidRPr="00C3667F" w:rsidRDefault="00DB7838" w:rsidP="00EC118C">
            <w:pPr>
              <w:pStyle w:val="ListParagraph"/>
              <w:numPr>
                <w:ilvl w:val="0"/>
                <w:numId w:val="8"/>
              </w:numPr>
              <w:spacing w:after="20"/>
              <w:ind w:right="-210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Obtain if requesting and sharing medical information with other providers. 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019E13AE" w14:textId="708E35E7" w:rsidR="00DB7838" w:rsidRPr="00C3667F" w:rsidRDefault="00DB7838" w:rsidP="006312FB">
            <w:pPr>
              <w:ind w:left="-149" w:right="-129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="00550161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 w:rsidR="00550161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 w:rsidR="00550161">
              <w:rPr>
                <w:rFonts w:ascii="Verdana" w:eastAsia="Times New Roman" w:hAnsi="Verdana" w:cs="Arial"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7BEA1736" w14:textId="4F5201DE" w:rsidR="00DB7838" w:rsidRPr="00C3667F" w:rsidRDefault="00DB7838" w:rsidP="006312FB">
            <w:pPr>
              <w:ind w:left="-74" w:right="-129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0B089272" w14:textId="181E9378" w:rsidR="00DB7838" w:rsidRPr="00C3667F" w:rsidRDefault="00DB7838" w:rsidP="006312FB">
            <w:pPr>
              <w:ind w:left="-89" w:right="-15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51EBC2B7" w14:textId="680C12B2" w:rsidR="00DB7838" w:rsidRPr="00C3667F" w:rsidRDefault="00DB7838" w:rsidP="006312FB">
            <w:pPr>
              <w:ind w:left="-104" w:right="-9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0ED3E119" w14:textId="32362808" w:rsidR="00DB7838" w:rsidRPr="00C3667F" w:rsidRDefault="00DB7838" w:rsidP="006312FB">
            <w:pPr>
              <w:ind w:left="-119" w:right="-75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145CB74E" w14:textId="62AA8DED" w:rsidR="00DB7838" w:rsidRPr="00C3667F" w:rsidRDefault="00DB7838" w:rsidP="006312FB">
            <w:pPr>
              <w:ind w:left="-134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0F96DBF" w14:textId="4413A0D4" w:rsidR="00DB7838" w:rsidRPr="00C3667F" w:rsidRDefault="00DB7838" w:rsidP="006312FB">
            <w:pPr>
              <w:ind w:left="-59" w:right="-45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0F3AA96C" w14:textId="400DB5CA" w:rsidR="00DB7838" w:rsidRPr="00C3667F" w:rsidRDefault="00DB7838" w:rsidP="006312FB">
            <w:pPr>
              <w:ind w:left="-89" w:right="-12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400B9E24" w14:textId="77777777" w:rsidTr="003305B4">
        <w:tc>
          <w:tcPr>
            <w:tcW w:w="722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71F638C" w14:textId="77777777" w:rsidR="00DB7838" w:rsidRPr="00C3667F" w:rsidRDefault="00DB7838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310" w:type="pct"/>
            <w:tcBorders>
              <w:bottom w:val="single" w:sz="4" w:space="0" w:color="auto"/>
            </w:tcBorders>
          </w:tcPr>
          <w:p w14:paraId="482D8A19" w14:textId="55F9C15B" w:rsidR="00DB7838" w:rsidRPr="00C3667F" w:rsidRDefault="00DB7838" w:rsidP="006312FB">
            <w:pPr>
              <w:spacing w:after="20"/>
              <w:rPr>
                <w:rFonts w:ascii="Verdana" w:eastAsia="Times New Roman" w:hAnsi="Verdana" w:cs="Arial"/>
                <w:b/>
                <w:bCs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TB Medication Consent </w:t>
            </w:r>
            <w:r w:rsidRPr="00C3667F">
              <w:rPr>
                <w:rFonts w:ascii="Verdana" w:eastAsia="Times New Roman" w:hAnsi="Verdana" w:cs="Arial"/>
                <w:b/>
                <w:bCs/>
                <w:spacing w:val="3"/>
                <w:position w:val="-2"/>
                <w:sz w:val="20"/>
                <w:szCs w:val="20"/>
              </w:rPr>
              <w:t>TB-41</w:t>
            </w:r>
            <w:r w:rsidR="0080214B" w:rsidRPr="00C3667F">
              <w:rPr>
                <w:rFonts w:ascii="Verdana" w:eastAsia="Times New Roman" w:hAnsi="Verdana" w:cs="Arial"/>
                <w:b/>
                <w:bCs/>
                <w:spacing w:val="3"/>
                <w:position w:val="-2"/>
                <w:sz w:val="20"/>
                <w:szCs w:val="20"/>
              </w:rPr>
              <w:t>5 or TB-415a</w:t>
            </w:r>
          </w:p>
          <w:p w14:paraId="3A3AE16E" w14:textId="5224CCF8" w:rsidR="00DB7838" w:rsidRPr="00C3667F" w:rsidRDefault="00DB7838" w:rsidP="00EC118C">
            <w:pPr>
              <w:pStyle w:val="ListParagraph"/>
              <w:numPr>
                <w:ilvl w:val="0"/>
                <w:numId w:val="8"/>
              </w:numPr>
              <w:spacing w:after="20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Obtain before treatment initiation </w:t>
            </w:r>
            <w:r w:rsidRPr="00C3667F">
              <w:rPr>
                <w:rFonts w:ascii="Verdana" w:eastAsia="Times New Roman" w:hAnsi="Verdana" w:cs="Arial"/>
                <w:i/>
                <w:iCs/>
                <w:spacing w:val="3"/>
                <w:position w:val="-2"/>
                <w:sz w:val="20"/>
                <w:szCs w:val="20"/>
              </w:rPr>
              <w:t>and</w:t>
            </w:r>
            <w:r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 anytime </w:t>
            </w:r>
            <w:r w:rsidR="0053292D"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a</w:t>
            </w:r>
            <w:r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 drug is </w:t>
            </w:r>
            <w:r w:rsidR="0080214B"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changed</w:t>
            </w:r>
            <w:r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. 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7FE6FE31" w14:textId="588C9D34" w:rsidR="00DB7838" w:rsidRPr="00C3667F" w:rsidRDefault="00DB7838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5BB297B5" w14:textId="2BD75FDA" w:rsidR="00DB7838" w:rsidRPr="00C3667F" w:rsidRDefault="00DB7838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D72E8F9" w14:textId="367D39E1" w:rsidR="00DB7838" w:rsidRPr="00C3667F" w:rsidRDefault="00DB7838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6C6079B6" w14:textId="3E26DD19" w:rsidR="00DB7838" w:rsidRPr="00C3667F" w:rsidRDefault="00DB7838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4C2A32A1" w14:textId="6CF38864" w:rsidR="00DB7838" w:rsidRPr="00C3667F" w:rsidRDefault="00DB7838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09E5198B" w14:textId="5510DE92" w:rsidR="00DB7838" w:rsidRPr="00C3667F" w:rsidRDefault="00DB7838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35118ED0" w14:textId="2FC5FC80" w:rsidR="00DB7838" w:rsidRPr="00C3667F" w:rsidRDefault="00DB7838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7DA08691" w14:textId="7AAC6BE5" w:rsidR="00DB7838" w:rsidRPr="00C3667F" w:rsidRDefault="00DB7838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406FD7F5" w14:textId="77777777" w:rsidTr="003305B4">
        <w:tc>
          <w:tcPr>
            <w:tcW w:w="722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934E75" w14:textId="77777777" w:rsidR="00DB7838" w:rsidRPr="00C3667F" w:rsidRDefault="00DB7838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310" w:type="pct"/>
            <w:tcBorders>
              <w:bottom w:val="single" w:sz="4" w:space="0" w:color="auto"/>
            </w:tcBorders>
          </w:tcPr>
          <w:p w14:paraId="5E6BA61A" w14:textId="77777777" w:rsidR="008F6F98" w:rsidRPr="00C3667F" w:rsidRDefault="00DB7838" w:rsidP="008F6F98">
            <w:pPr>
              <w:spacing w:after="20"/>
              <w:ind w:right="-210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Client/DOT Provider Agreement </w:t>
            </w:r>
            <w:r w:rsidRPr="00C3667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TB-206</w:t>
            </w:r>
            <w:r w:rsidR="0080214B" w:rsidRPr="00C3667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635D68B" w14:textId="1AE1AB0C" w:rsidR="00DB7838" w:rsidRPr="00C3667F" w:rsidRDefault="00DB7838" w:rsidP="008F6F98">
            <w:pPr>
              <w:spacing w:after="20"/>
              <w:ind w:right="-210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Sign monthly (patient and DOT staff). 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7A7450FC" w14:textId="595D74CE" w:rsidR="00DB7838" w:rsidRPr="00C3667F" w:rsidRDefault="00DB7838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5B53C01E" w14:textId="7B885CD7" w:rsidR="00DB7838" w:rsidRPr="00C3667F" w:rsidRDefault="00DB7838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36FE2062" w14:textId="456AF098" w:rsidR="00DB7838" w:rsidRPr="00C3667F" w:rsidRDefault="00DB7838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4E2D0F24" w14:textId="5E8F9397" w:rsidR="00DB7838" w:rsidRPr="00C3667F" w:rsidRDefault="00DB7838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31AAB31E" w14:textId="28ECA6E2" w:rsidR="00DB7838" w:rsidRPr="00C3667F" w:rsidRDefault="00DB7838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7CA653F8" w14:textId="2B7B1220" w:rsidR="00DB7838" w:rsidRPr="00C3667F" w:rsidRDefault="00DB7838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3F05BA4" w14:textId="203E8209" w:rsidR="00DB7838" w:rsidRPr="00C3667F" w:rsidRDefault="00DB7838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06F85083" w14:textId="446152C1" w:rsidR="00DB7838" w:rsidRPr="00C3667F" w:rsidRDefault="00DB7838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4C976A56" w14:textId="77777777" w:rsidTr="003305B4">
        <w:tc>
          <w:tcPr>
            <w:tcW w:w="722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500D515" w14:textId="77777777" w:rsidR="00DB7838" w:rsidRPr="00C3667F" w:rsidRDefault="00DB7838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310" w:type="pct"/>
            <w:tcBorders>
              <w:bottom w:val="single" w:sz="4" w:space="0" w:color="auto"/>
            </w:tcBorders>
          </w:tcPr>
          <w:p w14:paraId="0BFB40A0" w14:textId="0FB664FF" w:rsidR="00DB7838" w:rsidRPr="00C3667F" w:rsidRDefault="00DB7838" w:rsidP="006312FB">
            <w:pPr>
              <w:spacing w:after="20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Video-DOT Client Agreement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Pr="00C3667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12-15762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40EB043B" w14:textId="67892264" w:rsidR="00DB7838" w:rsidRPr="00C3667F" w:rsidRDefault="00DB7838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130E1790" w14:textId="450CB926" w:rsidR="00DB7838" w:rsidRPr="00C3667F" w:rsidRDefault="00DB7838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1EAAB7C5" w14:textId="4DF2137E" w:rsidR="00DB7838" w:rsidRPr="00C3667F" w:rsidRDefault="00DB7838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1658CCD9" w14:textId="46A285A9" w:rsidR="00DB7838" w:rsidRPr="00C3667F" w:rsidRDefault="00DB7838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7B750DC" w14:textId="58F68BB4" w:rsidR="00DB7838" w:rsidRPr="00C3667F" w:rsidRDefault="00DB7838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7EA5F251" w14:textId="135F29C8" w:rsidR="00DB7838" w:rsidRPr="00C3667F" w:rsidRDefault="00DB7838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3F4E0AEE" w14:textId="56342B4E" w:rsidR="00DB7838" w:rsidRPr="00C3667F" w:rsidRDefault="00DB7838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30062FE4" w14:textId="3DDEBE48" w:rsidR="00DB7838" w:rsidRPr="00C3667F" w:rsidRDefault="00DB7838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8C4770" w:rsidRPr="00C3667F" w14:paraId="4E83AD87" w14:textId="77777777" w:rsidTr="003305B4">
        <w:tc>
          <w:tcPr>
            <w:tcW w:w="722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1AAF28" w14:textId="77777777" w:rsidR="008C4770" w:rsidRPr="00C3667F" w:rsidRDefault="008C4770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310" w:type="pct"/>
            <w:tcBorders>
              <w:bottom w:val="single" w:sz="4" w:space="0" w:color="auto"/>
            </w:tcBorders>
          </w:tcPr>
          <w:p w14:paraId="3CBE4203" w14:textId="4A8E6FBA" w:rsidR="008C4770" w:rsidRPr="00C3667F" w:rsidRDefault="008C4770" w:rsidP="006312FB">
            <w:pPr>
              <w:spacing w:after="20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TB</w:t>
            </w:r>
            <w:r w:rsidR="005F23BB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-</w:t>
            </w:r>
            <w:r w:rsidRPr="00C3667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230</w:t>
            </w:r>
            <w:r w:rsidRPr="00C3667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Refusal to Complete and Evaluation for TB Infection </w:t>
            </w:r>
            <w:r w:rsidRPr="00C3667F">
              <w:rPr>
                <w:rFonts w:ascii="Verdana" w:eastAsia="Times New Roman" w:hAnsi="Verdana" w:cs="Arial"/>
                <w:i/>
                <w:iCs/>
                <w:color w:val="000000"/>
                <w:sz w:val="20"/>
                <w:szCs w:val="20"/>
              </w:rPr>
              <w:t>if applicable</w:t>
            </w:r>
            <w:r w:rsidRPr="00C3667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69F73492" w14:textId="77777777" w:rsidR="008C4770" w:rsidRPr="00C3667F" w:rsidRDefault="008C4770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4BA8A9D1" w14:textId="77777777" w:rsidR="008C4770" w:rsidRPr="00C3667F" w:rsidRDefault="008C4770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20879C88" w14:textId="77777777" w:rsidR="008C4770" w:rsidRPr="00C3667F" w:rsidRDefault="008C4770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0D8CCC93" w14:textId="77777777" w:rsidR="008C4770" w:rsidRPr="00C3667F" w:rsidRDefault="008C4770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D90DB99" w14:textId="77777777" w:rsidR="008C4770" w:rsidRPr="00C3667F" w:rsidRDefault="008C4770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69455F43" w14:textId="77777777" w:rsidR="008C4770" w:rsidRPr="00C3667F" w:rsidRDefault="008C4770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25646FB9" w14:textId="77777777" w:rsidR="008C4770" w:rsidRPr="00C3667F" w:rsidRDefault="008C4770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191ED2A4" w14:textId="77777777" w:rsidR="008C4770" w:rsidRPr="00C3667F" w:rsidRDefault="008C4770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DB7838" w:rsidRPr="00C3667F" w14:paraId="087C82F5" w14:textId="77777777" w:rsidTr="003305B4"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A0E4581" w14:textId="77777777" w:rsidR="00DB7838" w:rsidRPr="00C3667F" w:rsidRDefault="00DB7838" w:rsidP="006312FB">
            <w:pPr>
              <w:jc w:val="center"/>
              <w:rPr>
                <w:rFonts w:eastAsia="Times New Roman" w:cstheme="minorHAnsi"/>
                <w:b/>
                <w:bCs/>
                <w:spacing w:val="-1"/>
              </w:rPr>
            </w:pPr>
          </w:p>
        </w:tc>
        <w:tc>
          <w:tcPr>
            <w:tcW w:w="2310" w:type="pct"/>
            <w:tcBorders>
              <w:bottom w:val="single" w:sz="4" w:space="0" w:color="auto"/>
            </w:tcBorders>
          </w:tcPr>
          <w:p w14:paraId="708D52CE" w14:textId="634D4215" w:rsidR="00DB7838" w:rsidRPr="00C3667F" w:rsidRDefault="00DB7838" w:rsidP="006312FB">
            <w:pPr>
              <w:spacing w:after="20"/>
              <w:rPr>
                <w:rFonts w:ascii="Verdana" w:eastAsia="Times New Roman" w:hAnsi="Verdana" w:cstheme="minorHAnsi"/>
                <w:color w:val="000000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color w:val="000000"/>
                <w:sz w:val="20"/>
                <w:szCs w:val="20"/>
                <w:vertAlign w:val="superscript"/>
              </w:rPr>
              <w:t>*</w:t>
            </w:r>
            <w:r w:rsidRPr="00C3667F">
              <w:rPr>
                <w:rFonts w:ascii="Verdana" w:eastAsia="Times New Roman" w:hAnsi="Verdana" w:cstheme="minorHAnsi"/>
                <w:i/>
                <w:iCs/>
                <w:color w:val="000000"/>
                <w:sz w:val="20"/>
                <w:szCs w:val="20"/>
              </w:rPr>
              <w:t>Indicate when an interpreter used for obtaining consent.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78AEAD15" w14:textId="24349ED0" w:rsidR="00DB7838" w:rsidRPr="00C3667F" w:rsidRDefault="00DB7838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032EF65" w14:textId="382801C7" w:rsidR="00DB7838" w:rsidRPr="00C3667F" w:rsidRDefault="00DB7838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1D16DDC5" w14:textId="3256BC40" w:rsidR="00DB7838" w:rsidRPr="00C3667F" w:rsidRDefault="00DB7838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11468D82" w14:textId="141D1D96" w:rsidR="00DB7838" w:rsidRPr="00C3667F" w:rsidRDefault="00DB7838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5AAF7DE1" w14:textId="560D739B" w:rsidR="00DB7838" w:rsidRPr="00C3667F" w:rsidRDefault="00DB7838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197D0FC9" w14:textId="60AA4FA5" w:rsidR="00DB7838" w:rsidRPr="00C3667F" w:rsidRDefault="00DB7838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6DD34CD6" w14:textId="3C924F5C" w:rsidR="00DB7838" w:rsidRPr="00C3667F" w:rsidRDefault="00DB7838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5E379E22" w14:textId="00C3673E" w:rsidR="00DB7838" w:rsidRPr="00C3667F" w:rsidRDefault="00DB7838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3F59C73E" w14:textId="0D4CBDE1" w:rsidTr="003305B4"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0F6D390" w14:textId="2B2F4DF3" w:rsidR="00DB7838" w:rsidRPr="00C3667F" w:rsidRDefault="00DB7838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lastRenderedPageBreak/>
              <w:t>Education</w:t>
            </w:r>
          </w:p>
        </w:tc>
        <w:tc>
          <w:tcPr>
            <w:tcW w:w="2310" w:type="pct"/>
            <w:tcBorders>
              <w:top w:val="single" w:sz="4" w:space="0" w:color="auto"/>
              <w:bottom w:val="single" w:sz="4" w:space="0" w:color="auto"/>
            </w:tcBorders>
          </w:tcPr>
          <w:p w14:paraId="581EFF45" w14:textId="64F0604A" w:rsidR="00DB7838" w:rsidRPr="00C3667F" w:rsidRDefault="00DB7838" w:rsidP="006312FB">
            <w:pPr>
              <w:spacing w:after="20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>Provide initial and ongoing patient ed</w:t>
            </w:r>
            <w:r w:rsidRPr="00C3667F">
              <w:rPr>
                <w:rFonts w:ascii="Verdana" w:eastAsia="Times New Roman" w:hAnsi="Verdana" w:cs="Arial"/>
                <w:spacing w:val="-2"/>
                <w:sz w:val="20"/>
                <w:szCs w:val="20"/>
              </w:rPr>
              <w:t>u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>ca</w:t>
            </w:r>
            <w:r w:rsidRPr="00C3667F">
              <w:rPr>
                <w:rFonts w:ascii="Verdana" w:eastAsia="Times New Roman" w:hAnsi="Verdana" w:cs="Arial"/>
                <w:spacing w:val="-1"/>
                <w:sz w:val="20"/>
                <w:szCs w:val="20"/>
              </w:rPr>
              <w:t>t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ion and counseling. Document monthly or more frequently.     </w:t>
            </w:r>
            <w:r w:rsidR="0080214B"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="008F6F98"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Pr="00C3667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TB-203/TB-204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6B893" w14:textId="007054DC" w:rsidR="00DB7838" w:rsidRPr="00C3667F" w:rsidRDefault="00DB7838" w:rsidP="006312FB">
            <w:pPr>
              <w:ind w:left="-149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125D8" w14:textId="707419E4" w:rsidR="00DB7838" w:rsidRPr="00C3667F" w:rsidRDefault="00DB7838" w:rsidP="006312FB">
            <w:pPr>
              <w:ind w:left="-74" w:right="-129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F9A7F" w14:textId="311232D8" w:rsidR="00DB7838" w:rsidRPr="00C3667F" w:rsidRDefault="00DB7838" w:rsidP="006312FB">
            <w:pPr>
              <w:ind w:left="-89" w:right="-1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40D34" w14:textId="223566F5" w:rsidR="00DB7838" w:rsidRPr="00C3667F" w:rsidRDefault="00DB7838" w:rsidP="006312FB">
            <w:pPr>
              <w:ind w:left="-104" w:right="-9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C0380" w14:textId="75BB7A5A" w:rsidR="00DB7838" w:rsidRPr="00C3667F" w:rsidRDefault="00DB7838" w:rsidP="006312FB">
            <w:pPr>
              <w:ind w:left="-119" w:right="-7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49C1E" w14:textId="3451B520" w:rsidR="00DB7838" w:rsidRPr="00C3667F" w:rsidRDefault="00DB7838" w:rsidP="006312FB">
            <w:pPr>
              <w:ind w:left="-134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77BAB" w14:textId="3D9E4BCA" w:rsidR="00DB7838" w:rsidRPr="00C3667F" w:rsidRDefault="00DB7838" w:rsidP="006312FB">
            <w:pPr>
              <w:ind w:left="-59" w:right="-45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C4D5D" w14:textId="7CCE62F0" w:rsidR="00DB7838" w:rsidRPr="00C3667F" w:rsidRDefault="00DB7838" w:rsidP="006312FB">
            <w:pPr>
              <w:ind w:left="-89" w:right="-12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6DF9C42E" w14:textId="7C07835B" w:rsidTr="003305B4"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52A953" w14:textId="148388D8" w:rsidR="00DB7838" w:rsidRPr="00C3667F" w:rsidRDefault="00DB7838" w:rsidP="006312FB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>Clinical Evaluation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</w:tcBorders>
          </w:tcPr>
          <w:p w14:paraId="0A6491ED" w14:textId="74AAE972" w:rsidR="00DB7838" w:rsidRPr="00C3667F" w:rsidRDefault="00DB7838" w:rsidP="006312FB">
            <w:pPr>
              <w:rPr>
                <w:rFonts w:ascii="Verdana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>Collect medical</w:t>
            </w:r>
            <w:r w:rsidRPr="00C3667F">
              <w:rPr>
                <w:rFonts w:ascii="Verdana" w:eastAsia="Times New Roman" w:hAnsi="Verdana" w:cs="Arial"/>
                <w:spacing w:val="-1"/>
                <w:sz w:val="20"/>
                <w:szCs w:val="20"/>
              </w:rPr>
              <w:t xml:space="preserve"> 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>histo</w:t>
            </w:r>
            <w:r w:rsidRPr="00C3667F">
              <w:rPr>
                <w:rFonts w:ascii="Verdana" w:eastAsia="Times New Roman" w:hAnsi="Verdana" w:cs="Arial"/>
                <w:spacing w:val="-2"/>
                <w:sz w:val="20"/>
                <w:szCs w:val="20"/>
              </w:rPr>
              <w:t>r</w:t>
            </w:r>
            <w:r w:rsidRPr="00C3667F">
              <w:rPr>
                <w:rFonts w:ascii="Verdana" w:eastAsia="Times New Roman" w:hAnsi="Verdana" w:cs="Arial"/>
                <w:spacing w:val="1"/>
                <w:sz w:val="20"/>
                <w:szCs w:val="20"/>
              </w:rPr>
              <w:t xml:space="preserve">y and TB symptom screening.    </w:t>
            </w:r>
            <w:r w:rsidR="0080214B" w:rsidRPr="00C3667F">
              <w:rPr>
                <w:rFonts w:ascii="Verdana" w:eastAsia="Times New Roman" w:hAnsi="Verdana" w:cs="Arial"/>
                <w:spacing w:val="1"/>
                <w:sz w:val="20"/>
                <w:szCs w:val="20"/>
              </w:rPr>
              <w:t xml:space="preserve">   </w:t>
            </w:r>
            <w:r w:rsidR="008F6F98" w:rsidRPr="00C3667F">
              <w:rPr>
                <w:rFonts w:ascii="Verdana" w:eastAsia="Times New Roman" w:hAnsi="Verdana" w:cs="Arial"/>
                <w:spacing w:val="1"/>
                <w:sz w:val="20"/>
                <w:szCs w:val="20"/>
              </w:rPr>
              <w:t xml:space="preserve"> </w:t>
            </w:r>
            <w:r w:rsidRPr="00C3667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TB-202</w:t>
            </w:r>
          </w:p>
        </w:tc>
        <w:tc>
          <w:tcPr>
            <w:tcW w:w="246" w:type="pct"/>
            <w:tcBorders>
              <w:top w:val="single" w:sz="4" w:space="0" w:color="auto"/>
            </w:tcBorders>
            <w:vAlign w:val="center"/>
          </w:tcPr>
          <w:p w14:paraId="06DF98B3" w14:textId="237E209E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</w:tcBorders>
            <w:vAlign w:val="center"/>
          </w:tcPr>
          <w:p w14:paraId="2A3DD65E" w14:textId="38B61B40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</w:tcBorders>
            <w:vAlign w:val="center"/>
          </w:tcPr>
          <w:p w14:paraId="6ACE731C" w14:textId="3D403586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</w:tcBorders>
            <w:vAlign w:val="center"/>
          </w:tcPr>
          <w:p w14:paraId="0AAB38EC" w14:textId="63523643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</w:tcBorders>
            <w:vAlign w:val="center"/>
          </w:tcPr>
          <w:p w14:paraId="5CA333E4" w14:textId="63F88759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</w:tcBorders>
            <w:vAlign w:val="center"/>
          </w:tcPr>
          <w:p w14:paraId="46060D5B" w14:textId="506D4775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top w:val="single" w:sz="4" w:space="0" w:color="auto"/>
            </w:tcBorders>
            <w:vAlign w:val="center"/>
          </w:tcPr>
          <w:p w14:paraId="36356E2D" w14:textId="0B5B4373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top w:val="single" w:sz="4" w:space="0" w:color="auto"/>
            </w:tcBorders>
            <w:vAlign w:val="center"/>
          </w:tcPr>
          <w:p w14:paraId="02FA512E" w14:textId="4737547D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483A63EF" w14:textId="0F6E124D" w:rsidTr="003305B4">
        <w:tc>
          <w:tcPr>
            <w:tcW w:w="7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375964" w14:textId="77777777" w:rsidR="00DB7838" w:rsidRPr="00C3667F" w:rsidRDefault="00DB7838" w:rsidP="006312FB">
            <w:pPr>
              <w:rPr>
                <w:rFonts w:cstheme="minorHAnsi"/>
              </w:rPr>
            </w:pPr>
          </w:p>
        </w:tc>
        <w:tc>
          <w:tcPr>
            <w:tcW w:w="2310" w:type="pct"/>
            <w:tcBorders>
              <w:left w:val="single" w:sz="4" w:space="0" w:color="auto"/>
            </w:tcBorders>
          </w:tcPr>
          <w:p w14:paraId="6A6D32BC" w14:textId="4C9C2A5C" w:rsidR="00DB7838" w:rsidRPr="00C3667F" w:rsidRDefault="00DB7838" w:rsidP="006312FB">
            <w:pPr>
              <w:pStyle w:val="TableParagraph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Arial" w:hAnsi="Verdana" w:cs="Arial"/>
                <w:sz w:val="20"/>
                <w:szCs w:val="20"/>
              </w:rPr>
              <w:t>Obtain baseline IGRA</w:t>
            </w:r>
            <w:r w:rsidRPr="00C3667F">
              <w:rPr>
                <w:rFonts w:ascii="Verdana" w:eastAsia="Arial" w:hAnsi="Verdana" w:cs="Arial"/>
                <w:spacing w:val="-1"/>
                <w:sz w:val="20"/>
                <w:szCs w:val="20"/>
              </w:rPr>
              <w:t xml:space="preserve"> </w:t>
            </w:r>
            <w:r w:rsidRPr="00C3667F">
              <w:rPr>
                <w:rFonts w:ascii="Verdana" w:eastAsia="Arial" w:hAnsi="Verdana" w:cs="Arial"/>
                <w:sz w:val="20"/>
                <w:szCs w:val="20"/>
              </w:rPr>
              <w:t>or TST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Pr="00C3667F">
              <w:rPr>
                <w:rFonts w:ascii="Verdana" w:eastAsia="Arial" w:hAnsi="Verdana" w:cs="Arial"/>
                <w:position w:val="1"/>
                <w:sz w:val="20"/>
                <w:szCs w:val="20"/>
              </w:rPr>
              <w:t xml:space="preserve">testing 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(unless </w:t>
            </w:r>
            <w:r w:rsidRPr="00C3667F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>documented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 previous positive result).</w:t>
            </w:r>
          </w:p>
        </w:tc>
        <w:tc>
          <w:tcPr>
            <w:tcW w:w="246" w:type="pct"/>
            <w:vAlign w:val="center"/>
          </w:tcPr>
          <w:p w14:paraId="38681E0D" w14:textId="16DA4A23" w:rsidR="00DB7838" w:rsidRPr="00C3667F" w:rsidRDefault="00DB7838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6F3CF1DD" w14:textId="4F5AE965" w:rsidR="00DB7838" w:rsidRPr="00C3667F" w:rsidRDefault="00DB7838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11BFE9E2" w14:textId="6DB8A8DF" w:rsidR="00DB7838" w:rsidRPr="00C3667F" w:rsidRDefault="00DB7838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vAlign w:val="center"/>
          </w:tcPr>
          <w:p w14:paraId="2FEC01E0" w14:textId="60336367" w:rsidR="00DB7838" w:rsidRPr="00C3667F" w:rsidRDefault="00DB7838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3C326A12" w14:textId="2E7951F1" w:rsidR="00DB7838" w:rsidRPr="00C3667F" w:rsidRDefault="00DB7838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vAlign w:val="center"/>
          </w:tcPr>
          <w:p w14:paraId="07BD93A0" w14:textId="7F495720" w:rsidR="00DB7838" w:rsidRPr="00C3667F" w:rsidRDefault="00DB7838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vAlign w:val="center"/>
          </w:tcPr>
          <w:p w14:paraId="6B8A3486" w14:textId="3BA058E4" w:rsidR="00DB7838" w:rsidRPr="00C3667F" w:rsidRDefault="00DB7838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vAlign w:val="center"/>
          </w:tcPr>
          <w:p w14:paraId="6FA276E2" w14:textId="117EFCD2" w:rsidR="00DB7838" w:rsidRPr="00C3667F" w:rsidRDefault="00DB7838" w:rsidP="006312FB">
            <w:pPr>
              <w:pStyle w:val="TableParagraph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378D9AD3" w14:textId="5C1D6806" w:rsidTr="003305B4">
        <w:tc>
          <w:tcPr>
            <w:tcW w:w="7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3B4075" w14:textId="77777777" w:rsidR="00DB7838" w:rsidRPr="00C3667F" w:rsidRDefault="00DB7838" w:rsidP="006312FB">
            <w:pPr>
              <w:rPr>
                <w:rFonts w:cstheme="minorHAnsi"/>
              </w:rPr>
            </w:pPr>
          </w:p>
        </w:tc>
        <w:tc>
          <w:tcPr>
            <w:tcW w:w="231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324C734" w14:textId="436CE35E" w:rsidR="00DB7838" w:rsidRPr="00C3667F" w:rsidRDefault="00DB7838" w:rsidP="006312FB">
            <w:pPr>
              <w:pStyle w:val="TableParagraph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hAnsi="Verdana" w:cs="Arial"/>
                <w:sz w:val="20"/>
                <w:szCs w:val="20"/>
              </w:rPr>
              <w:t xml:space="preserve">Obtain baseline CXR </w:t>
            </w:r>
            <w:r w:rsidR="004F1B61" w:rsidRPr="00C3667F">
              <w:rPr>
                <w:rFonts w:ascii="Verdana" w:hAnsi="Verdana" w:cs="Arial"/>
                <w:sz w:val="20"/>
                <w:szCs w:val="20"/>
              </w:rPr>
              <w:t xml:space="preserve">prior to treatment start </w:t>
            </w:r>
            <w:r w:rsidRPr="00C3667F">
              <w:rPr>
                <w:rFonts w:ascii="Verdana" w:hAnsi="Verdana" w:cs="Arial"/>
                <w:sz w:val="20"/>
                <w:szCs w:val="20"/>
              </w:rPr>
              <w:t>and as indicated in SDOs.</w:t>
            </w:r>
          </w:p>
        </w:tc>
        <w:tc>
          <w:tcPr>
            <w:tcW w:w="246" w:type="pct"/>
            <w:shd w:val="clear" w:color="auto" w:fill="FFFFFF" w:themeFill="background1"/>
            <w:vAlign w:val="center"/>
          </w:tcPr>
          <w:p w14:paraId="2B70D2D5" w14:textId="0A3501EC" w:rsidR="00DB7838" w:rsidRPr="00C3667F" w:rsidRDefault="00DB7838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14:paraId="7590DDF2" w14:textId="2E976359" w:rsidR="00DB7838" w:rsidRPr="00C3667F" w:rsidRDefault="00DB7838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14:paraId="5C7CE3F5" w14:textId="00CB120C" w:rsidR="00DB7838" w:rsidRPr="00C3667F" w:rsidRDefault="00DB7838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shd w:val="clear" w:color="auto" w:fill="FFFFFF" w:themeFill="background1"/>
            <w:vAlign w:val="center"/>
          </w:tcPr>
          <w:p w14:paraId="79008D1E" w14:textId="097FF921" w:rsidR="00DB7838" w:rsidRPr="00C3667F" w:rsidRDefault="00DB7838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14:paraId="4CF6983A" w14:textId="0D852542" w:rsidR="00DB7838" w:rsidRPr="00C3667F" w:rsidRDefault="00DB7838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shd w:val="clear" w:color="auto" w:fill="FFFFFF" w:themeFill="background1"/>
            <w:vAlign w:val="center"/>
          </w:tcPr>
          <w:p w14:paraId="1FE0257B" w14:textId="47F311C8" w:rsidR="00DB7838" w:rsidRPr="00C3667F" w:rsidRDefault="00DB7838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shd w:val="clear" w:color="auto" w:fill="FFFFFF" w:themeFill="background1"/>
            <w:vAlign w:val="center"/>
          </w:tcPr>
          <w:p w14:paraId="21B317A1" w14:textId="52FDFBB6" w:rsidR="00DB7838" w:rsidRPr="00C3667F" w:rsidRDefault="00DB7838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0DC91BD0" w14:textId="74AE5360" w:rsidR="00DB7838" w:rsidRPr="00C3667F" w:rsidRDefault="00DB7838" w:rsidP="006312FB">
            <w:pPr>
              <w:pStyle w:val="TableParagraph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27D8AECB" w14:textId="6C351F75" w:rsidTr="003305B4">
        <w:tc>
          <w:tcPr>
            <w:tcW w:w="7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D6CA3B4" w14:textId="77777777" w:rsidR="00DB7838" w:rsidRPr="00C3667F" w:rsidRDefault="00DB7838" w:rsidP="006312FB">
            <w:pPr>
              <w:rPr>
                <w:rFonts w:cstheme="minorHAnsi"/>
              </w:rPr>
            </w:pPr>
          </w:p>
        </w:tc>
        <w:tc>
          <w:tcPr>
            <w:tcW w:w="2310" w:type="pct"/>
            <w:tcBorders>
              <w:left w:val="single" w:sz="4" w:space="0" w:color="auto"/>
            </w:tcBorders>
          </w:tcPr>
          <w:p w14:paraId="4BD13C95" w14:textId="45F5118B" w:rsidR="00DB7838" w:rsidRPr="00C3667F" w:rsidRDefault="00CC72C6" w:rsidP="006312FB">
            <w:pPr>
              <w:pStyle w:val="TableParagrap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Screen for comorbid conditions (e.</w:t>
            </w:r>
            <w:r w:rsidR="008A7B75" w:rsidRPr="00C3667F">
              <w:rPr>
                <w:rFonts w:ascii="Verdana" w:eastAsia="Times New Roman" w:hAnsi="Verdana" w:cstheme="minorHAnsi"/>
                <w:sz w:val="20"/>
                <w:szCs w:val="20"/>
              </w:rPr>
              <w:t>g.,</w: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 xml:space="preserve"> diabetes, HIV, hepatitis B and C, per SDOs)</w:t>
            </w:r>
          </w:p>
        </w:tc>
        <w:tc>
          <w:tcPr>
            <w:tcW w:w="246" w:type="pct"/>
            <w:vAlign w:val="center"/>
          </w:tcPr>
          <w:p w14:paraId="59EA4460" w14:textId="4A5FC681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1C403837" w14:textId="574F205F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2DB8A897" w14:textId="3F5382F9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6446BB58" w14:textId="1199D0BB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56FBADA7" w14:textId="54E93ED8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vAlign w:val="center"/>
          </w:tcPr>
          <w:p w14:paraId="3B357C95" w14:textId="131CC50E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vAlign w:val="center"/>
          </w:tcPr>
          <w:p w14:paraId="2E952AE3" w14:textId="51C062BB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vAlign w:val="center"/>
          </w:tcPr>
          <w:p w14:paraId="4704DDED" w14:textId="5C98860F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73E8576F" w14:textId="22941D01" w:rsidTr="003305B4">
        <w:tc>
          <w:tcPr>
            <w:tcW w:w="7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E88769" w14:textId="77777777" w:rsidR="00DB7838" w:rsidRPr="00C3667F" w:rsidRDefault="00DB7838" w:rsidP="006312F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</w:tcBorders>
          </w:tcPr>
          <w:p w14:paraId="319FB0CB" w14:textId="6AFEC86F" w:rsidR="00DB7838" w:rsidRPr="00C3667F" w:rsidRDefault="00DB7838" w:rsidP="006312FB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Collect labs at baseline, monthly, as outlined in SDOs and per LHP order.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26487288" w14:textId="53488463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C22D638" w14:textId="200B99B9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0AD3498" w14:textId="78151AEE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465BE8C4" w14:textId="5CB71CA9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06627B5D" w14:textId="77D37780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0BFC6316" w14:textId="069C703A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67F0C1CE" w14:textId="3A8A04F6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0B2988D1" w14:textId="5BED2B6E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7B18425E" w14:textId="7D427B6D" w:rsidTr="003305B4">
        <w:tc>
          <w:tcPr>
            <w:tcW w:w="7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F64B4F4" w14:textId="77777777" w:rsidR="00DB7838" w:rsidRPr="00C3667F" w:rsidRDefault="00DB7838" w:rsidP="006312F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</w:tcBorders>
          </w:tcPr>
          <w:p w14:paraId="04397286" w14:textId="382C851A" w:rsidR="00DB7838" w:rsidRPr="00C3667F" w:rsidRDefault="00DB7838" w:rsidP="006312FB">
            <w:pPr>
              <w:contextualSpacing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position w:val="-2"/>
                <w:sz w:val="20"/>
                <w:szCs w:val="20"/>
              </w:rPr>
              <w:t xml:space="preserve">Obtain LHP’s </w:t>
            </w:r>
            <w:r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review of case, including documentation and signed orders, </w:t>
            </w:r>
            <w:r w:rsidRPr="00C3667F">
              <w:rPr>
                <w:rFonts w:ascii="Verdana" w:eastAsia="Times New Roman" w:hAnsi="Verdana" w:cs="Arial"/>
                <w:i/>
                <w:iCs/>
                <w:spacing w:val="3"/>
                <w:position w:val="-2"/>
                <w:sz w:val="20"/>
                <w:szCs w:val="20"/>
              </w:rPr>
              <w:t>at minimum</w:t>
            </w:r>
            <w:r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:</w:t>
            </w:r>
          </w:p>
          <w:p w14:paraId="2AEB390D" w14:textId="51AEAA6C" w:rsidR="00DB7838" w:rsidRPr="00C3667F" w:rsidRDefault="004F1B61" w:rsidP="006312FB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at</w:t>
            </w:r>
            <w:r w:rsidR="00DB7838" w:rsidRPr="00C3667F">
              <w:rPr>
                <w:rFonts w:ascii="Verdana" w:eastAsia="Times New Roman" w:hAnsi="Verdana" w:cs="Arial"/>
                <w:i/>
                <w:iCs/>
                <w:spacing w:val="3"/>
                <w:position w:val="-2"/>
                <w:sz w:val="20"/>
                <w:szCs w:val="20"/>
              </w:rPr>
              <w:t xml:space="preserve"> </w:t>
            </w:r>
            <w:r w:rsidR="00DB7838"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treatment initiation;</w:t>
            </w:r>
          </w:p>
          <w:p w14:paraId="1CC81F16" w14:textId="77777777" w:rsidR="004F1B61" w:rsidRPr="00C3667F" w:rsidRDefault="004F1B61" w:rsidP="00880CF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>at closure, and</w:t>
            </w:r>
          </w:p>
          <w:p w14:paraId="457EB71A" w14:textId="3A9E5357" w:rsidR="00DB7838" w:rsidRPr="00C3667F" w:rsidRDefault="004F1B61" w:rsidP="00880CF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as needed during the course of treatment. </w:t>
            </w:r>
            <w:r w:rsidR="00DB7838" w:rsidRPr="00C3667F"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  <w:t xml:space="preserve"> 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7B0AD52E" w14:textId="2C4FD829" w:rsidR="00DB7838" w:rsidRPr="00C3667F" w:rsidRDefault="00DB7838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78D2CD0" w14:textId="0E246C3F" w:rsidR="00DB7838" w:rsidRPr="00C3667F" w:rsidRDefault="00DB7838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597E261D" w14:textId="26596E14" w:rsidR="00DB7838" w:rsidRPr="00C3667F" w:rsidRDefault="00DB7838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7131F34D" w14:textId="4FE0A9CA" w:rsidR="00DB7838" w:rsidRPr="00C3667F" w:rsidRDefault="00DB7838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6C112DF" w14:textId="78DE90E2" w:rsidR="00DB7838" w:rsidRPr="00C3667F" w:rsidRDefault="00DB7838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6E4AC5C2" w14:textId="0D691A87" w:rsidR="00DB7838" w:rsidRPr="00C3667F" w:rsidRDefault="00DB7838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5380A121" w14:textId="142B5A3A" w:rsidR="00DB7838" w:rsidRPr="00C3667F" w:rsidRDefault="00DB7838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687FB2B7" w14:textId="5E312ADA" w:rsidR="00DB7838" w:rsidRPr="00C3667F" w:rsidRDefault="00DB7838" w:rsidP="006312FB">
            <w:pPr>
              <w:contextualSpacing/>
              <w:jc w:val="center"/>
              <w:rPr>
                <w:rFonts w:ascii="Verdana" w:eastAsia="Times New Roman" w:hAnsi="Verdana" w:cs="Arial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1BCF8726" w14:textId="7F6AE122" w:rsidTr="003305B4"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652DB6" w14:textId="77777777" w:rsidR="00DB7838" w:rsidRPr="00C3667F" w:rsidRDefault="00DB7838" w:rsidP="006312F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</w:tcBorders>
          </w:tcPr>
          <w:p w14:paraId="5A7EAE05" w14:textId="52D438FB" w:rsidR="00DB7838" w:rsidRPr="00C3667F" w:rsidRDefault="00DB7838" w:rsidP="006312FB">
            <w:pPr>
              <w:pStyle w:val="TableParagraph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Perform a clinical evaluation and toxicity assessment at baseline, monthly, as needed for clinical concerns.      </w:t>
            </w:r>
            <w:r w:rsidR="004F1B61"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   </w:t>
            </w:r>
            <w:r w:rsidRPr="00C3667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TB-205 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>Include:</w:t>
            </w:r>
          </w:p>
          <w:p w14:paraId="0797639B" w14:textId="519EAACD" w:rsidR="00DB7838" w:rsidRPr="00C3667F" w:rsidDel="00025B4D" w:rsidRDefault="00DB7838" w:rsidP="006312FB">
            <w:pPr>
              <w:pStyle w:val="TableParagraph"/>
              <w:numPr>
                <w:ilvl w:val="0"/>
                <w:numId w:val="5"/>
              </w:numPr>
              <w:ind w:right="-41"/>
              <w:rPr>
                <w:rFonts w:ascii="Verdana" w:eastAsia="Times New Roman" w:hAnsi="Verdana" w:cs="Arial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>Include additional monitoring for specific medications as outlined in SDOs (i.e., RBT</w:t>
            </w:r>
            <w:r w:rsidR="00096F32">
              <w:rPr>
                <w:rFonts w:ascii="Verdana" w:eastAsia="Times New Roman" w:hAnsi="Verdana" w:cs="Arial"/>
                <w:sz w:val="20"/>
                <w:szCs w:val="20"/>
              </w:rPr>
              <w:t xml:space="preserve">, </w:t>
            </w:r>
            <w:r w:rsidR="00096F32" w:rsidRPr="00A712A4">
              <w:rPr>
                <w:rFonts w:ascii="Verdana" w:eastAsia="Times New Roman" w:hAnsi="Verdana" w:cs="Arial"/>
                <w:sz w:val="20"/>
                <w:szCs w:val="20"/>
              </w:rPr>
              <w:t>FQN</w:t>
            </w:r>
            <w:r w:rsidRPr="00A712A4">
              <w:rPr>
                <w:rFonts w:ascii="Verdana" w:eastAsia="Times New Roman" w:hAnsi="Verdana" w:cs="Arial"/>
                <w:sz w:val="20"/>
                <w:szCs w:val="20"/>
              </w:rPr>
              <w:t>).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6A8B392F" w14:textId="5302B52A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00BA87E" w14:textId="29ECF349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3EBAAAB8" w14:textId="023E07FF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20EB2D35" w14:textId="20C57843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7F798CEA" w14:textId="022BD52D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7E4FA6D1" w14:textId="669DD4D8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39282FA1" w14:textId="4FFB56D6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18C4B22C" w14:textId="783F1D97" w:rsidR="00DB7838" w:rsidRPr="00C3667F" w:rsidRDefault="00DB7838" w:rsidP="006312FB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DB7838" w:rsidRPr="00C3667F" w14:paraId="7407009A" w14:textId="734F2EB1" w:rsidTr="003305B4"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1E8D88E" w14:textId="36C8AB08" w:rsidR="00DB7838" w:rsidRPr="00C3667F" w:rsidRDefault="00DB7838" w:rsidP="006312FB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>Consultation</w:t>
            </w:r>
          </w:p>
        </w:tc>
        <w:tc>
          <w:tcPr>
            <w:tcW w:w="2310" w:type="pct"/>
            <w:tcBorders>
              <w:bottom w:val="single" w:sz="4" w:space="0" w:color="auto"/>
            </w:tcBorders>
          </w:tcPr>
          <w:p w14:paraId="4CC88F62" w14:textId="3618FCE3" w:rsidR="00DB7838" w:rsidRPr="00C3667F" w:rsidRDefault="00DB7838" w:rsidP="006312FB"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>Request a consult when indicated</w:t>
            </w:r>
            <w:r w:rsidR="00CC72C6"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 (e.g., contact to drug-resistant case of TB)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>.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6091AA8B" w14:textId="64480581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07E40C7A" w14:textId="3A0812CF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5DED0CE2" w14:textId="62C66D15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0EA057F2" w14:textId="7153AF52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520FF42" w14:textId="3279BDD3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638B7701" w14:textId="037403D3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13D3D2E" w14:textId="14C363A9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4869C707" w14:textId="26D3121A" w:rsidR="00DB7838" w:rsidRPr="00C3667F" w:rsidRDefault="00DB7838" w:rsidP="006312FB">
            <w:pPr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3305B4" w:rsidRPr="00C3667F" w14:paraId="5F0756DA" w14:textId="23A3F384" w:rsidTr="003305B4">
        <w:tc>
          <w:tcPr>
            <w:tcW w:w="722" w:type="pct"/>
            <w:vMerge w:val="restart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D976D7B" w14:textId="77777777" w:rsidR="003305B4" w:rsidRPr="00C3667F" w:rsidRDefault="003305B4" w:rsidP="006312FB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>Treatment</w:t>
            </w:r>
          </w:p>
          <w:p w14:paraId="62D45276" w14:textId="77777777" w:rsidR="003305B4" w:rsidRPr="00C3667F" w:rsidRDefault="003305B4" w:rsidP="00D861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06150B44" w14:textId="77777777" w:rsidR="003305B4" w:rsidRPr="00C3667F" w:rsidRDefault="003305B4" w:rsidP="00D861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74FF21B4" w14:textId="3D6CAD95" w:rsidR="003305B4" w:rsidRPr="00C3667F" w:rsidRDefault="003305B4" w:rsidP="00D861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310" w:type="pct"/>
            <w:tcBorders>
              <w:bottom w:val="single" w:sz="4" w:space="0" w:color="auto"/>
            </w:tcBorders>
          </w:tcPr>
          <w:p w14:paraId="7ABCEF3F" w14:textId="5A285980" w:rsidR="003305B4" w:rsidRPr="00C3667F" w:rsidRDefault="003305B4" w:rsidP="006312FB">
            <w:pPr>
              <w:pStyle w:val="TableParagraph"/>
              <w:rPr>
                <w:rFonts w:ascii="Verdana" w:eastAsia="Times New Roman" w:hAnsi="Verdana" w:cs="Arial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Verify drug regimen is approved as per SDOs with correct weight-based doses.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2BEA43CF" w14:textId="29903272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13558ABD" w14:textId="1BEBFFB4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2313AAC5" w14:textId="47BD7063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047E25B6" w14:textId="498D5131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5A11DC48" w14:textId="4D70ACBA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4947FC1A" w14:textId="769F32EF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1FA8D487" w14:textId="5471F315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6B137078" w14:textId="32875B00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3305B4" w:rsidRPr="00C3667F" w14:paraId="10997DCE" w14:textId="1D7D4E6B" w:rsidTr="003305B4">
        <w:tc>
          <w:tcPr>
            <w:tcW w:w="722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7A240BE" w14:textId="093FBF38" w:rsidR="003305B4" w:rsidRPr="00C3667F" w:rsidRDefault="003305B4" w:rsidP="00D861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310" w:type="pct"/>
          </w:tcPr>
          <w:p w14:paraId="169A7E56" w14:textId="67934A02" w:rsidR="003305B4" w:rsidRPr="00C3667F" w:rsidRDefault="003305B4" w:rsidP="006312FB">
            <w:pPr>
              <w:pStyle w:val="TableParagraph"/>
              <w:rPr>
                <w:rFonts w:ascii="Verdana" w:eastAsia="Times New Roman" w:hAnsi="Verdana" w:cstheme="minorHAnsi"/>
                <w:spacing w:val="-10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pacing w:val="-10"/>
                <w:position w:val="-2"/>
                <w:sz w:val="20"/>
                <w:szCs w:val="20"/>
              </w:rPr>
              <w:t xml:space="preserve">Screen for drug-drug interactions. </w:t>
            </w:r>
          </w:p>
        </w:tc>
        <w:tc>
          <w:tcPr>
            <w:tcW w:w="246" w:type="pct"/>
            <w:vAlign w:val="center"/>
          </w:tcPr>
          <w:p w14:paraId="658CD130" w14:textId="53F6CF22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5CD9E203" w14:textId="3E753381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27F22B70" w14:textId="3145A1C6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vAlign w:val="center"/>
          </w:tcPr>
          <w:p w14:paraId="2D230210" w14:textId="575BEE76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0255A554" w14:textId="7CD81448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vAlign w:val="center"/>
          </w:tcPr>
          <w:p w14:paraId="1C99DDE7" w14:textId="088F122F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vAlign w:val="center"/>
          </w:tcPr>
          <w:p w14:paraId="0A06F5BF" w14:textId="73B94AA5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vAlign w:val="center"/>
          </w:tcPr>
          <w:p w14:paraId="09906F12" w14:textId="26719746" w:rsidR="003305B4" w:rsidRPr="00C3667F" w:rsidRDefault="003305B4" w:rsidP="006312FB">
            <w:pPr>
              <w:pStyle w:val="TableParagraph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3305B4" w:rsidRPr="00C3667F" w14:paraId="66D72BFC" w14:textId="14A70F4A" w:rsidTr="003305B4">
        <w:tc>
          <w:tcPr>
            <w:tcW w:w="722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7987DE4" w14:textId="239398C3" w:rsidR="003305B4" w:rsidRPr="00C3667F" w:rsidRDefault="003305B4" w:rsidP="00CC72C6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310" w:type="pct"/>
          </w:tcPr>
          <w:p w14:paraId="00225492" w14:textId="3D5BBB24" w:rsidR="003305B4" w:rsidRPr="00C3667F" w:rsidRDefault="003305B4" w:rsidP="00CC72C6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pacing w:val="-10"/>
                <w:sz w:val="20"/>
                <w:szCs w:val="20"/>
              </w:rPr>
              <w:t xml:space="preserve">Document DOT/VDOT medication administration. </w:t>
            </w:r>
            <w:r w:rsidRPr="00C3667F">
              <w:rPr>
                <w:rFonts w:ascii="Verdana" w:eastAsia="Times New Roman" w:hAnsi="Verdana" w:cstheme="minorHAnsi"/>
                <w:b/>
                <w:bCs/>
                <w:spacing w:val="-10"/>
                <w:sz w:val="20"/>
                <w:szCs w:val="20"/>
              </w:rPr>
              <w:t>TB-206</w:t>
            </w:r>
          </w:p>
        </w:tc>
        <w:tc>
          <w:tcPr>
            <w:tcW w:w="246" w:type="pct"/>
            <w:vAlign w:val="center"/>
          </w:tcPr>
          <w:p w14:paraId="0CA204AD" w14:textId="5B325A5E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4B8C8F5D" w14:textId="35C1A49C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159D37AF" w14:textId="60D4D40E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vAlign w:val="center"/>
          </w:tcPr>
          <w:p w14:paraId="765CF73D" w14:textId="5FD7FFB1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vAlign w:val="center"/>
          </w:tcPr>
          <w:p w14:paraId="5DB5860D" w14:textId="7C7904A3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vAlign w:val="center"/>
          </w:tcPr>
          <w:p w14:paraId="76182F02" w14:textId="49B3CB2A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vAlign w:val="center"/>
          </w:tcPr>
          <w:p w14:paraId="6658721D" w14:textId="1185DE1B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vAlign w:val="center"/>
          </w:tcPr>
          <w:p w14:paraId="2F403353" w14:textId="57A66F19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theme="minorHAnsi"/>
                <w:spacing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3305B4" w:rsidRPr="00C3667F" w14:paraId="0CE50024" w14:textId="77777777" w:rsidTr="003305B4">
        <w:tc>
          <w:tcPr>
            <w:tcW w:w="722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C58EF3" w14:textId="77777777" w:rsidR="003305B4" w:rsidRPr="00C3667F" w:rsidRDefault="003305B4" w:rsidP="00CC72C6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310" w:type="pct"/>
          </w:tcPr>
          <w:p w14:paraId="4609EB0D" w14:textId="5319DB45" w:rsidR="003305B4" w:rsidRPr="00C3667F" w:rsidRDefault="003305B4" w:rsidP="00CC72C6">
            <w:pPr>
              <w:pStyle w:val="TableParagraph"/>
              <w:rPr>
                <w:rFonts w:ascii="Verdana" w:eastAsia="Times New Roman" w:hAnsi="Verdana" w:cstheme="minorHAnsi"/>
                <w:spacing w:val="-10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pacing w:val="-10"/>
                <w:sz w:val="20"/>
                <w:szCs w:val="20"/>
              </w:rPr>
              <w:t xml:space="preserve">Treatment start date is documented as indicated in the SDOs.  </w:t>
            </w:r>
          </w:p>
        </w:tc>
        <w:tc>
          <w:tcPr>
            <w:tcW w:w="246" w:type="pct"/>
            <w:vAlign w:val="center"/>
          </w:tcPr>
          <w:p w14:paraId="058B2559" w14:textId="77777777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8" w:type="pct"/>
            <w:vAlign w:val="center"/>
          </w:tcPr>
          <w:p w14:paraId="46246FB8" w14:textId="77777777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8" w:type="pct"/>
            <w:vAlign w:val="center"/>
          </w:tcPr>
          <w:p w14:paraId="7EDEBC02" w14:textId="77777777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41DF9495" w14:textId="77777777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8" w:type="pct"/>
            <w:vAlign w:val="center"/>
          </w:tcPr>
          <w:p w14:paraId="3953FBB6" w14:textId="77777777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65EC37F4" w14:textId="77777777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14:paraId="322B6661" w14:textId="77777777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46036FCE" w14:textId="77777777" w:rsidR="003305B4" w:rsidRPr="00C3667F" w:rsidRDefault="003305B4" w:rsidP="00CC72C6">
            <w:pPr>
              <w:pStyle w:val="TableParagraph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CC72C6" w:rsidRPr="00C3667F" w14:paraId="2B710135" w14:textId="59121AA3" w:rsidTr="003305B4">
        <w:trPr>
          <w:trHeight w:val="517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037BD754" w14:textId="40D9879E" w:rsidR="00CC72C6" w:rsidRPr="00C3667F" w:rsidRDefault="00CC72C6" w:rsidP="00CC72C6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>Adherence</w:t>
            </w:r>
          </w:p>
        </w:tc>
        <w:tc>
          <w:tcPr>
            <w:tcW w:w="2310" w:type="pct"/>
            <w:tcBorders>
              <w:top w:val="single" w:sz="4" w:space="0" w:color="auto"/>
              <w:bottom w:val="single" w:sz="4" w:space="0" w:color="auto"/>
            </w:tcBorders>
          </w:tcPr>
          <w:p w14:paraId="410068F7" w14:textId="03DB1713" w:rsidR="00CC72C6" w:rsidRPr="00C3667F" w:rsidRDefault="00CC72C6" w:rsidP="00CC72C6">
            <w:pPr>
              <w:spacing w:before="20" w:after="40"/>
              <w:ind w:right="-15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 xml:space="preserve">Review medication adherence at least weekly if on </w:t>
            </w:r>
            <w:r w:rsidR="0053292D" w:rsidRPr="00C3667F">
              <w:rPr>
                <w:rFonts w:ascii="Verdana" w:eastAsia="Times New Roman" w:hAnsi="Verdana" w:cstheme="minorHAnsi"/>
                <w:sz w:val="20"/>
                <w:szCs w:val="20"/>
              </w:rPr>
              <w:t xml:space="preserve">DOPT or </w: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 xml:space="preserve">VDOT; document interventions for missed </w:t>
            </w:r>
            <w:r w:rsidR="0053292D" w:rsidRPr="00C3667F">
              <w:rPr>
                <w:rFonts w:ascii="Verdana" w:eastAsia="Times New Roman" w:hAnsi="Verdana" w:cstheme="minorHAnsi"/>
                <w:sz w:val="20"/>
                <w:szCs w:val="20"/>
              </w:rPr>
              <w:t>doses</w: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 xml:space="preserve"> or medical appointments.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EB85F" w14:textId="001F60F2" w:rsidR="00CC72C6" w:rsidRPr="00C3667F" w:rsidRDefault="00CC72C6" w:rsidP="00CC72C6">
            <w:pPr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620F9" w14:textId="4ED6D8BD" w:rsidR="00CC72C6" w:rsidRPr="00C3667F" w:rsidRDefault="00CC72C6" w:rsidP="00CC72C6">
            <w:pPr>
              <w:ind w:left="-7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A8916" w14:textId="2345A6AD" w:rsidR="00CC72C6" w:rsidRPr="00C3667F" w:rsidRDefault="00CC72C6" w:rsidP="00CC72C6">
            <w:pPr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F74D0" w14:textId="4217FECF" w:rsidR="00CC72C6" w:rsidRPr="00C3667F" w:rsidRDefault="00CC72C6" w:rsidP="00CC72C6">
            <w:pPr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4B180" w14:textId="2D971B60" w:rsidR="00CC72C6" w:rsidRPr="00C3667F" w:rsidRDefault="00CC72C6" w:rsidP="00CC72C6">
            <w:pPr>
              <w:ind w:left="-119" w:right="-16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B565B" w14:textId="1901F2FE" w:rsidR="00CC72C6" w:rsidRPr="00C3667F" w:rsidRDefault="00CC72C6" w:rsidP="00CC72C6">
            <w:pPr>
              <w:ind w:left="-134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90240" w14:textId="7AD3A7D4" w:rsidR="00CC72C6" w:rsidRPr="00C3667F" w:rsidRDefault="00CC72C6" w:rsidP="00CC72C6">
            <w:pPr>
              <w:ind w:left="-149" w:right="-13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70D73" w14:textId="24DA5AA4" w:rsidR="00CC72C6" w:rsidRPr="00C3667F" w:rsidRDefault="00CC72C6" w:rsidP="00CC72C6">
            <w:pPr>
              <w:ind w:left="-16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CC72C6" w:rsidRPr="00C3667F" w14:paraId="459FA76C" w14:textId="589DA2D5" w:rsidTr="003305B4"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0BE1414" w14:textId="1D603BCC" w:rsidR="00CC72C6" w:rsidRPr="00C3667F" w:rsidRDefault="008C4770" w:rsidP="00CC72C6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lastRenderedPageBreak/>
              <w:t>Contact Investigation (CI)</w:t>
            </w:r>
          </w:p>
        </w:tc>
        <w:tc>
          <w:tcPr>
            <w:tcW w:w="2310" w:type="pct"/>
            <w:tcBorders>
              <w:top w:val="single" w:sz="4" w:space="0" w:color="auto"/>
              <w:bottom w:val="single" w:sz="4" w:space="0" w:color="auto"/>
            </w:tcBorders>
          </w:tcPr>
          <w:p w14:paraId="0C062274" w14:textId="3D9B7E61" w:rsidR="008C4770" w:rsidRPr="00C3667F" w:rsidRDefault="008C4770" w:rsidP="00E27BA3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Perform second round screening for contacts on WP with</w:t>
            </w:r>
          </w:p>
          <w:p w14:paraId="62646C18" w14:textId="77777777" w:rsidR="008C4770" w:rsidRPr="00C3667F" w:rsidRDefault="008C4770" w:rsidP="00E27BA3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negative first round results 8-10 weeks* after:</w:t>
            </w:r>
          </w:p>
          <w:p w14:paraId="4193B826" w14:textId="77777777" w:rsidR="008C4770" w:rsidRPr="00C3667F" w:rsidRDefault="008C4770" w:rsidP="00E27BA3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• break in contact or</w:t>
            </w:r>
          </w:p>
          <w:p w14:paraId="1714E18A" w14:textId="5B0C6511" w:rsidR="00CC72C6" w:rsidRPr="00C3667F" w:rsidRDefault="008C4770" w:rsidP="00E27BA3">
            <w:pPr>
              <w:pStyle w:val="TableParagraph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• end of index case’s infectious period.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369F1" w14:textId="364CC990" w:rsidR="00CC72C6" w:rsidRPr="00C3667F" w:rsidRDefault="00CC72C6" w:rsidP="00CC72C6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BCC8B" w14:textId="3ADD64B1" w:rsidR="00CC72C6" w:rsidRPr="00C3667F" w:rsidRDefault="00CC72C6" w:rsidP="00CC72C6">
            <w:pPr>
              <w:pStyle w:val="TableParagraph"/>
              <w:ind w:left="-7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819CD" w14:textId="5A6CA9CC" w:rsidR="00CC72C6" w:rsidRPr="00C3667F" w:rsidRDefault="00CC72C6" w:rsidP="00CC72C6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EC87C" w14:textId="15BAEC9A" w:rsidR="00CC72C6" w:rsidRPr="00C3667F" w:rsidRDefault="00CC72C6" w:rsidP="00CC72C6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46C67" w14:textId="3F137C3A" w:rsidR="00CC72C6" w:rsidRPr="00C3667F" w:rsidRDefault="00CC72C6" w:rsidP="00CC72C6">
            <w:pPr>
              <w:pStyle w:val="TableParagraph"/>
              <w:ind w:left="-119" w:right="-16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56542" w14:textId="6991A452" w:rsidR="00CC72C6" w:rsidRPr="00C3667F" w:rsidRDefault="00CC72C6" w:rsidP="00CC72C6">
            <w:pPr>
              <w:pStyle w:val="TableParagraph"/>
              <w:ind w:left="-134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12503" w14:textId="1359C32C" w:rsidR="00CC72C6" w:rsidRPr="00C3667F" w:rsidRDefault="00CC72C6" w:rsidP="00CC72C6">
            <w:pPr>
              <w:pStyle w:val="TableParagraph"/>
              <w:ind w:left="-149" w:right="-13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318FF" w14:textId="75A1193E" w:rsidR="00CC72C6" w:rsidRPr="00C3667F" w:rsidRDefault="00CC72C6" w:rsidP="00CC72C6">
            <w:pPr>
              <w:pStyle w:val="TableParagraph"/>
              <w:ind w:left="-16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CC72C6" w:rsidRPr="00C3667F" w14:paraId="6819136A" w14:textId="71A75C81" w:rsidTr="003305B4">
        <w:trPr>
          <w:trHeight w:val="432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13789E18" w14:textId="19B058D0" w:rsidR="00CC72C6" w:rsidRPr="00C3667F" w:rsidRDefault="00CC72C6" w:rsidP="00CC72C6">
            <w:pPr>
              <w:jc w:val="center"/>
              <w:rPr>
                <w:rFonts w:ascii="Verdana" w:hAnsi="Verdana" w:cstheme="minorHAnsi"/>
                <w:b/>
                <w:bCs/>
                <w:spacing w:val="-20"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pacing w:val="-20"/>
                <w:sz w:val="20"/>
                <w:szCs w:val="20"/>
              </w:rPr>
              <w:t>Quality Assurance (QA)</w:t>
            </w:r>
          </w:p>
        </w:tc>
        <w:tc>
          <w:tcPr>
            <w:tcW w:w="2310" w:type="pct"/>
            <w:tcBorders>
              <w:top w:val="single" w:sz="4" w:space="0" w:color="auto"/>
              <w:bottom w:val="single" w:sz="4" w:space="0" w:color="auto"/>
            </w:tcBorders>
          </w:tcPr>
          <w:p w14:paraId="1555C082" w14:textId="42AED244" w:rsidR="00CC72C6" w:rsidRPr="00C3667F" w:rsidRDefault="00911E67" w:rsidP="00CC72C6">
            <w:pPr>
              <w:pStyle w:val="TableParagraph"/>
              <w:spacing w:before="20" w:after="40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Perform routine QA activities per program protocol</w:t>
            </w:r>
            <w:r w:rsidR="00E27BA3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.</w:t>
            </w:r>
            <w:r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 xml:space="preserve"> 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73123" w14:textId="2FFED90C" w:rsidR="00CC72C6" w:rsidRPr="00C3667F" w:rsidRDefault="00CC72C6" w:rsidP="00CC72C6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D3B7A" w14:textId="3535AEF5" w:rsidR="00CC72C6" w:rsidRPr="00C3667F" w:rsidRDefault="00CC72C6" w:rsidP="00CC72C6">
            <w:pPr>
              <w:pStyle w:val="TableParagraph"/>
              <w:ind w:left="-7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8FD5C" w14:textId="0B507F60" w:rsidR="00CC72C6" w:rsidRPr="00C3667F" w:rsidRDefault="00CC72C6" w:rsidP="00CC72C6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AA893" w14:textId="2A334232" w:rsidR="00CC72C6" w:rsidRPr="00C3667F" w:rsidRDefault="00CC72C6" w:rsidP="00CC72C6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DDD18" w14:textId="0B7F341C" w:rsidR="00CC72C6" w:rsidRPr="00C3667F" w:rsidRDefault="00CC72C6" w:rsidP="00CC72C6">
            <w:pPr>
              <w:pStyle w:val="TableParagraph"/>
              <w:ind w:left="-119" w:right="-16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EAAAB" w14:textId="29FED5A3" w:rsidR="00CC72C6" w:rsidRPr="00C3667F" w:rsidRDefault="00CC72C6" w:rsidP="00CC72C6">
            <w:pPr>
              <w:pStyle w:val="TableParagraph"/>
              <w:ind w:left="-134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77D22" w14:textId="3056A249" w:rsidR="00CC72C6" w:rsidRPr="00C3667F" w:rsidRDefault="00CC72C6" w:rsidP="00CC72C6">
            <w:pPr>
              <w:pStyle w:val="TableParagraph"/>
              <w:ind w:left="-149" w:right="-13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FD079" w14:textId="069C9CB8" w:rsidR="00CC72C6" w:rsidRPr="00C3667F" w:rsidRDefault="00CC72C6" w:rsidP="00CC72C6">
            <w:pPr>
              <w:pStyle w:val="TableParagraph"/>
              <w:ind w:left="-164" w:right="-12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CC72C6" w:rsidRPr="00C3667F" w14:paraId="1025B16D" w14:textId="311BA25F" w:rsidTr="003305B4">
        <w:trPr>
          <w:trHeight w:val="206"/>
        </w:trPr>
        <w:tc>
          <w:tcPr>
            <w:tcW w:w="722" w:type="pct"/>
            <w:vMerge w:val="restart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4F39ACC3" w14:textId="6F5799D8" w:rsidR="00CC72C6" w:rsidRPr="00C3667F" w:rsidRDefault="00CC72C6" w:rsidP="00CC72C6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>Patient Centered Care</w:t>
            </w:r>
          </w:p>
        </w:tc>
        <w:tc>
          <w:tcPr>
            <w:tcW w:w="2310" w:type="pct"/>
            <w:tcBorders>
              <w:top w:val="single" w:sz="4" w:space="0" w:color="auto"/>
              <w:bottom w:val="single" w:sz="4" w:space="0" w:color="auto"/>
            </w:tcBorders>
          </w:tcPr>
          <w:p w14:paraId="6082C39D" w14:textId="77777777" w:rsidR="00911E67" w:rsidRPr="00C3667F" w:rsidRDefault="00911E67" w:rsidP="00911E67">
            <w:pPr>
              <w:pStyle w:val="TableParagraph"/>
              <w:spacing w:after="20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Evaluate barriers to treatment at baseline; reassess</w:t>
            </w:r>
          </w:p>
          <w:p w14:paraId="72A58B01" w14:textId="139755B3" w:rsidR="00CC72C6" w:rsidRPr="00C3667F" w:rsidRDefault="00911E67" w:rsidP="00911E67">
            <w:pPr>
              <w:pStyle w:val="TableParagraph"/>
              <w:spacing w:after="20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throughout care.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305CE" w14:textId="4363A863" w:rsidR="00CC72C6" w:rsidRPr="00C3667F" w:rsidRDefault="00CC72C6" w:rsidP="00CC72C6">
            <w:pPr>
              <w:pStyle w:val="TableParagraph"/>
              <w:ind w:left="-149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BF970" w14:textId="613FB1A8" w:rsidR="00CC72C6" w:rsidRPr="00C3667F" w:rsidRDefault="00CC72C6" w:rsidP="00CC72C6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83A7C" w14:textId="638F761C" w:rsidR="00CC72C6" w:rsidRPr="00C3667F" w:rsidRDefault="00CC72C6" w:rsidP="00CC72C6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485FF" w14:textId="11B30896" w:rsidR="00CC72C6" w:rsidRPr="00C3667F" w:rsidRDefault="00CC72C6" w:rsidP="00CC72C6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C8086" w14:textId="1C5D1200" w:rsidR="00CC72C6" w:rsidRPr="00C3667F" w:rsidRDefault="00CC72C6" w:rsidP="00CC72C6">
            <w:pPr>
              <w:pStyle w:val="TableParagraph"/>
              <w:ind w:left="-119" w:right="-7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412A8" w14:textId="3988439F" w:rsidR="00CC72C6" w:rsidRPr="00C3667F" w:rsidRDefault="00CC72C6" w:rsidP="00CC72C6">
            <w:pPr>
              <w:pStyle w:val="TableParagraph"/>
              <w:ind w:left="-134" w:right="-6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51953" w14:textId="3B96F863" w:rsidR="00CC72C6" w:rsidRPr="00C3667F" w:rsidRDefault="00CC72C6" w:rsidP="00CC72C6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55F46" w14:textId="29C3CEB3" w:rsidR="00CC72C6" w:rsidRPr="00C3667F" w:rsidRDefault="00CC72C6" w:rsidP="00CC72C6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CC72C6" w:rsidRPr="00C3667F" w14:paraId="16F480C5" w14:textId="497C4128" w:rsidTr="003305B4">
        <w:tc>
          <w:tcPr>
            <w:tcW w:w="722" w:type="pct"/>
            <w:vMerge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FA05730" w14:textId="7F36AB53" w:rsidR="00CC72C6" w:rsidRPr="00C3667F" w:rsidRDefault="00CC72C6" w:rsidP="00CC72C6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10" w:type="pct"/>
            <w:tcBorders>
              <w:top w:val="single" w:sz="4" w:space="0" w:color="auto"/>
              <w:bottom w:val="single" w:sz="4" w:space="0" w:color="auto"/>
            </w:tcBorders>
          </w:tcPr>
          <w:p w14:paraId="353DA049" w14:textId="21F4BA41" w:rsidR="00CC72C6" w:rsidRPr="00C3667F" w:rsidRDefault="00911E67" w:rsidP="00CC72C6">
            <w:pPr>
              <w:pStyle w:val="TableParagraph"/>
              <w:spacing w:after="20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hAnsi="Verdana"/>
                <w:sz w:val="20"/>
                <w:szCs w:val="20"/>
              </w:rPr>
              <w:t>Medical referrals: Medicare (if eligible), Federal Qualified Health Center (FQHC), drug/alcohol treatment, nutritional support, diabetes education, HIV care, etc.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7EC30" w14:textId="650F918E" w:rsidR="00CC72C6" w:rsidRPr="00C3667F" w:rsidRDefault="00CC72C6" w:rsidP="00CC72C6">
            <w:pPr>
              <w:pStyle w:val="TableParagraph"/>
              <w:ind w:left="-149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E12C4" w14:textId="214FE548" w:rsidR="00CC72C6" w:rsidRPr="00C3667F" w:rsidRDefault="00CC72C6" w:rsidP="00CC72C6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048AF" w14:textId="111BB5D4" w:rsidR="00CC72C6" w:rsidRPr="00C3667F" w:rsidRDefault="00CC72C6" w:rsidP="00CC72C6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28DF0" w14:textId="6F1B421B" w:rsidR="00CC72C6" w:rsidRPr="00C3667F" w:rsidRDefault="00CC72C6" w:rsidP="00CC72C6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6C37E" w14:textId="03C3F994" w:rsidR="00CC72C6" w:rsidRPr="00C3667F" w:rsidRDefault="00CC72C6" w:rsidP="00CC72C6">
            <w:pPr>
              <w:pStyle w:val="TableParagraph"/>
              <w:ind w:left="-119" w:right="-7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2293F" w14:textId="104A484F" w:rsidR="00CC72C6" w:rsidRPr="00C3667F" w:rsidRDefault="00CC72C6" w:rsidP="00CC72C6">
            <w:pPr>
              <w:pStyle w:val="TableParagraph"/>
              <w:ind w:left="-134" w:right="-6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0B80D" w14:textId="0CC4B241" w:rsidR="00CC72C6" w:rsidRPr="00C3667F" w:rsidRDefault="00CC72C6" w:rsidP="00CC72C6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7E06D" w14:textId="70F719E3" w:rsidR="00CC72C6" w:rsidRPr="00C3667F" w:rsidRDefault="00CC72C6" w:rsidP="00CC72C6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CC72C6" w:rsidRPr="00C3667F" w14:paraId="74992590" w14:textId="29E5F6D1" w:rsidTr="003305B4"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841BD54" w14:textId="45134207" w:rsidR="00CC72C6" w:rsidRPr="00C3667F" w:rsidRDefault="00CC72C6" w:rsidP="00CC72C6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10" w:type="pct"/>
            <w:tcBorders>
              <w:top w:val="single" w:sz="4" w:space="0" w:color="auto"/>
              <w:bottom w:val="single" w:sz="4" w:space="0" w:color="auto"/>
            </w:tcBorders>
          </w:tcPr>
          <w:p w14:paraId="1D0910BE" w14:textId="5BCCE382" w:rsidR="00CC72C6" w:rsidRPr="00C3667F" w:rsidRDefault="00911E67" w:rsidP="00CC72C6">
            <w:pPr>
              <w:pStyle w:val="TableParagraph"/>
              <w:spacing w:after="20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hAnsi="Verdana"/>
                <w:sz w:val="20"/>
                <w:szCs w:val="20"/>
              </w:rPr>
              <w:t>Social services referrals: social work, behavioral health, TB support group, etc.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71666" w14:textId="3B9B2ED5" w:rsidR="00CC72C6" w:rsidRPr="00C3667F" w:rsidRDefault="00CC72C6" w:rsidP="00CC72C6">
            <w:pPr>
              <w:pStyle w:val="TableParagraph"/>
              <w:ind w:left="-149" w:right="-15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FEA16" w14:textId="4B60778C" w:rsidR="00CC72C6" w:rsidRPr="00C3667F" w:rsidRDefault="00CC72C6" w:rsidP="00CC72C6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2AD32" w14:textId="4ED70B5A" w:rsidR="00CC72C6" w:rsidRPr="00C3667F" w:rsidRDefault="00CC72C6" w:rsidP="00CC72C6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B612D" w14:textId="2ADB5F34" w:rsidR="00CC72C6" w:rsidRPr="00C3667F" w:rsidRDefault="00CC72C6" w:rsidP="00CC72C6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E3031" w14:textId="3CE009C2" w:rsidR="00CC72C6" w:rsidRPr="00C3667F" w:rsidRDefault="00CC72C6" w:rsidP="00CC72C6">
            <w:pPr>
              <w:pStyle w:val="TableParagraph"/>
              <w:ind w:left="-119" w:right="-7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51F96" w14:textId="79E33655" w:rsidR="00CC72C6" w:rsidRPr="00C3667F" w:rsidRDefault="00CC72C6" w:rsidP="00CC72C6">
            <w:pPr>
              <w:pStyle w:val="TableParagraph"/>
              <w:ind w:left="-134" w:right="-6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7FB36" w14:textId="1CA8596F" w:rsidR="00CC72C6" w:rsidRPr="00C3667F" w:rsidRDefault="00CC72C6" w:rsidP="00CC72C6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C9E1B" w14:textId="017BC93A" w:rsidR="00CC72C6" w:rsidRPr="00C3667F" w:rsidRDefault="00CC72C6" w:rsidP="00CC72C6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CC72C6" w:rsidRPr="00C3667F" w14:paraId="1AA81CCC" w14:textId="3AE4427E" w:rsidTr="003305B4"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CA4C2" w14:textId="0D2329B8" w:rsidR="00CC72C6" w:rsidRPr="00C3667F" w:rsidRDefault="00CC72C6" w:rsidP="00CC72C6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3667F">
              <w:rPr>
                <w:rFonts w:ascii="Verdana" w:hAnsi="Verdana" w:cstheme="minorHAnsi"/>
                <w:b/>
                <w:bCs/>
                <w:sz w:val="20"/>
                <w:szCs w:val="20"/>
              </w:rPr>
              <w:t>Reporting (NEDSS)</w:t>
            </w:r>
          </w:p>
        </w:tc>
        <w:tc>
          <w:tcPr>
            <w:tcW w:w="2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B39A16E" w14:textId="09E8E55E" w:rsidR="00CC72C6" w:rsidRPr="00C3667F" w:rsidRDefault="00911E67" w:rsidP="00CC72C6">
            <w:pPr>
              <w:pStyle w:val="TableParagraph"/>
              <w:spacing w:after="20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 xml:space="preserve">Create NEDSS Investigation within </w:t>
            </w:r>
            <w:r w:rsidR="008C4F43"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3</w:t>
            </w:r>
            <w:r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 xml:space="preserve"> business days of </w:t>
            </w:r>
            <w:r w:rsidR="008C4F43"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known diagnosis of LTBI</w:t>
            </w:r>
            <w:r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.</w:t>
            </w:r>
            <w:r w:rsidR="008C4F43"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 xml:space="preserve"> 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62F370" w14:textId="20A5F072" w:rsidR="00CC72C6" w:rsidRPr="00C3667F" w:rsidRDefault="00CC72C6" w:rsidP="00CC72C6">
            <w:pPr>
              <w:pStyle w:val="TableParagraph"/>
              <w:ind w:left="-149" w:right="-15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CA37D4" w14:textId="1905F76D" w:rsidR="00CC72C6" w:rsidRPr="00C3667F" w:rsidRDefault="00CC72C6" w:rsidP="00CC72C6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9D9352" w14:textId="14F1D905" w:rsidR="00CC72C6" w:rsidRPr="00C3667F" w:rsidRDefault="00CC72C6" w:rsidP="00CC72C6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F1667" w14:textId="1D1F4A6E" w:rsidR="00CC72C6" w:rsidRPr="00C3667F" w:rsidRDefault="00CC72C6" w:rsidP="00CC72C6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14E44" w14:textId="5477233B" w:rsidR="00CC72C6" w:rsidRPr="00C3667F" w:rsidRDefault="00CC72C6" w:rsidP="00CC72C6">
            <w:pPr>
              <w:pStyle w:val="TableParagraph"/>
              <w:ind w:left="-119" w:right="-7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8DDDDC" w14:textId="798F78A4" w:rsidR="00CC72C6" w:rsidRPr="00C3667F" w:rsidRDefault="00CC72C6" w:rsidP="00CC72C6">
            <w:pPr>
              <w:pStyle w:val="TableParagraph"/>
              <w:ind w:left="-134" w:right="-6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7C9ED9" w14:textId="10142ACF" w:rsidR="00CC72C6" w:rsidRPr="00C3667F" w:rsidRDefault="00CC72C6" w:rsidP="00CC72C6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07CC4" w14:textId="70BB0B28" w:rsidR="00CC72C6" w:rsidRPr="00C3667F" w:rsidRDefault="00CC72C6" w:rsidP="00CC72C6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CC72C6" w:rsidRPr="00C3667F" w14:paraId="0BF8E6DB" w14:textId="2BA9D659" w:rsidTr="003305B4">
        <w:tc>
          <w:tcPr>
            <w:tcW w:w="722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3A07ACF" w14:textId="219285C9" w:rsidR="00CC72C6" w:rsidRPr="00C3667F" w:rsidRDefault="00CC72C6" w:rsidP="00CC72C6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940416" w14:textId="12936377" w:rsidR="00CC72C6" w:rsidRPr="00C3667F" w:rsidRDefault="007337C6" w:rsidP="00CC72C6">
            <w:pPr>
              <w:pStyle w:val="TableParagraph"/>
              <w:spacing w:after="20"/>
              <w:ind w:right="-220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 xml:space="preserve">Enter initial intake information within 7 days of notification for known LTBI. 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3A120D" w14:textId="104B17CE" w:rsidR="00CC72C6" w:rsidRPr="00C3667F" w:rsidRDefault="00CC72C6" w:rsidP="00CC72C6">
            <w:pPr>
              <w:pStyle w:val="TableParagraph"/>
              <w:ind w:left="-149" w:right="-15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C13206" w14:textId="2BDCF555" w:rsidR="00CC72C6" w:rsidRPr="00C3667F" w:rsidRDefault="00CC72C6" w:rsidP="00CC72C6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87E466" w14:textId="56BC79E5" w:rsidR="00CC72C6" w:rsidRPr="00C3667F" w:rsidRDefault="00CC72C6" w:rsidP="00CC72C6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F1B08" w14:textId="179D32FD" w:rsidR="00CC72C6" w:rsidRPr="00C3667F" w:rsidRDefault="00CC72C6" w:rsidP="00CC72C6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8715C" w14:textId="04B9E3DD" w:rsidR="00CC72C6" w:rsidRPr="00C3667F" w:rsidRDefault="00CC72C6" w:rsidP="00CC72C6">
            <w:pPr>
              <w:pStyle w:val="TableParagraph"/>
              <w:ind w:left="-119" w:right="-7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1A0C7" w14:textId="6A67417E" w:rsidR="00CC72C6" w:rsidRPr="00C3667F" w:rsidRDefault="00CC72C6" w:rsidP="00CC72C6">
            <w:pPr>
              <w:pStyle w:val="TableParagraph"/>
              <w:ind w:left="-134" w:right="-6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EEA38" w14:textId="16485F0F" w:rsidR="00CC72C6" w:rsidRPr="00C3667F" w:rsidRDefault="00CC72C6" w:rsidP="00CC72C6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7F4751" w14:textId="71738595" w:rsidR="00CC72C6" w:rsidRPr="00C3667F" w:rsidRDefault="00CC72C6" w:rsidP="00CC72C6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CC72C6" w:rsidRPr="00C3667F" w14:paraId="378F9E03" w14:textId="276D94F1" w:rsidTr="003305B4"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BD56CA" w14:textId="77777777" w:rsidR="00CC72C6" w:rsidRPr="00C3667F" w:rsidRDefault="00CC72C6" w:rsidP="00CC72C6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CB75761" w14:textId="2F03A5CB" w:rsidR="00CC72C6" w:rsidRPr="00C3667F" w:rsidRDefault="00911E67" w:rsidP="00CC72C6">
            <w:pPr>
              <w:pStyle w:val="TableParagraph"/>
              <w:spacing w:after="20"/>
              <w:ind w:right="109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  <w:t>Update NEDSS Tabs: Patient, Case Info, TB History, Tuberculosis, LTBI Only, Comprehensive TB Treatment Details, and Contact Investigation.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06F08C" w14:textId="4BDB902E" w:rsidR="00CC72C6" w:rsidRPr="00C3667F" w:rsidRDefault="00CC72C6" w:rsidP="00CC72C6">
            <w:pPr>
              <w:pStyle w:val="TableParagraph"/>
              <w:ind w:left="-149" w:right="-15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2F5E9C" w14:textId="41370B8E" w:rsidR="00CC72C6" w:rsidRPr="00C3667F" w:rsidRDefault="00CC72C6" w:rsidP="00CC72C6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CDD1D" w14:textId="77C30E10" w:rsidR="00CC72C6" w:rsidRPr="00C3667F" w:rsidRDefault="00CC72C6" w:rsidP="00CC72C6">
            <w:pPr>
              <w:pStyle w:val="TableParagraph"/>
              <w:ind w:left="-89" w:right="-10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F74686" w14:textId="10FF86F5" w:rsidR="00CC72C6" w:rsidRPr="00C3667F" w:rsidRDefault="00CC72C6" w:rsidP="00CC72C6">
            <w:pPr>
              <w:pStyle w:val="TableParagraph"/>
              <w:ind w:left="-104" w:right="-9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6012AA" w14:textId="35E92452" w:rsidR="00CC72C6" w:rsidRPr="00C3667F" w:rsidRDefault="00CC72C6" w:rsidP="00CC72C6">
            <w:pPr>
              <w:pStyle w:val="TableParagraph"/>
              <w:ind w:left="-119" w:right="-7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1C2B8" w14:textId="79554E09" w:rsidR="00CC72C6" w:rsidRPr="00C3667F" w:rsidRDefault="00CC72C6" w:rsidP="00CC72C6">
            <w:pPr>
              <w:pStyle w:val="TableParagraph"/>
              <w:ind w:left="-134" w:right="-6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922600" w14:textId="589FB491" w:rsidR="00CC72C6" w:rsidRPr="00C3667F" w:rsidRDefault="00CC72C6" w:rsidP="00CC72C6">
            <w:pPr>
              <w:pStyle w:val="TableParagraph"/>
              <w:ind w:left="-59" w:right="-45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A4ECC2" w14:textId="01DEFDEA" w:rsidR="00CC72C6" w:rsidRPr="00C3667F" w:rsidRDefault="00CC72C6" w:rsidP="00CC72C6">
            <w:pPr>
              <w:pStyle w:val="TableParagraph"/>
              <w:ind w:left="-74" w:right="-30"/>
              <w:jc w:val="center"/>
              <w:rPr>
                <w:rFonts w:ascii="Verdana" w:eastAsia="Times New Roman" w:hAnsi="Verdana" w:cstheme="minorHAnsi"/>
                <w:spacing w:val="3"/>
                <w:position w:val="-2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</w:tbl>
    <w:p w14:paraId="1888D826" w14:textId="22E1C5DA" w:rsidR="00901088" w:rsidRPr="00C3667F" w:rsidRDefault="00367C12" w:rsidP="00352357">
      <w:pPr>
        <w:tabs>
          <w:tab w:val="left" w:pos="5259"/>
          <w:tab w:val="left" w:pos="5979"/>
          <w:tab w:val="left" w:pos="11019"/>
        </w:tabs>
        <w:spacing w:before="74" w:line="259" w:lineRule="auto"/>
        <w:rPr>
          <w:rFonts w:ascii="Verdana" w:eastAsia="Times New Roman" w:hAnsi="Verdana" w:cstheme="minorHAnsi"/>
          <w:spacing w:val="-1"/>
          <w:sz w:val="20"/>
          <w:szCs w:val="20"/>
        </w:rPr>
      </w:pPr>
      <w:r w:rsidRPr="00C3667F">
        <w:rPr>
          <w:rFonts w:ascii="Verdana" w:eastAsia="Times New Roman" w:hAnsi="Verdana" w:cstheme="minorHAnsi"/>
          <w:sz w:val="20"/>
          <w:szCs w:val="20"/>
        </w:rPr>
        <w:br w:type="textWrapping" w:clear="all"/>
      </w:r>
      <w:r w:rsidR="00396BBC" w:rsidRPr="00C3667F">
        <w:rPr>
          <w:rFonts w:ascii="Verdana" w:eastAsia="Times New Roman" w:hAnsi="Verdana" w:cstheme="minorHAnsi"/>
          <w:sz w:val="20"/>
          <w:szCs w:val="20"/>
        </w:rPr>
        <w:t>Case</w:t>
      </w:r>
      <w:r w:rsidR="00396BBC" w:rsidRPr="00C3667F">
        <w:rPr>
          <w:rFonts w:ascii="Verdana" w:eastAsia="Times New Roman" w:hAnsi="Verdana" w:cstheme="minorHAnsi"/>
          <w:spacing w:val="-3"/>
          <w:sz w:val="20"/>
          <w:szCs w:val="20"/>
        </w:rPr>
        <w:t xml:space="preserve"> </w:t>
      </w:r>
      <w:r w:rsidR="00396BBC" w:rsidRPr="00C3667F">
        <w:rPr>
          <w:rFonts w:ascii="Verdana" w:eastAsia="Times New Roman" w:hAnsi="Verdana" w:cstheme="minorHAnsi"/>
          <w:sz w:val="20"/>
          <w:szCs w:val="20"/>
        </w:rPr>
        <w:t>Ma</w:t>
      </w:r>
      <w:r w:rsidR="00396BBC" w:rsidRPr="00C3667F">
        <w:rPr>
          <w:rFonts w:ascii="Verdana" w:eastAsia="Times New Roman" w:hAnsi="Verdana" w:cstheme="minorHAnsi"/>
          <w:spacing w:val="-2"/>
          <w:sz w:val="20"/>
          <w:szCs w:val="20"/>
        </w:rPr>
        <w:t>n</w:t>
      </w:r>
      <w:r w:rsidR="00396BBC" w:rsidRPr="00C3667F">
        <w:rPr>
          <w:rFonts w:ascii="Verdana" w:eastAsia="Times New Roman" w:hAnsi="Verdana" w:cstheme="minorHAnsi"/>
          <w:spacing w:val="-1"/>
          <w:sz w:val="20"/>
          <w:szCs w:val="20"/>
        </w:rPr>
        <w:t>a</w:t>
      </w:r>
      <w:r w:rsidR="00396BBC" w:rsidRPr="00C3667F">
        <w:rPr>
          <w:rFonts w:ascii="Verdana" w:eastAsia="Times New Roman" w:hAnsi="Verdana" w:cstheme="minorHAnsi"/>
          <w:sz w:val="20"/>
          <w:szCs w:val="20"/>
        </w:rPr>
        <w:t>g</w:t>
      </w:r>
      <w:r w:rsidR="00396BBC" w:rsidRPr="00C3667F">
        <w:rPr>
          <w:rFonts w:ascii="Verdana" w:eastAsia="Times New Roman" w:hAnsi="Verdana" w:cstheme="minorHAnsi"/>
          <w:spacing w:val="-2"/>
          <w:sz w:val="20"/>
          <w:szCs w:val="20"/>
        </w:rPr>
        <w:t>e</w:t>
      </w:r>
      <w:r w:rsidR="00396BBC" w:rsidRPr="00C3667F">
        <w:rPr>
          <w:rFonts w:ascii="Verdana" w:eastAsia="Times New Roman" w:hAnsi="Verdana" w:cstheme="minorHAnsi"/>
          <w:sz w:val="20"/>
          <w:szCs w:val="20"/>
        </w:rPr>
        <w:t>ment T</w:t>
      </w:r>
      <w:r w:rsidR="00396BBC" w:rsidRPr="00C3667F">
        <w:rPr>
          <w:rFonts w:ascii="Verdana" w:eastAsia="Times New Roman" w:hAnsi="Verdana" w:cstheme="minorHAnsi"/>
          <w:spacing w:val="-2"/>
          <w:sz w:val="20"/>
          <w:szCs w:val="20"/>
        </w:rPr>
        <w:t>e</w:t>
      </w:r>
      <w:r w:rsidR="00396BBC" w:rsidRPr="00C3667F">
        <w:rPr>
          <w:rFonts w:ascii="Verdana" w:eastAsia="Times New Roman" w:hAnsi="Verdana" w:cstheme="minorHAnsi"/>
          <w:sz w:val="20"/>
          <w:szCs w:val="20"/>
        </w:rPr>
        <w:t>a</w:t>
      </w:r>
      <w:r w:rsidR="00396BBC" w:rsidRPr="00C3667F">
        <w:rPr>
          <w:rFonts w:ascii="Verdana" w:eastAsia="Times New Roman" w:hAnsi="Verdana" w:cstheme="minorHAnsi"/>
          <w:spacing w:val="-2"/>
          <w:sz w:val="20"/>
          <w:szCs w:val="20"/>
        </w:rPr>
        <w:t>m</w:t>
      </w:r>
      <w:r w:rsidR="00396BBC" w:rsidRPr="00C3667F">
        <w:rPr>
          <w:rFonts w:ascii="Verdana" w:eastAsia="Times New Roman" w:hAnsi="Verdana" w:cstheme="minorHAnsi"/>
          <w:spacing w:val="-1"/>
          <w:sz w:val="20"/>
          <w:szCs w:val="2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2012"/>
        <w:gridCol w:w="990"/>
        <w:gridCol w:w="598"/>
        <w:gridCol w:w="900"/>
        <w:gridCol w:w="2051"/>
        <w:gridCol w:w="986"/>
        <w:gridCol w:w="598"/>
        <w:gridCol w:w="900"/>
        <w:gridCol w:w="2158"/>
        <w:gridCol w:w="994"/>
        <w:gridCol w:w="598"/>
      </w:tblGrid>
      <w:tr w:rsidR="00214C66" w:rsidRPr="00C3667F" w14:paraId="076E5327" w14:textId="77777777" w:rsidTr="00214C66">
        <w:tc>
          <w:tcPr>
            <w:tcW w:w="896" w:type="dxa"/>
          </w:tcPr>
          <w:p w14:paraId="06C6C6A0" w14:textId="52CDDF4E" w:rsidR="00DB4E93" w:rsidRPr="00C3667F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14:paraId="12BEA1E6" w14:textId="4DF9792F" w:rsidR="00DB4E93" w:rsidRPr="00C3667F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990" w:type="dxa"/>
          </w:tcPr>
          <w:p w14:paraId="3655A9C1" w14:textId="26E2E3D4" w:rsidR="00DB4E93" w:rsidRPr="00C3667F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F5E299B" w14:textId="6813958E" w:rsidR="00DB4E93" w:rsidRPr="00C3667F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2A6EE6A4" w14:textId="075B2A8D" w:rsidR="00DB4E93" w:rsidRPr="00C3667F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14:paraId="7B92F86B" w14:textId="4443861A" w:rsidR="00DB4E93" w:rsidRPr="00C3667F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986" w:type="dxa"/>
          </w:tcPr>
          <w:p w14:paraId="50510EB7" w14:textId="73FFB1AF" w:rsidR="00DB4E93" w:rsidRPr="00C3667F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14:paraId="50AE6768" w14:textId="063ED29E" w:rsidR="00DB4E93" w:rsidRPr="00C3667F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4DC1F452" w14:textId="7B5EA0C7" w:rsidR="00DB4E93" w:rsidRPr="00C3667F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24C6CB14" w14:textId="30E83490" w:rsidR="00DB4E93" w:rsidRPr="00C3667F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994" w:type="dxa"/>
          </w:tcPr>
          <w:p w14:paraId="79697735" w14:textId="12D45675" w:rsidR="00DB4E93" w:rsidRPr="00C3667F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E0F2E41" w14:textId="63E4BD31" w:rsidR="00DB4E93" w:rsidRPr="00C3667F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214C66" w:rsidRPr="00C3667F" w14:paraId="1E58271C" w14:textId="77777777" w:rsidTr="00214C66">
        <w:tc>
          <w:tcPr>
            <w:tcW w:w="896" w:type="dxa"/>
          </w:tcPr>
          <w:p w14:paraId="2E78A2FC" w14:textId="789D3A03" w:rsidR="00DB4E93" w:rsidRPr="00C3667F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</w:tcPr>
          <w:p w14:paraId="651170A4" w14:textId="56C7139F" w:rsidR="00DB4E93" w:rsidRPr="00C3667F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990" w:type="dxa"/>
          </w:tcPr>
          <w:p w14:paraId="691B2E46" w14:textId="248B5948" w:rsidR="00DB4E93" w:rsidRPr="00C3667F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2CB2672" w14:textId="525D4678" w:rsidR="00DB4E93" w:rsidRPr="00C3667F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568EB649" w14:textId="18136F1D" w:rsidR="00DB4E93" w:rsidRPr="00C3667F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14:paraId="3BF3E450" w14:textId="5FB4FC14" w:rsidR="00DB4E93" w:rsidRPr="00C3667F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986" w:type="dxa"/>
          </w:tcPr>
          <w:p w14:paraId="168AAA15" w14:textId="3C3FBB42" w:rsidR="00DB4E93" w:rsidRPr="00C3667F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60AB9303" w14:textId="33229CDD" w:rsidR="00DB4E93" w:rsidRPr="00C3667F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3133BA73" w14:textId="784AE574" w:rsidR="00DB4E93" w:rsidRPr="00C3667F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8497E2" w14:textId="6AE66477" w:rsidR="00DB4E93" w:rsidRPr="00C3667F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994" w:type="dxa"/>
          </w:tcPr>
          <w:p w14:paraId="01C3853C" w14:textId="770591E1" w:rsidR="00DB4E93" w:rsidRPr="00C3667F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4DAF0E4" w14:textId="593AFC0E" w:rsidR="00DB4E93" w:rsidRPr="00C3667F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  <w:tr w:rsidR="00214C66" w14:paraId="3BD8140E" w14:textId="77777777" w:rsidTr="00214C66">
        <w:tc>
          <w:tcPr>
            <w:tcW w:w="896" w:type="dxa"/>
          </w:tcPr>
          <w:p w14:paraId="36E12434" w14:textId="0055ED76" w:rsidR="00DB4E93" w:rsidRPr="00C3667F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Name</w:t>
            </w:r>
            <w:r w:rsidR="00160F99" w:rsidRPr="00C3667F">
              <w:rPr>
                <w:rFonts w:ascii="Verdana" w:eastAsia="Times New Roman" w:hAnsi="Verdana" w:cstheme="minorHAnsi"/>
                <w:sz w:val="20"/>
                <w:szCs w:val="20"/>
              </w:rPr>
              <w:t>:</w:t>
            </w: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</w:tcPr>
          <w:p w14:paraId="7636C038" w14:textId="2EE6029C" w:rsidR="00DB4E93" w:rsidRPr="00C3667F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990" w:type="dxa"/>
          </w:tcPr>
          <w:p w14:paraId="2D7922AD" w14:textId="10ECD5EF" w:rsidR="00DB4E93" w:rsidRPr="00C3667F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B3403EB" w14:textId="5F655A49" w:rsidR="00DB4E93" w:rsidRPr="00C3667F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35870345" w14:textId="3C9A617C" w:rsidR="00DB4E93" w:rsidRPr="00C3667F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14:paraId="1795510D" w14:textId="734E4CB7" w:rsidR="00DB4E93" w:rsidRPr="00C3667F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986" w:type="dxa"/>
          </w:tcPr>
          <w:p w14:paraId="5653112D" w14:textId="68D7DCD5" w:rsidR="00DB4E93" w:rsidRPr="00C3667F" w:rsidRDefault="00DB4E93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4BC6C0B1" w14:textId="51E89D3B" w:rsidR="00DB4E93" w:rsidRPr="00C3667F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14:paraId="22DB1BDF" w14:textId="6C519A62" w:rsidR="00DB4E93" w:rsidRPr="00C3667F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Name: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C8FE1F" w14:textId="5129DF37" w:rsidR="00DB4E93" w:rsidRPr="00C3667F" w:rsidRDefault="00795085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994" w:type="dxa"/>
          </w:tcPr>
          <w:p w14:paraId="1BC9C960" w14:textId="2BBA5A9A" w:rsidR="00DB4E93" w:rsidRPr="00C3667F" w:rsidRDefault="00160F9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theme="minorHAnsi"/>
                <w:sz w:val="20"/>
                <w:szCs w:val="20"/>
              </w:rPr>
              <w:t>Initials: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273F20BF" w14:textId="46E49D92" w:rsidR="00DB4E93" w:rsidRDefault="00BD3C09" w:rsidP="00795085">
            <w:pPr>
              <w:tabs>
                <w:tab w:val="left" w:pos="5259"/>
                <w:tab w:val="left" w:pos="5979"/>
                <w:tab w:val="left" w:pos="11019"/>
              </w:tabs>
              <w:spacing w:before="120" w:after="40" w:line="259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instrText xml:space="preserve"> FORMTEXT </w:instrTex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separate"/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noProof/>
                <w:sz w:val="20"/>
                <w:szCs w:val="20"/>
              </w:rPr>
              <w:t> </w:t>
            </w:r>
            <w:r w:rsidRPr="00C3667F">
              <w:rPr>
                <w:rFonts w:ascii="Verdana" w:eastAsia="Times New Roman" w:hAnsi="Verdana" w:cs="Arial"/>
                <w:sz w:val="20"/>
                <w:szCs w:val="20"/>
              </w:rPr>
              <w:fldChar w:fldCharType="end"/>
            </w:r>
          </w:p>
        </w:tc>
      </w:tr>
    </w:tbl>
    <w:p w14:paraId="1069E959" w14:textId="77777777" w:rsidR="00DB4E93" w:rsidRPr="00D40A9A" w:rsidRDefault="00DB4E93" w:rsidP="00352357">
      <w:pPr>
        <w:tabs>
          <w:tab w:val="left" w:pos="5259"/>
          <w:tab w:val="left" w:pos="5979"/>
          <w:tab w:val="left" w:pos="11019"/>
        </w:tabs>
        <w:spacing w:before="74" w:line="259" w:lineRule="auto"/>
        <w:rPr>
          <w:rFonts w:ascii="Verdana" w:eastAsia="Times New Roman" w:hAnsi="Verdana" w:cstheme="minorHAnsi"/>
          <w:sz w:val="20"/>
          <w:szCs w:val="20"/>
        </w:rPr>
      </w:pPr>
    </w:p>
    <w:sectPr w:rsidR="00DB4E93" w:rsidRPr="00D40A9A" w:rsidSect="002B4F39">
      <w:headerReference w:type="default" r:id="rId11"/>
      <w:footerReference w:type="default" r:id="rId12"/>
      <w:pgSz w:w="15840" w:h="12240" w:orient="landscape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0703A" w14:textId="77777777" w:rsidR="006757EA" w:rsidRDefault="006757EA" w:rsidP="00646B4E">
      <w:r>
        <w:separator/>
      </w:r>
    </w:p>
  </w:endnote>
  <w:endnote w:type="continuationSeparator" w:id="0">
    <w:p w14:paraId="5EC3C916" w14:textId="77777777" w:rsidR="006757EA" w:rsidRDefault="006757EA" w:rsidP="0064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710F" w14:textId="5591DB09" w:rsidR="00901088" w:rsidRPr="006D2071" w:rsidRDefault="00901088">
    <w:pPr>
      <w:pStyle w:val="Footer"/>
      <w:rPr>
        <w:rFonts w:ascii="Verdana" w:hAnsi="Verdana" w:cs="Arial"/>
        <w:sz w:val="16"/>
        <w:szCs w:val="16"/>
      </w:rPr>
    </w:pPr>
    <w:r w:rsidRPr="006D2071">
      <w:rPr>
        <w:rFonts w:ascii="Verdana" w:hAnsi="Verdana" w:cs="Arial"/>
        <w:sz w:val="16"/>
        <w:szCs w:val="16"/>
      </w:rPr>
      <w:t>TB-2</w:t>
    </w:r>
    <w:r w:rsidR="00A6440B">
      <w:rPr>
        <w:rFonts w:ascii="Verdana" w:hAnsi="Verdana" w:cs="Arial"/>
        <w:sz w:val="16"/>
        <w:szCs w:val="16"/>
      </w:rPr>
      <w:t>10</w:t>
    </w:r>
    <w:r w:rsidR="00F20336">
      <w:rPr>
        <w:rFonts w:ascii="Verdana" w:hAnsi="Verdana" w:cs="Arial"/>
        <w:sz w:val="16"/>
        <w:szCs w:val="16"/>
      </w:rPr>
      <w:t xml:space="preserve"> Latent TB C</w:t>
    </w:r>
    <w:r w:rsidR="00710C18" w:rsidRPr="006D2071">
      <w:rPr>
        <w:rFonts w:ascii="Verdana" w:hAnsi="Verdana" w:cs="Arial"/>
        <w:sz w:val="16"/>
        <w:szCs w:val="16"/>
      </w:rPr>
      <w:t xml:space="preserve">ase Management Care Plan, </w:t>
    </w:r>
    <w:r w:rsidR="00035018">
      <w:rPr>
        <w:rFonts w:ascii="Verdana" w:hAnsi="Verdana" w:cs="Arial"/>
        <w:sz w:val="16"/>
        <w:szCs w:val="16"/>
      </w:rPr>
      <w:t>Created</w:t>
    </w:r>
    <w:r w:rsidRPr="006D2071">
      <w:rPr>
        <w:rFonts w:ascii="Verdana" w:hAnsi="Verdana" w:cs="Arial"/>
        <w:sz w:val="16"/>
        <w:szCs w:val="16"/>
      </w:rPr>
      <w:t xml:space="preserve"> </w:t>
    </w:r>
    <w:r w:rsidR="006D2071">
      <w:rPr>
        <w:rFonts w:ascii="Verdana" w:hAnsi="Verdana" w:cs="Arial"/>
        <w:sz w:val="16"/>
        <w:szCs w:val="16"/>
      </w:rPr>
      <w:t>9</w:t>
    </w:r>
    <w:r w:rsidRPr="006D2071">
      <w:rPr>
        <w:rFonts w:ascii="Verdana" w:hAnsi="Verdana" w:cs="Arial"/>
        <w:sz w:val="16"/>
        <w:szCs w:val="16"/>
      </w:rPr>
      <w:t>/</w:t>
    </w:r>
    <w:r w:rsidR="00177159" w:rsidRPr="006D2071">
      <w:rPr>
        <w:rFonts w:ascii="Verdana" w:hAnsi="Verdana" w:cs="Arial"/>
        <w:sz w:val="16"/>
        <w:szCs w:val="16"/>
      </w:rPr>
      <w:t>1</w:t>
    </w:r>
    <w:r w:rsidRPr="006D2071">
      <w:rPr>
        <w:rFonts w:ascii="Verdana" w:hAnsi="Verdana" w:cs="Arial"/>
        <w:sz w:val="16"/>
        <w:szCs w:val="16"/>
      </w:rPr>
      <w:t>/202</w:t>
    </w:r>
    <w:r w:rsidR="00F20336">
      <w:rPr>
        <w:rFonts w:ascii="Verdana" w:hAnsi="Verdana" w:cs="Arial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7FD59" w14:textId="77777777" w:rsidR="006757EA" w:rsidRDefault="006757EA" w:rsidP="00646B4E">
      <w:r>
        <w:separator/>
      </w:r>
    </w:p>
  </w:footnote>
  <w:footnote w:type="continuationSeparator" w:id="0">
    <w:p w14:paraId="31D0B186" w14:textId="77777777" w:rsidR="006757EA" w:rsidRDefault="006757EA" w:rsidP="00646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264F8" w14:textId="77777777" w:rsidR="00D37F41" w:rsidRPr="00D37F41" w:rsidRDefault="00646B4E" w:rsidP="00D37F41">
    <w:pPr>
      <w:jc w:val="center"/>
      <w:rPr>
        <w:rFonts w:ascii="Verdana" w:hAnsi="Verdana"/>
      </w:rPr>
    </w:pPr>
    <w:r w:rsidRPr="00D37F41">
      <w:rPr>
        <w:rFonts w:ascii="Verdana" w:hAnsi="Verdana"/>
      </w:rPr>
      <w:t>Texas Department of State Health Services</w:t>
    </w:r>
  </w:p>
  <w:p w14:paraId="2D0B1E7F" w14:textId="51E5D5F9" w:rsidR="00D37F41" w:rsidRPr="00D37F41" w:rsidRDefault="00D37F41" w:rsidP="00F20336">
    <w:pPr>
      <w:jc w:val="center"/>
      <w:rPr>
        <w:rFonts w:ascii="Verdana" w:hAnsi="Verdana"/>
      </w:rPr>
    </w:pPr>
    <w:r w:rsidRPr="00D37F41">
      <w:rPr>
        <w:rFonts w:ascii="Verdana" w:hAnsi="Verdana"/>
      </w:rPr>
      <w:t xml:space="preserve">Tuberculosis and </w:t>
    </w:r>
    <w:r w:rsidR="00DB7838">
      <w:rPr>
        <w:rFonts w:ascii="Verdana" w:hAnsi="Verdana"/>
      </w:rPr>
      <w:t>Hansen's</w:t>
    </w:r>
    <w:r w:rsidRPr="00D37F41">
      <w:rPr>
        <w:rFonts w:ascii="Verdana" w:hAnsi="Verdana"/>
      </w:rPr>
      <w:t xml:space="preserve"> Disease </w:t>
    </w:r>
    <w:r w:rsidR="00DB7838">
      <w:rPr>
        <w:rFonts w:ascii="Verdana" w:hAnsi="Verdana"/>
      </w:rPr>
      <w:t>Section</w:t>
    </w:r>
  </w:p>
  <w:p w14:paraId="4C38DFD7" w14:textId="45695916" w:rsidR="00646B4E" w:rsidRDefault="00DB7838" w:rsidP="00D37F41">
    <w:pPr>
      <w:jc w:val="center"/>
      <w:rPr>
        <w:rFonts w:ascii="Verdana" w:hAnsi="Verdana"/>
        <w:b/>
        <w:bCs/>
        <w:sz w:val="24"/>
        <w:szCs w:val="24"/>
      </w:rPr>
    </w:pPr>
    <w:r w:rsidRPr="00C3667F">
      <w:rPr>
        <w:rFonts w:ascii="Verdana" w:hAnsi="Verdana"/>
        <w:b/>
        <w:bCs/>
        <w:sz w:val="24"/>
        <w:szCs w:val="24"/>
      </w:rPr>
      <w:t>Latent TB Infection (LTBI)</w:t>
    </w:r>
    <w:r w:rsidR="00F20336" w:rsidRPr="00C3667F">
      <w:rPr>
        <w:rFonts w:ascii="Verdana" w:hAnsi="Verdana"/>
        <w:b/>
        <w:bCs/>
        <w:sz w:val="24"/>
        <w:szCs w:val="24"/>
      </w:rPr>
      <w:t xml:space="preserve"> </w:t>
    </w:r>
    <w:r w:rsidR="00D37F41" w:rsidRPr="00C3667F">
      <w:rPr>
        <w:rFonts w:ascii="Verdana" w:hAnsi="Verdana"/>
        <w:b/>
        <w:bCs/>
        <w:sz w:val="24"/>
        <w:szCs w:val="24"/>
      </w:rPr>
      <w:t>Case</w:t>
    </w:r>
    <w:r w:rsidR="00D37F41">
      <w:rPr>
        <w:rFonts w:ascii="Verdana" w:hAnsi="Verdana"/>
        <w:b/>
        <w:bCs/>
        <w:sz w:val="24"/>
        <w:szCs w:val="24"/>
      </w:rPr>
      <w:t xml:space="preserve"> Management Care Plan</w:t>
    </w:r>
  </w:p>
  <w:p w14:paraId="572B5E4B" w14:textId="77777777" w:rsidR="00F20336" w:rsidRDefault="00F20336" w:rsidP="00D37F41">
    <w:pPr>
      <w:jc w:val="center"/>
      <w:rPr>
        <w:rFonts w:ascii="Verdana" w:hAnsi="Verdana"/>
        <w:b/>
        <w:bCs/>
        <w:sz w:val="24"/>
        <w:szCs w:val="24"/>
      </w:rPr>
    </w:pPr>
  </w:p>
  <w:p w14:paraId="45AB25CA" w14:textId="77777777" w:rsidR="00F20336" w:rsidRPr="00D37F41" w:rsidRDefault="00F20336" w:rsidP="00D37F41">
    <w:pPr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2ECC"/>
    <w:multiLevelType w:val="hybridMultilevel"/>
    <w:tmpl w:val="CA106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56126"/>
    <w:multiLevelType w:val="hybridMultilevel"/>
    <w:tmpl w:val="5328B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F709B"/>
    <w:multiLevelType w:val="hybridMultilevel"/>
    <w:tmpl w:val="57C45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F70CC"/>
    <w:multiLevelType w:val="hybridMultilevel"/>
    <w:tmpl w:val="DED8C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36CD4"/>
    <w:multiLevelType w:val="hybridMultilevel"/>
    <w:tmpl w:val="AEB03F8A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 w15:restartNumberingAfterBreak="0">
    <w:nsid w:val="5EF227C5"/>
    <w:multiLevelType w:val="hybridMultilevel"/>
    <w:tmpl w:val="87E83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C47AB"/>
    <w:multiLevelType w:val="hybridMultilevel"/>
    <w:tmpl w:val="9716C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96BE7"/>
    <w:multiLevelType w:val="hybridMultilevel"/>
    <w:tmpl w:val="AD7A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293499">
    <w:abstractNumId w:val="5"/>
  </w:num>
  <w:num w:numId="2" w16cid:durableId="1677658277">
    <w:abstractNumId w:val="6"/>
  </w:num>
  <w:num w:numId="3" w16cid:durableId="1969043003">
    <w:abstractNumId w:val="3"/>
  </w:num>
  <w:num w:numId="4" w16cid:durableId="330643047">
    <w:abstractNumId w:val="4"/>
  </w:num>
  <w:num w:numId="5" w16cid:durableId="1920751731">
    <w:abstractNumId w:val="7"/>
  </w:num>
  <w:num w:numId="6" w16cid:durableId="1503619653">
    <w:abstractNumId w:val="2"/>
  </w:num>
  <w:num w:numId="7" w16cid:durableId="1636990040">
    <w:abstractNumId w:val="1"/>
  </w:num>
  <w:num w:numId="8" w16cid:durableId="180978645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oy,Elizabeth (DSHS)">
    <w15:presenceInfo w15:providerId="AD" w15:userId="S::Elizabeth.Foy@dshs.texas.gov::96b36794-6409-48a4-af98-228503f42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9B"/>
    <w:rsid w:val="0000275E"/>
    <w:rsid w:val="00025B4D"/>
    <w:rsid w:val="00035018"/>
    <w:rsid w:val="00044B67"/>
    <w:rsid w:val="000502BE"/>
    <w:rsid w:val="0005403B"/>
    <w:rsid w:val="000542E7"/>
    <w:rsid w:val="00062DF7"/>
    <w:rsid w:val="00063545"/>
    <w:rsid w:val="00072C63"/>
    <w:rsid w:val="0008320B"/>
    <w:rsid w:val="000871ED"/>
    <w:rsid w:val="000942A3"/>
    <w:rsid w:val="00096F32"/>
    <w:rsid w:val="000B2632"/>
    <w:rsid w:val="000E3174"/>
    <w:rsid w:val="000E47C6"/>
    <w:rsid w:val="000F3362"/>
    <w:rsid w:val="000F5154"/>
    <w:rsid w:val="00104D22"/>
    <w:rsid w:val="00115EA7"/>
    <w:rsid w:val="0013118E"/>
    <w:rsid w:val="00135549"/>
    <w:rsid w:val="001500F0"/>
    <w:rsid w:val="00160F99"/>
    <w:rsid w:val="00162FC0"/>
    <w:rsid w:val="0016529B"/>
    <w:rsid w:val="00173228"/>
    <w:rsid w:val="00177159"/>
    <w:rsid w:val="0018198F"/>
    <w:rsid w:val="001861BB"/>
    <w:rsid w:val="00190D9B"/>
    <w:rsid w:val="001B3140"/>
    <w:rsid w:val="001C072E"/>
    <w:rsid w:val="001C6774"/>
    <w:rsid w:val="001D6ABD"/>
    <w:rsid w:val="001E74E7"/>
    <w:rsid w:val="002033FF"/>
    <w:rsid w:val="00207E9E"/>
    <w:rsid w:val="00214C66"/>
    <w:rsid w:val="00220927"/>
    <w:rsid w:val="002231D7"/>
    <w:rsid w:val="00226288"/>
    <w:rsid w:val="00240B1F"/>
    <w:rsid w:val="00244426"/>
    <w:rsid w:val="00271ACE"/>
    <w:rsid w:val="00280657"/>
    <w:rsid w:val="00282E97"/>
    <w:rsid w:val="00286D38"/>
    <w:rsid w:val="0029385E"/>
    <w:rsid w:val="002B4F39"/>
    <w:rsid w:val="002B6852"/>
    <w:rsid w:val="002D0F2E"/>
    <w:rsid w:val="002D32A6"/>
    <w:rsid w:val="002D7AB7"/>
    <w:rsid w:val="002E0920"/>
    <w:rsid w:val="002E10E6"/>
    <w:rsid w:val="002E69BA"/>
    <w:rsid w:val="002F5777"/>
    <w:rsid w:val="002F5838"/>
    <w:rsid w:val="002F5D52"/>
    <w:rsid w:val="002F5DBB"/>
    <w:rsid w:val="003052C7"/>
    <w:rsid w:val="00305876"/>
    <w:rsid w:val="0031195C"/>
    <w:rsid w:val="003128A4"/>
    <w:rsid w:val="00325931"/>
    <w:rsid w:val="003305B4"/>
    <w:rsid w:val="00343CC3"/>
    <w:rsid w:val="00345E04"/>
    <w:rsid w:val="00352357"/>
    <w:rsid w:val="00365A3E"/>
    <w:rsid w:val="00367C12"/>
    <w:rsid w:val="00390557"/>
    <w:rsid w:val="003919EF"/>
    <w:rsid w:val="00396BBC"/>
    <w:rsid w:val="003A5279"/>
    <w:rsid w:val="003A5284"/>
    <w:rsid w:val="003B54A0"/>
    <w:rsid w:val="003B7F9B"/>
    <w:rsid w:val="003C0D36"/>
    <w:rsid w:val="003C1010"/>
    <w:rsid w:val="003E0128"/>
    <w:rsid w:val="003E1A33"/>
    <w:rsid w:val="00405E42"/>
    <w:rsid w:val="00414058"/>
    <w:rsid w:val="004141C8"/>
    <w:rsid w:val="004175AD"/>
    <w:rsid w:val="00417AEE"/>
    <w:rsid w:val="00427B69"/>
    <w:rsid w:val="00450171"/>
    <w:rsid w:val="004660E6"/>
    <w:rsid w:val="00470BCC"/>
    <w:rsid w:val="00484889"/>
    <w:rsid w:val="00495CD3"/>
    <w:rsid w:val="004A44E7"/>
    <w:rsid w:val="004C260F"/>
    <w:rsid w:val="004D1092"/>
    <w:rsid w:val="004F1B61"/>
    <w:rsid w:val="00500454"/>
    <w:rsid w:val="00516362"/>
    <w:rsid w:val="0051757A"/>
    <w:rsid w:val="0052463D"/>
    <w:rsid w:val="0053292D"/>
    <w:rsid w:val="00540F30"/>
    <w:rsid w:val="005472E5"/>
    <w:rsid w:val="00550161"/>
    <w:rsid w:val="00575D41"/>
    <w:rsid w:val="0058422B"/>
    <w:rsid w:val="00587C1C"/>
    <w:rsid w:val="005B4080"/>
    <w:rsid w:val="005E6A7C"/>
    <w:rsid w:val="005F23BB"/>
    <w:rsid w:val="00601D7C"/>
    <w:rsid w:val="00607918"/>
    <w:rsid w:val="006312FB"/>
    <w:rsid w:val="00642802"/>
    <w:rsid w:val="00646B4E"/>
    <w:rsid w:val="00652960"/>
    <w:rsid w:val="00657A24"/>
    <w:rsid w:val="00662DD6"/>
    <w:rsid w:val="00663C34"/>
    <w:rsid w:val="006757EA"/>
    <w:rsid w:val="00677CCD"/>
    <w:rsid w:val="00695F6E"/>
    <w:rsid w:val="006B67C8"/>
    <w:rsid w:val="006C4FE4"/>
    <w:rsid w:val="006C7456"/>
    <w:rsid w:val="006C7B01"/>
    <w:rsid w:val="006D2071"/>
    <w:rsid w:val="006F56AF"/>
    <w:rsid w:val="00710C18"/>
    <w:rsid w:val="007159C3"/>
    <w:rsid w:val="00723540"/>
    <w:rsid w:val="007337C6"/>
    <w:rsid w:val="00744716"/>
    <w:rsid w:val="007573CA"/>
    <w:rsid w:val="00757FB0"/>
    <w:rsid w:val="00770C09"/>
    <w:rsid w:val="00771AC6"/>
    <w:rsid w:val="007727D5"/>
    <w:rsid w:val="0078749A"/>
    <w:rsid w:val="00795085"/>
    <w:rsid w:val="00796E94"/>
    <w:rsid w:val="007B6E36"/>
    <w:rsid w:val="007C0193"/>
    <w:rsid w:val="007D22E5"/>
    <w:rsid w:val="007D5E52"/>
    <w:rsid w:val="007E06C0"/>
    <w:rsid w:val="007E07DA"/>
    <w:rsid w:val="007F261D"/>
    <w:rsid w:val="007F7257"/>
    <w:rsid w:val="0080214B"/>
    <w:rsid w:val="008210F2"/>
    <w:rsid w:val="00825A31"/>
    <w:rsid w:val="00833E8B"/>
    <w:rsid w:val="008359D8"/>
    <w:rsid w:val="008409CF"/>
    <w:rsid w:val="00864A90"/>
    <w:rsid w:val="00880CF2"/>
    <w:rsid w:val="008A53A3"/>
    <w:rsid w:val="008A7B75"/>
    <w:rsid w:val="008B16EC"/>
    <w:rsid w:val="008B26E5"/>
    <w:rsid w:val="008B4747"/>
    <w:rsid w:val="008C4770"/>
    <w:rsid w:val="008C4F43"/>
    <w:rsid w:val="008D40EA"/>
    <w:rsid w:val="008D50FD"/>
    <w:rsid w:val="008E6BBA"/>
    <w:rsid w:val="008F1F06"/>
    <w:rsid w:val="008F6F98"/>
    <w:rsid w:val="00901088"/>
    <w:rsid w:val="009068F0"/>
    <w:rsid w:val="00911E67"/>
    <w:rsid w:val="00912F31"/>
    <w:rsid w:val="00935745"/>
    <w:rsid w:val="009664D0"/>
    <w:rsid w:val="00976708"/>
    <w:rsid w:val="00986B73"/>
    <w:rsid w:val="009A7F68"/>
    <w:rsid w:val="009C33F7"/>
    <w:rsid w:val="00A103FD"/>
    <w:rsid w:val="00A12CFD"/>
    <w:rsid w:val="00A25BA5"/>
    <w:rsid w:val="00A3680F"/>
    <w:rsid w:val="00A567F9"/>
    <w:rsid w:val="00A6440B"/>
    <w:rsid w:val="00A712A4"/>
    <w:rsid w:val="00A749A2"/>
    <w:rsid w:val="00A81964"/>
    <w:rsid w:val="00A84D48"/>
    <w:rsid w:val="00AA09BD"/>
    <w:rsid w:val="00AA0B4F"/>
    <w:rsid w:val="00AA7D0B"/>
    <w:rsid w:val="00AA7E3C"/>
    <w:rsid w:val="00AC3C73"/>
    <w:rsid w:val="00AD503B"/>
    <w:rsid w:val="00B329B6"/>
    <w:rsid w:val="00B53D75"/>
    <w:rsid w:val="00B61AB0"/>
    <w:rsid w:val="00B90BF5"/>
    <w:rsid w:val="00B9352D"/>
    <w:rsid w:val="00BD3C09"/>
    <w:rsid w:val="00BD4EAF"/>
    <w:rsid w:val="00BD5408"/>
    <w:rsid w:val="00BE06A8"/>
    <w:rsid w:val="00C10859"/>
    <w:rsid w:val="00C3575F"/>
    <w:rsid w:val="00C3667F"/>
    <w:rsid w:val="00C37B37"/>
    <w:rsid w:val="00C4390A"/>
    <w:rsid w:val="00C5098F"/>
    <w:rsid w:val="00C53292"/>
    <w:rsid w:val="00C54B20"/>
    <w:rsid w:val="00C66216"/>
    <w:rsid w:val="00C73915"/>
    <w:rsid w:val="00C74714"/>
    <w:rsid w:val="00C84FD0"/>
    <w:rsid w:val="00C921A3"/>
    <w:rsid w:val="00CA0A86"/>
    <w:rsid w:val="00CA0B1E"/>
    <w:rsid w:val="00CA5326"/>
    <w:rsid w:val="00CB4C19"/>
    <w:rsid w:val="00CC72C6"/>
    <w:rsid w:val="00CE4896"/>
    <w:rsid w:val="00CF57E0"/>
    <w:rsid w:val="00D20713"/>
    <w:rsid w:val="00D2334A"/>
    <w:rsid w:val="00D33D4E"/>
    <w:rsid w:val="00D3625D"/>
    <w:rsid w:val="00D37F41"/>
    <w:rsid w:val="00D40A9A"/>
    <w:rsid w:val="00D44526"/>
    <w:rsid w:val="00D53F2E"/>
    <w:rsid w:val="00D56689"/>
    <w:rsid w:val="00D56E79"/>
    <w:rsid w:val="00D6185E"/>
    <w:rsid w:val="00D779BE"/>
    <w:rsid w:val="00D950DE"/>
    <w:rsid w:val="00D97B87"/>
    <w:rsid w:val="00DB4E93"/>
    <w:rsid w:val="00DB6585"/>
    <w:rsid w:val="00DB7838"/>
    <w:rsid w:val="00DC0E8D"/>
    <w:rsid w:val="00DC1B4F"/>
    <w:rsid w:val="00DC5B60"/>
    <w:rsid w:val="00DE1BD7"/>
    <w:rsid w:val="00DE3739"/>
    <w:rsid w:val="00DE5704"/>
    <w:rsid w:val="00E0300D"/>
    <w:rsid w:val="00E10A74"/>
    <w:rsid w:val="00E13564"/>
    <w:rsid w:val="00E16179"/>
    <w:rsid w:val="00E27BA3"/>
    <w:rsid w:val="00E50692"/>
    <w:rsid w:val="00E663ED"/>
    <w:rsid w:val="00E7792C"/>
    <w:rsid w:val="00E95472"/>
    <w:rsid w:val="00EB0BE6"/>
    <w:rsid w:val="00EC118C"/>
    <w:rsid w:val="00EC412C"/>
    <w:rsid w:val="00EF2EC6"/>
    <w:rsid w:val="00F01684"/>
    <w:rsid w:val="00F01E92"/>
    <w:rsid w:val="00F074C5"/>
    <w:rsid w:val="00F11F62"/>
    <w:rsid w:val="00F20336"/>
    <w:rsid w:val="00F408BB"/>
    <w:rsid w:val="00F42BE4"/>
    <w:rsid w:val="00F44848"/>
    <w:rsid w:val="00F4547E"/>
    <w:rsid w:val="00F5449E"/>
    <w:rsid w:val="00F90925"/>
    <w:rsid w:val="00F90FB9"/>
    <w:rsid w:val="00F91AF7"/>
    <w:rsid w:val="00FB1E69"/>
    <w:rsid w:val="00FE2544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343D1"/>
  <w15:chartTrackingRefBased/>
  <w15:docId w15:val="{A0F73A81-3EFD-4B33-80BC-873548B3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E9E"/>
  </w:style>
  <w:style w:type="paragraph" w:styleId="Heading1">
    <w:name w:val="heading 1"/>
    <w:basedOn w:val="Normal"/>
    <w:next w:val="Normal"/>
    <w:link w:val="Heading1Char"/>
    <w:uiPriority w:val="9"/>
    <w:qFormat/>
    <w:rsid w:val="00646B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D53F2E"/>
    <w:pPr>
      <w:widowControl w:val="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0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84D48"/>
    <w:pPr>
      <w:widowControl w:val="0"/>
    </w:pPr>
  </w:style>
  <w:style w:type="paragraph" w:styleId="ListParagraph">
    <w:name w:val="List Paragraph"/>
    <w:basedOn w:val="Normal"/>
    <w:uiPriority w:val="34"/>
    <w:qFormat/>
    <w:rsid w:val="0008320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4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0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0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03B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1"/>
    <w:rsid w:val="00D53F2E"/>
    <w:rPr>
      <w:rFonts w:ascii="Times New Roman" w:eastAsia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6B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B4E"/>
  </w:style>
  <w:style w:type="paragraph" w:styleId="Footer">
    <w:name w:val="footer"/>
    <w:basedOn w:val="Normal"/>
    <w:link w:val="FooterChar"/>
    <w:uiPriority w:val="99"/>
    <w:unhideWhenUsed/>
    <w:rsid w:val="00646B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B4E"/>
  </w:style>
  <w:style w:type="character" w:customStyle="1" w:styleId="Heading1Char">
    <w:name w:val="Heading 1 Char"/>
    <w:basedOn w:val="DefaultParagraphFont"/>
    <w:link w:val="Heading1"/>
    <w:uiPriority w:val="9"/>
    <w:rsid w:val="00646B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0E3174"/>
  </w:style>
  <w:style w:type="character" w:styleId="Hyperlink">
    <w:name w:val="Hyperlink"/>
    <w:basedOn w:val="DefaultParagraphFont"/>
    <w:uiPriority w:val="99"/>
    <w:unhideWhenUsed/>
    <w:rsid w:val="00587C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C1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16179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07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07DA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8359D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6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hs.texas.gov/tuberculosis-tb/texas-dshs-tb-program-tb-forms-resourc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shs.texas.gov/sites/default/files/LIDS-TB/policies/TexasTBManual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shs.texas.gov/sites/default/files/LIDS-TB/policies/TB-SDO-ClinicalServicesforNurses-24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microsoft.com/office/2011/relationships/people" Target="../people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0896E-3800-4207-A56E-C4CAE0608B64}"/>
      </w:docPartPr>
      <w:docPartBody>
        <w:p w:rsidR="00B43E81" w:rsidRDefault="00F8768A">
          <w:r w:rsidRPr="00AE055C">
            <w:rPr>
              <w:rStyle w:val="PlaceholderText"/>
              <w:rPrChange w:id="0" w:author="Foy,Elizabeth (DSHS)" w:date="2026-08-14T18:22:00Z" w16du:dateUtc="2026-08-14T23:22:00Z">
                <w:rPr/>
              </w:rPrChange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8A"/>
    <w:rsid w:val="00036CD8"/>
    <w:rsid w:val="001C3753"/>
    <w:rsid w:val="00305876"/>
    <w:rsid w:val="003B4E34"/>
    <w:rsid w:val="0078749A"/>
    <w:rsid w:val="00935745"/>
    <w:rsid w:val="00B43E81"/>
    <w:rsid w:val="00F8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768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E118A-0F32-44A9-B237-AE8B50A5B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1559</Words>
  <Characters>7951</Characters>
  <Application>Microsoft Office Word</Application>
  <DocSecurity>4</DocSecurity>
  <Lines>993</Lines>
  <Paragraphs>792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Tuberculosis Case Management Care Plan - TB-201</vt:lpstr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Tuberculosis Case Management Care Plan - TB-201</dc:title>
  <dc:subject/>
  <dc:creator>DSHS TB and Hansen's Disease Unit</dc:creator>
  <cp:keywords/>
  <dc:description/>
  <cp:lastModifiedBy>Garcia,Ilza  (DSHS)</cp:lastModifiedBy>
  <cp:revision>2</cp:revision>
  <dcterms:created xsi:type="dcterms:W3CDTF">2026-08-24T15:15:00Z</dcterms:created>
  <dcterms:modified xsi:type="dcterms:W3CDTF">2026-08-24T15:15:00Z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2c25886b-076b-497b-86e5-41b8d27e0a5f</vt:lpwstr>
  </property>
</Properties>
</file>