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A417" w14:textId="77777777" w:rsidR="00FC217D" w:rsidRDefault="00FC217D" w:rsidP="00CF7D34">
      <w:pPr>
        <w:pStyle w:val="Style0"/>
        <w:jc w:val="center"/>
        <w:rPr>
          <w:rFonts w:ascii="Verdana" w:hAnsi="Verdana" w:cstheme="minorHAnsi"/>
          <w:b/>
          <w:color w:val="003087"/>
          <w:sz w:val="36"/>
          <w:szCs w:val="36"/>
        </w:rPr>
      </w:pPr>
    </w:p>
    <w:p w14:paraId="2662FDEA" w14:textId="1C0AE590" w:rsidR="00CF7D34" w:rsidRPr="00883959" w:rsidRDefault="00245882" w:rsidP="471DBE2A">
      <w:pPr>
        <w:pStyle w:val="Style0"/>
        <w:jc w:val="center"/>
        <w:rPr>
          <w:rFonts w:ascii="Verdana" w:hAnsi="Verdana" w:cstheme="minorBidi"/>
          <w:b/>
          <w:bCs/>
          <w:color w:val="003087"/>
          <w:sz w:val="36"/>
          <w:szCs w:val="36"/>
        </w:rPr>
      </w:pPr>
      <w:r w:rsidRPr="4B092FD4">
        <w:rPr>
          <w:rFonts w:ascii="Verdana" w:hAnsi="Verdana" w:cstheme="minorBidi"/>
          <w:b/>
          <w:bCs/>
          <w:color w:val="003087"/>
          <w:sz w:val="36"/>
          <w:szCs w:val="36"/>
        </w:rPr>
        <w:t>I</w:t>
      </w:r>
      <w:r w:rsidR="00CE4FE2" w:rsidRPr="4B092FD4">
        <w:rPr>
          <w:rFonts w:ascii="Verdana" w:hAnsi="Verdana" w:cstheme="minorBidi"/>
          <w:b/>
          <w:bCs/>
          <w:color w:val="003087"/>
          <w:sz w:val="36"/>
          <w:szCs w:val="36"/>
        </w:rPr>
        <w:t>nstructions</w:t>
      </w:r>
      <w:r w:rsidRPr="4B092FD4">
        <w:rPr>
          <w:rFonts w:ascii="Verdana" w:hAnsi="Verdana" w:cstheme="minorBidi"/>
          <w:b/>
          <w:bCs/>
          <w:color w:val="003087"/>
          <w:sz w:val="36"/>
          <w:szCs w:val="36"/>
        </w:rPr>
        <w:t xml:space="preserve"> </w:t>
      </w:r>
      <w:r w:rsidR="00CE4FE2" w:rsidRPr="4B092FD4">
        <w:rPr>
          <w:rFonts w:ascii="Verdana" w:hAnsi="Verdana" w:cstheme="minorBidi"/>
          <w:b/>
          <w:bCs/>
          <w:color w:val="003087"/>
          <w:sz w:val="36"/>
          <w:szCs w:val="36"/>
        </w:rPr>
        <w:t>for</w:t>
      </w:r>
      <w:r w:rsidRPr="4B092FD4">
        <w:rPr>
          <w:rFonts w:ascii="Verdana" w:hAnsi="Verdana" w:cstheme="minorBidi"/>
          <w:b/>
          <w:bCs/>
          <w:color w:val="003087"/>
          <w:sz w:val="36"/>
          <w:szCs w:val="36"/>
        </w:rPr>
        <w:t xml:space="preserve"> </w:t>
      </w:r>
      <w:r w:rsidR="00CE4FE2" w:rsidRPr="4B092FD4">
        <w:rPr>
          <w:rFonts w:ascii="Verdana" w:hAnsi="Verdana" w:cstheme="minorBidi"/>
          <w:b/>
          <w:bCs/>
          <w:color w:val="003087"/>
          <w:sz w:val="36"/>
          <w:szCs w:val="36"/>
        </w:rPr>
        <w:t>the</w:t>
      </w:r>
      <w:r w:rsidR="00647314" w:rsidRPr="4B092FD4">
        <w:rPr>
          <w:rFonts w:ascii="Verdana" w:hAnsi="Verdana" w:cstheme="minorBidi"/>
          <w:b/>
          <w:bCs/>
          <w:color w:val="003087"/>
          <w:sz w:val="36"/>
          <w:szCs w:val="36"/>
        </w:rPr>
        <w:t xml:space="preserve"> </w:t>
      </w:r>
      <w:r w:rsidR="00811C1F" w:rsidRPr="4B092FD4">
        <w:rPr>
          <w:rFonts w:ascii="Verdana" w:hAnsi="Verdana" w:cstheme="minorBidi"/>
          <w:b/>
          <w:bCs/>
          <w:color w:val="003087"/>
          <w:sz w:val="36"/>
          <w:szCs w:val="36"/>
        </w:rPr>
        <w:t>Ryan White</w:t>
      </w:r>
      <w:r w:rsidR="7688D3C0" w:rsidRPr="4B092FD4">
        <w:rPr>
          <w:rFonts w:ascii="Verdana" w:hAnsi="Verdana" w:cstheme="minorBidi"/>
          <w:b/>
          <w:bCs/>
          <w:color w:val="003087"/>
          <w:sz w:val="36"/>
          <w:szCs w:val="36"/>
        </w:rPr>
        <w:t xml:space="preserve"> Part B and State Services</w:t>
      </w:r>
      <w:r w:rsidR="00811C1F" w:rsidRPr="4B092FD4">
        <w:rPr>
          <w:rFonts w:ascii="Verdana" w:hAnsi="Verdana" w:cstheme="minorBidi"/>
          <w:b/>
          <w:bCs/>
          <w:color w:val="003087"/>
          <w:sz w:val="36"/>
          <w:szCs w:val="36"/>
        </w:rPr>
        <w:t xml:space="preserve"> </w:t>
      </w:r>
      <w:r w:rsidR="00340ACE" w:rsidRPr="4B092FD4">
        <w:rPr>
          <w:rFonts w:ascii="Verdana" w:hAnsi="Verdana" w:cstheme="minorBidi"/>
          <w:b/>
          <w:bCs/>
          <w:color w:val="003087"/>
          <w:sz w:val="36"/>
          <w:szCs w:val="36"/>
        </w:rPr>
        <w:t>Administrative Agency</w:t>
      </w:r>
      <w:r w:rsidR="00647314" w:rsidRPr="4B092FD4">
        <w:rPr>
          <w:rFonts w:ascii="Verdana" w:hAnsi="Verdana" w:cstheme="minorBidi"/>
          <w:b/>
          <w:bCs/>
          <w:color w:val="003087"/>
          <w:sz w:val="36"/>
          <w:szCs w:val="36"/>
        </w:rPr>
        <w:t xml:space="preserve"> </w:t>
      </w:r>
      <w:r w:rsidR="005907B8" w:rsidRPr="4B092FD4">
        <w:rPr>
          <w:rFonts w:ascii="Verdana" w:hAnsi="Verdana" w:cstheme="minorBidi"/>
          <w:b/>
          <w:bCs/>
          <w:color w:val="003087"/>
          <w:sz w:val="36"/>
          <w:szCs w:val="36"/>
        </w:rPr>
        <w:t xml:space="preserve">Annual and </w:t>
      </w:r>
    </w:p>
    <w:p w14:paraId="5143C731" w14:textId="22D1C0F8" w:rsidR="00585AFE" w:rsidRPr="00C950D7" w:rsidRDefault="001176D7" w:rsidP="00C950D7">
      <w:pPr>
        <w:pStyle w:val="Style0"/>
        <w:jc w:val="center"/>
        <w:rPr>
          <w:rFonts w:ascii="Verdana" w:hAnsi="Verdana" w:cstheme="minorHAnsi"/>
          <w:b/>
          <w:color w:val="003087"/>
          <w:sz w:val="36"/>
          <w:szCs w:val="36"/>
        </w:rPr>
      </w:pPr>
      <w:r>
        <w:rPr>
          <w:rFonts w:ascii="Verdana" w:hAnsi="Verdana" w:cstheme="minorHAnsi"/>
          <w:b/>
          <w:color w:val="003087"/>
          <w:sz w:val="36"/>
          <w:szCs w:val="36"/>
        </w:rPr>
        <w:t>Semi-Annual</w:t>
      </w:r>
      <w:r w:rsidR="00C51206" w:rsidRPr="00C950D7">
        <w:rPr>
          <w:rFonts w:ascii="Verdana" w:hAnsi="Verdana" w:cstheme="minorHAnsi"/>
          <w:b/>
          <w:color w:val="003087"/>
          <w:sz w:val="36"/>
          <w:szCs w:val="36"/>
        </w:rPr>
        <w:t xml:space="preserve"> </w:t>
      </w:r>
      <w:r w:rsidR="00293FA9" w:rsidRPr="00C950D7">
        <w:rPr>
          <w:rFonts w:ascii="Verdana" w:hAnsi="Verdana" w:cstheme="minorHAnsi"/>
          <w:b/>
          <w:color w:val="003087"/>
          <w:sz w:val="36"/>
          <w:szCs w:val="36"/>
        </w:rPr>
        <w:t>Progress Report</w:t>
      </w:r>
    </w:p>
    <w:p w14:paraId="47D1F001" w14:textId="5BF121BD" w:rsidR="00340ACE" w:rsidRPr="00491AEF" w:rsidRDefault="00340ACE" w:rsidP="00961B5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FED7DC" w14:textId="77777777" w:rsidR="00F15DD5" w:rsidRDefault="00F15DD5" w:rsidP="0064234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" w:after="2"/>
        <w:rPr>
          <w:rFonts w:ascii="Verdana" w:hAnsi="Verdana" w:cstheme="minorHAnsi"/>
          <w:b/>
          <w:color w:val="022167"/>
          <w:sz w:val="28"/>
          <w:szCs w:val="28"/>
        </w:rPr>
      </w:pPr>
    </w:p>
    <w:p w14:paraId="6213A805" w14:textId="5546F2A8" w:rsidR="00642344" w:rsidRPr="00C950D7" w:rsidRDefault="00F15DD5" w:rsidP="0064234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" w:after="2"/>
        <w:rPr>
          <w:rFonts w:ascii="Verdana" w:hAnsi="Verdana" w:cstheme="minorHAnsi"/>
          <w:b/>
          <w:color w:val="022167"/>
          <w:sz w:val="28"/>
          <w:szCs w:val="28"/>
        </w:rPr>
      </w:pPr>
      <w:r w:rsidRPr="00C950D7">
        <w:rPr>
          <w:rFonts w:ascii="Verdana" w:hAnsi="Verdana" w:cstheme="minorHAnsi"/>
          <w:b/>
          <w:color w:val="022167"/>
          <w:sz w:val="28"/>
          <w:szCs w:val="28"/>
        </w:rPr>
        <w:t>R</w:t>
      </w:r>
      <w:r>
        <w:rPr>
          <w:rFonts w:ascii="Verdana" w:hAnsi="Verdana" w:cstheme="minorHAnsi"/>
          <w:b/>
          <w:color w:val="022167"/>
          <w:sz w:val="28"/>
          <w:szCs w:val="28"/>
        </w:rPr>
        <w:t>eporting</w:t>
      </w:r>
      <w:r w:rsidRPr="00C950D7">
        <w:rPr>
          <w:rFonts w:ascii="Verdana" w:hAnsi="Verdana" w:cstheme="minorHAnsi"/>
          <w:b/>
          <w:color w:val="022167"/>
          <w:sz w:val="28"/>
          <w:szCs w:val="28"/>
        </w:rPr>
        <w:t xml:space="preserve"> </w:t>
      </w:r>
      <w:r>
        <w:rPr>
          <w:rFonts w:ascii="Verdana" w:hAnsi="Verdana" w:cstheme="minorHAnsi"/>
          <w:b/>
          <w:color w:val="022167"/>
          <w:sz w:val="28"/>
          <w:szCs w:val="28"/>
        </w:rPr>
        <w:t>Dates</w:t>
      </w:r>
      <w:r w:rsidR="004579F7" w:rsidRPr="00C950D7">
        <w:rPr>
          <w:rFonts w:ascii="Verdana" w:hAnsi="Verdana" w:cstheme="minorHAnsi"/>
          <w:b/>
          <w:color w:val="022167"/>
          <w:sz w:val="28"/>
          <w:szCs w:val="28"/>
        </w:rPr>
        <w:t xml:space="preserve"> </w:t>
      </w:r>
      <w:r>
        <w:rPr>
          <w:rFonts w:ascii="Verdana" w:hAnsi="Verdana" w:cstheme="minorHAnsi"/>
          <w:b/>
          <w:color w:val="022167"/>
          <w:sz w:val="28"/>
          <w:szCs w:val="28"/>
        </w:rPr>
        <w:t>by</w:t>
      </w:r>
      <w:r w:rsidR="004579F7" w:rsidRPr="00C950D7">
        <w:rPr>
          <w:rFonts w:ascii="Verdana" w:hAnsi="Verdana" w:cstheme="minorHAnsi"/>
          <w:b/>
          <w:color w:val="022167"/>
          <w:sz w:val="28"/>
          <w:szCs w:val="28"/>
        </w:rPr>
        <w:t xml:space="preserve"> F</w:t>
      </w:r>
      <w:r>
        <w:rPr>
          <w:rFonts w:ascii="Verdana" w:hAnsi="Verdana" w:cstheme="minorHAnsi"/>
          <w:b/>
          <w:color w:val="022167"/>
          <w:sz w:val="28"/>
          <w:szCs w:val="28"/>
        </w:rPr>
        <w:t>unding</w:t>
      </w:r>
      <w:r w:rsidR="004579F7" w:rsidRPr="00C950D7">
        <w:rPr>
          <w:rFonts w:ascii="Verdana" w:hAnsi="Verdana" w:cstheme="minorHAnsi"/>
          <w:b/>
          <w:color w:val="022167"/>
          <w:sz w:val="28"/>
          <w:szCs w:val="28"/>
        </w:rPr>
        <w:t xml:space="preserve"> S</w:t>
      </w:r>
      <w:r>
        <w:rPr>
          <w:rFonts w:ascii="Verdana" w:hAnsi="Verdana" w:cstheme="minorHAnsi"/>
          <w:b/>
          <w:color w:val="022167"/>
          <w:sz w:val="28"/>
          <w:szCs w:val="28"/>
        </w:rPr>
        <w:t>ource</w:t>
      </w:r>
      <w:r w:rsidR="0041398F" w:rsidRPr="00C950D7">
        <w:rPr>
          <w:rFonts w:ascii="Verdana" w:hAnsi="Verdana" w:cstheme="minorHAnsi"/>
          <w:b/>
          <w:color w:val="022167"/>
          <w:sz w:val="28"/>
          <w:szCs w:val="28"/>
        </w:rPr>
        <w:t>:</w:t>
      </w:r>
    </w:p>
    <w:p w14:paraId="53CA1318" w14:textId="77777777" w:rsidR="00642344" w:rsidRPr="00491AEF" w:rsidRDefault="00642344" w:rsidP="00642344">
      <w:pPr>
        <w:tabs>
          <w:tab w:val="left" w:pos="720"/>
        </w:tabs>
        <w:ind w:right="180"/>
        <w:rPr>
          <w:rFonts w:cstheme="minorHAnsi"/>
          <w:szCs w:val="22"/>
        </w:rPr>
      </w:pPr>
    </w:p>
    <w:p w14:paraId="0A4B6374" w14:textId="77777777" w:rsidR="00642344" w:rsidRPr="00491AEF" w:rsidRDefault="00642344" w:rsidP="00642344">
      <w:pPr>
        <w:tabs>
          <w:tab w:val="left" w:pos="720"/>
        </w:tabs>
        <w:ind w:right="180"/>
        <w:rPr>
          <w:rFonts w:cstheme="minorHAnsi"/>
          <w:szCs w:val="22"/>
        </w:rPr>
        <w:sectPr w:rsidR="00642344" w:rsidRPr="00491AEF" w:rsidSect="00863A48">
          <w:headerReference w:type="default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272"/>
        </w:sectPr>
      </w:pPr>
    </w:p>
    <w:p w14:paraId="71FD0675" w14:textId="4028FDEC" w:rsidR="00642344" w:rsidRPr="00C950D7" w:rsidRDefault="00642344" w:rsidP="00C950D7">
      <w:pPr>
        <w:tabs>
          <w:tab w:val="left" w:pos="720"/>
        </w:tabs>
        <w:ind w:right="180"/>
        <w:rPr>
          <w:rFonts w:ascii="Verdana" w:hAnsi="Verdana" w:cstheme="minorHAnsi"/>
          <w:b/>
          <w:szCs w:val="22"/>
        </w:rPr>
      </w:pPr>
      <w:r w:rsidRPr="00C950D7">
        <w:rPr>
          <w:rFonts w:ascii="Verdana" w:hAnsi="Verdana" w:cstheme="minorHAnsi"/>
          <w:b/>
          <w:szCs w:val="22"/>
        </w:rPr>
        <w:t xml:space="preserve">Annual Report: DUE MAY </w:t>
      </w:r>
      <w:r w:rsidR="0040678D">
        <w:rPr>
          <w:rFonts w:ascii="Verdana" w:hAnsi="Verdana" w:cstheme="minorHAnsi"/>
          <w:b/>
          <w:szCs w:val="22"/>
        </w:rPr>
        <w:t>15</w:t>
      </w:r>
    </w:p>
    <w:p w14:paraId="4CCA920A" w14:textId="69F862C4" w:rsidR="00642344" w:rsidRPr="00C950D7" w:rsidRDefault="00FB18E1" w:rsidP="00C950D7">
      <w:pPr>
        <w:tabs>
          <w:tab w:val="left" w:pos="720"/>
        </w:tabs>
        <w:ind w:right="180"/>
        <w:rPr>
          <w:rFonts w:ascii="Verdana" w:hAnsi="Verdana" w:cstheme="minorHAnsi"/>
          <w:szCs w:val="22"/>
        </w:rPr>
      </w:pPr>
      <w:r w:rsidRPr="00C950D7">
        <w:rPr>
          <w:rFonts w:ascii="Verdana" w:hAnsi="Verdana" w:cstheme="minorHAnsi"/>
          <w:szCs w:val="22"/>
        </w:rPr>
        <w:t>Ryan White Service Delivery (</w:t>
      </w:r>
      <w:r w:rsidR="00642344" w:rsidRPr="00C950D7">
        <w:rPr>
          <w:rFonts w:ascii="Verdana" w:hAnsi="Verdana" w:cstheme="minorHAnsi"/>
          <w:szCs w:val="22"/>
        </w:rPr>
        <w:t>RWSD</w:t>
      </w:r>
      <w:r w:rsidRPr="00C950D7">
        <w:rPr>
          <w:rFonts w:ascii="Verdana" w:hAnsi="Verdana" w:cstheme="minorHAnsi"/>
          <w:szCs w:val="22"/>
        </w:rPr>
        <w:t>)</w:t>
      </w:r>
      <w:r w:rsidR="00642344" w:rsidRPr="00C950D7">
        <w:rPr>
          <w:rFonts w:ascii="Verdana" w:hAnsi="Verdana" w:cstheme="minorHAnsi"/>
          <w:szCs w:val="22"/>
        </w:rPr>
        <w:t xml:space="preserve"> Reporting Period: April 1 - March 31</w:t>
      </w:r>
    </w:p>
    <w:p w14:paraId="5EB8AE1D" w14:textId="3A81E0E6" w:rsidR="00642344" w:rsidRPr="00C950D7" w:rsidRDefault="004A4B43" w:rsidP="00C950D7">
      <w:pPr>
        <w:tabs>
          <w:tab w:val="left" w:pos="720"/>
          <w:tab w:val="left" w:pos="3240"/>
        </w:tabs>
        <w:ind w:right="180"/>
        <w:rPr>
          <w:rFonts w:ascii="Verdana" w:hAnsi="Verdana" w:cstheme="minorHAnsi"/>
          <w:szCs w:val="22"/>
        </w:rPr>
      </w:pPr>
      <w:r w:rsidRPr="00C950D7">
        <w:rPr>
          <w:rFonts w:ascii="Verdana" w:hAnsi="Verdana" w:cstheme="minorHAnsi"/>
          <w:szCs w:val="22"/>
        </w:rPr>
        <w:t>State Services (</w:t>
      </w:r>
      <w:r w:rsidR="00642344" w:rsidRPr="00C950D7">
        <w:rPr>
          <w:rFonts w:ascii="Verdana" w:hAnsi="Verdana" w:cstheme="minorHAnsi"/>
          <w:szCs w:val="22"/>
        </w:rPr>
        <w:t>SS</w:t>
      </w:r>
      <w:r w:rsidRPr="00C950D7">
        <w:rPr>
          <w:rFonts w:ascii="Verdana" w:hAnsi="Verdana" w:cstheme="minorHAnsi"/>
          <w:szCs w:val="22"/>
        </w:rPr>
        <w:t>)</w:t>
      </w:r>
      <w:r w:rsidR="00642344" w:rsidRPr="00C950D7">
        <w:rPr>
          <w:rFonts w:ascii="Verdana" w:hAnsi="Verdana" w:cstheme="minorHAnsi"/>
          <w:szCs w:val="22"/>
        </w:rPr>
        <w:t xml:space="preserve"> Reporting Period: September 1 – March 31</w:t>
      </w:r>
    </w:p>
    <w:p w14:paraId="57E624AE" w14:textId="77777777" w:rsidR="00642344" w:rsidRPr="00C950D7" w:rsidRDefault="00642344" w:rsidP="00C950D7">
      <w:pPr>
        <w:tabs>
          <w:tab w:val="left" w:pos="720"/>
        </w:tabs>
        <w:ind w:right="180"/>
        <w:rPr>
          <w:rFonts w:ascii="Verdana" w:hAnsi="Verdana" w:cstheme="minorHAnsi"/>
          <w:szCs w:val="22"/>
        </w:rPr>
      </w:pPr>
    </w:p>
    <w:p w14:paraId="01143B94" w14:textId="0D47A8AE" w:rsidR="00642344" w:rsidRPr="00C950D7" w:rsidRDefault="00642344" w:rsidP="00C950D7">
      <w:pPr>
        <w:tabs>
          <w:tab w:val="left" w:pos="720"/>
        </w:tabs>
        <w:ind w:right="180"/>
        <w:rPr>
          <w:rFonts w:ascii="Verdana" w:hAnsi="Verdana" w:cstheme="minorHAnsi"/>
          <w:b/>
          <w:szCs w:val="22"/>
        </w:rPr>
      </w:pPr>
      <w:r w:rsidRPr="00C950D7">
        <w:rPr>
          <w:rFonts w:ascii="Verdana" w:hAnsi="Verdana" w:cstheme="minorHAnsi"/>
          <w:b/>
          <w:szCs w:val="22"/>
        </w:rPr>
        <w:t>Semi-Annual Report: DUE OCTOBER 30</w:t>
      </w:r>
    </w:p>
    <w:p w14:paraId="003E4694" w14:textId="189CF5C7" w:rsidR="00642344" w:rsidRPr="00C950D7" w:rsidRDefault="00642344" w:rsidP="00C950D7">
      <w:pPr>
        <w:tabs>
          <w:tab w:val="left" w:pos="720"/>
        </w:tabs>
        <w:ind w:right="180"/>
        <w:rPr>
          <w:rFonts w:ascii="Verdana" w:hAnsi="Verdana" w:cstheme="minorHAnsi"/>
          <w:szCs w:val="22"/>
        </w:rPr>
      </w:pPr>
      <w:r w:rsidRPr="00C950D7">
        <w:rPr>
          <w:rFonts w:ascii="Verdana" w:hAnsi="Verdana" w:cstheme="minorHAnsi"/>
          <w:szCs w:val="22"/>
        </w:rPr>
        <w:t>RWSD Reporting Period: April 1 - September 30</w:t>
      </w:r>
    </w:p>
    <w:p w14:paraId="70265CE0" w14:textId="441C3C40" w:rsidR="00642344" w:rsidRPr="00C950D7" w:rsidRDefault="00642344" w:rsidP="00C950D7">
      <w:pPr>
        <w:tabs>
          <w:tab w:val="left" w:pos="720"/>
          <w:tab w:val="left" w:pos="3240"/>
        </w:tabs>
        <w:ind w:right="180"/>
        <w:rPr>
          <w:rFonts w:ascii="Verdana" w:hAnsi="Verdana" w:cstheme="minorHAnsi"/>
          <w:szCs w:val="22"/>
        </w:rPr>
      </w:pPr>
      <w:r w:rsidRPr="00C950D7">
        <w:rPr>
          <w:rFonts w:ascii="Verdana" w:hAnsi="Verdana" w:cstheme="minorHAnsi"/>
          <w:szCs w:val="22"/>
        </w:rPr>
        <w:t>SS Reporting Period: September 1 – August 31</w:t>
      </w:r>
    </w:p>
    <w:p w14:paraId="28D78C39" w14:textId="0A403A9F" w:rsidR="00642344" w:rsidRPr="00491AEF" w:rsidRDefault="00642344" w:rsidP="009023D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785808" w14:textId="49657EFB" w:rsidR="00245882" w:rsidRPr="00C950D7" w:rsidRDefault="00081820" w:rsidP="6E5E2E2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Verdana" w:hAnsi="Verdana" w:cstheme="minorBidi"/>
          <w:b/>
          <w:bCs/>
          <w:color w:val="022167"/>
          <w:sz w:val="28"/>
          <w:szCs w:val="28"/>
        </w:rPr>
      </w:pPr>
      <w:r w:rsidRPr="6E5E2E20">
        <w:rPr>
          <w:rFonts w:ascii="Verdana" w:hAnsi="Verdana" w:cstheme="minorBidi"/>
          <w:b/>
          <w:bCs/>
          <w:color w:val="022167"/>
          <w:sz w:val="28"/>
          <w:szCs w:val="28"/>
        </w:rPr>
        <w:t>General</w:t>
      </w:r>
      <w:r w:rsidR="00245882" w:rsidRPr="6E5E2E20">
        <w:rPr>
          <w:rFonts w:ascii="Verdana" w:hAnsi="Verdana" w:cstheme="minorBidi"/>
          <w:b/>
          <w:bCs/>
          <w:color w:val="022167"/>
          <w:sz w:val="28"/>
          <w:szCs w:val="28"/>
        </w:rPr>
        <w:t xml:space="preserve"> I</w:t>
      </w:r>
      <w:r w:rsidRPr="6E5E2E20">
        <w:rPr>
          <w:rFonts w:ascii="Verdana" w:hAnsi="Verdana" w:cstheme="minorBidi"/>
          <w:b/>
          <w:bCs/>
          <w:color w:val="022167"/>
          <w:sz w:val="28"/>
          <w:szCs w:val="28"/>
        </w:rPr>
        <w:t>nstructions:</w:t>
      </w:r>
    </w:p>
    <w:p w14:paraId="57139999" w14:textId="50B8854C" w:rsidR="002768B4" w:rsidRPr="00C950D7" w:rsidRDefault="0041398F" w:rsidP="002768B4">
      <w:pPr>
        <w:pStyle w:val="Style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" w:after="2"/>
        <w:rPr>
          <w:rFonts w:ascii="Verdana" w:hAnsi="Verdana" w:cstheme="minorHAnsi"/>
          <w:sz w:val="22"/>
          <w:szCs w:val="22"/>
        </w:rPr>
      </w:pPr>
      <w:r w:rsidRPr="00C950D7">
        <w:rPr>
          <w:rFonts w:ascii="Verdana" w:hAnsi="Verdana" w:cstheme="minorHAnsi"/>
          <w:sz w:val="22"/>
          <w:szCs w:val="22"/>
        </w:rPr>
        <w:t>Respond to</w:t>
      </w:r>
      <w:r w:rsidR="00945C8A" w:rsidRPr="00C950D7">
        <w:rPr>
          <w:rFonts w:ascii="Verdana" w:hAnsi="Verdana" w:cstheme="minorHAnsi"/>
          <w:sz w:val="22"/>
          <w:szCs w:val="22"/>
        </w:rPr>
        <w:t xml:space="preserve"> e</w:t>
      </w:r>
      <w:r w:rsidR="006F62FB" w:rsidRPr="00C950D7">
        <w:rPr>
          <w:rFonts w:ascii="Verdana" w:hAnsi="Verdana" w:cstheme="minorHAnsi"/>
          <w:sz w:val="22"/>
          <w:szCs w:val="22"/>
        </w:rPr>
        <w:t>ach section</w:t>
      </w:r>
      <w:r w:rsidR="002768B4" w:rsidRPr="00C950D7">
        <w:rPr>
          <w:rFonts w:ascii="Verdana" w:hAnsi="Verdana" w:cstheme="minorHAnsi"/>
          <w:sz w:val="22"/>
          <w:szCs w:val="22"/>
        </w:rPr>
        <w:t xml:space="preserve"> and follow </w:t>
      </w:r>
      <w:r w:rsidR="006F62FB" w:rsidRPr="00C950D7">
        <w:rPr>
          <w:rFonts w:ascii="Verdana" w:hAnsi="Verdana" w:cstheme="minorHAnsi"/>
          <w:sz w:val="22"/>
          <w:szCs w:val="22"/>
        </w:rPr>
        <w:t xml:space="preserve">instructions </w:t>
      </w:r>
      <w:r w:rsidR="00945C8A" w:rsidRPr="00C950D7">
        <w:rPr>
          <w:rFonts w:ascii="Verdana" w:hAnsi="Verdana" w:cstheme="minorHAnsi"/>
          <w:sz w:val="22"/>
          <w:szCs w:val="22"/>
        </w:rPr>
        <w:t xml:space="preserve">for </w:t>
      </w:r>
      <w:r w:rsidR="00C51206" w:rsidRPr="00C950D7">
        <w:rPr>
          <w:rFonts w:ascii="Verdana" w:hAnsi="Verdana" w:cstheme="minorHAnsi"/>
          <w:sz w:val="22"/>
          <w:szCs w:val="22"/>
        </w:rPr>
        <w:t xml:space="preserve">submitting </w:t>
      </w:r>
      <w:r w:rsidR="002768B4" w:rsidRPr="00C950D7">
        <w:rPr>
          <w:rFonts w:ascii="Verdana" w:hAnsi="Verdana" w:cstheme="minorHAnsi"/>
          <w:sz w:val="22"/>
          <w:szCs w:val="22"/>
        </w:rPr>
        <w:t>a</w:t>
      </w:r>
      <w:r w:rsidR="002E7261" w:rsidRPr="00C950D7">
        <w:rPr>
          <w:rFonts w:ascii="Verdana" w:hAnsi="Verdana" w:cstheme="minorHAnsi"/>
          <w:sz w:val="22"/>
          <w:szCs w:val="22"/>
        </w:rPr>
        <w:t xml:space="preserve"> narrative response</w:t>
      </w:r>
      <w:r w:rsidR="002768B4" w:rsidRPr="00C950D7">
        <w:rPr>
          <w:rFonts w:ascii="Verdana" w:hAnsi="Verdana" w:cstheme="minorHAnsi"/>
          <w:sz w:val="22"/>
          <w:szCs w:val="22"/>
        </w:rPr>
        <w:t>,</w:t>
      </w:r>
      <w:r w:rsidR="002E7261" w:rsidRPr="00C950D7">
        <w:rPr>
          <w:rFonts w:ascii="Verdana" w:hAnsi="Verdana" w:cstheme="minorHAnsi"/>
          <w:sz w:val="22"/>
          <w:szCs w:val="22"/>
        </w:rPr>
        <w:t xml:space="preserve"> </w:t>
      </w:r>
      <w:r w:rsidR="00A43CE5" w:rsidRPr="00C950D7">
        <w:rPr>
          <w:rFonts w:ascii="Verdana" w:hAnsi="Verdana" w:cstheme="minorHAnsi"/>
          <w:sz w:val="22"/>
          <w:szCs w:val="22"/>
        </w:rPr>
        <w:t xml:space="preserve">data in the </w:t>
      </w:r>
      <w:r w:rsidR="00A43CE5" w:rsidRPr="004E0957">
        <w:rPr>
          <w:rFonts w:ascii="Verdana" w:hAnsi="Verdana" w:cstheme="minorHAnsi"/>
          <w:i/>
          <w:iCs/>
          <w:sz w:val="22"/>
          <w:szCs w:val="22"/>
        </w:rPr>
        <w:t>Data Reporting Sheet</w:t>
      </w:r>
      <w:r w:rsidR="00A43CE5" w:rsidRPr="00C950D7">
        <w:rPr>
          <w:rFonts w:ascii="Verdana" w:hAnsi="Verdana" w:cstheme="minorHAnsi"/>
          <w:sz w:val="22"/>
          <w:szCs w:val="22"/>
        </w:rPr>
        <w:t xml:space="preserve"> Excel spreadsheet</w:t>
      </w:r>
      <w:r w:rsidR="002768B4" w:rsidRPr="00C950D7">
        <w:rPr>
          <w:rFonts w:ascii="Verdana" w:hAnsi="Verdana" w:cstheme="minorHAnsi"/>
          <w:sz w:val="22"/>
          <w:szCs w:val="22"/>
        </w:rPr>
        <w:t>, or both.</w:t>
      </w:r>
    </w:p>
    <w:p w14:paraId="3C824C32" w14:textId="4E0CCD87" w:rsidR="002768B4" w:rsidRPr="00C950D7" w:rsidRDefault="00FC4A2A" w:rsidP="002768B4">
      <w:pPr>
        <w:pStyle w:val="Style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" w:after="2"/>
        <w:rPr>
          <w:rFonts w:ascii="Verdana" w:hAnsi="Verdana" w:cstheme="minorHAnsi"/>
          <w:sz w:val="22"/>
          <w:szCs w:val="22"/>
        </w:rPr>
      </w:pPr>
      <w:r w:rsidRPr="00C950D7">
        <w:rPr>
          <w:rFonts w:ascii="Verdana" w:hAnsi="Verdana" w:cstheme="minorHAnsi"/>
          <w:sz w:val="22"/>
          <w:szCs w:val="22"/>
        </w:rPr>
        <w:t>When requested, d</w:t>
      </w:r>
      <w:r w:rsidR="003E31A8" w:rsidRPr="00C950D7">
        <w:rPr>
          <w:rFonts w:ascii="Verdana" w:hAnsi="Verdana" w:cstheme="minorHAnsi"/>
          <w:sz w:val="22"/>
          <w:szCs w:val="22"/>
        </w:rPr>
        <w:t>ifferentiate between</w:t>
      </w:r>
      <w:r w:rsidR="00A43CE5" w:rsidRPr="00C950D7">
        <w:rPr>
          <w:rFonts w:ascii="Verdana" w:hAnsi="Verdana" w:cstheme="minorHAnsi"/>
          <w:sz w:val="22"/>
          <w:szCs w:val="22"/>
        </w:rPr>
        <w:t xml:space="preserve"> </w:t>
      </w:r>
      <w:r w:rsidR="003E31A8" w:rsidRPr="00C950D7">
        <w:rPr>
          <w:rFonts w:ascii="Verdana" w:hAnsi="Verdana" w:cstheme="minorHAnsi"/>
          <w:sz w:val="22"/>
          <w:szCs w:val="22"/>
        </w:rPr>
        <w:t xml:space="preserve">funding sources </w:t>
      </w:r>
      <w:r w:rsidR="004A4B43" w:rsidRPr="00C950D7">
        <w:rPr>
          <w:rFonts w:ascii="Verdana" w:hAnsi="Verdana" w:cstheme="minorHAnsi"/>
          <w:sz w:val="22"/>
          <w:szCs w:val="22"/>
        </w:rPr>
        <w:t>(</w:t>
      </w:r>
      <w:r w:rsidR="003E31A8" w:rsidRPr="00C950D7">
        <w:rPr>
          <w:rFonts w:ascii="Verdana" w:hAnsi="Verdana" w:cstheme="minorHAnsi"/>
          <w:sz w:val="22"/>
          <w:szCs w:val="22"/>
        </w:rPr>
        <w:t>RWSD</w:t>
      </w:r>
      <w:r w:rsidR="00B06F68" w:rsidRPr="00C950D7">
        <w:rPr>
          <w:rFonts w:ascii="Verdana" w:hAnsi="Verdana" w:cstheme="minorHAnsi"/>
          <w:sz w:val="22"/>
          <w:szCs w:val="22"/>
        </w:rPr>
        <w:t xml:space="preserve"> </w:t>
      </w:r>
      <w:r w:rsidR="006F62FB" w:rsidRPr="00C950D7">
        <w:rPr>
          <w:rFonts w:ascii="Verdana" w:hAnsi="Verdana" w:cstheme="minorHAnsi"/>
          <w:sz w:val="22"/>
          <w:szCs w:val="22"/>
        </w:rPr>
        <w:t>and SS</w:t>
      </w:r>
      <w:r w:rsidR="004A4B43" w:rsidRPr="00C950D7">
        <w:rPr>
          <w:rFonts w:ascii="Verdana" w:hAnsi="Verdana" w:cstheme="minorHAnsi"/>
          <w:sz w:val="22"/>
          <w:szCs w:val="22"/>
        </w:rPr>
        <w:t>)</w:t>
      </w:r>
      <w:r w:rsidR="00A43CE5" w:rsidRPr="00C950D7">
        <w:rPr>
          <w:rFonts w:ascii="Verdana" w:hAnsi="Verdana" w:cstheme="minorHAnsi"/>
          <w:sz w:val="22"/>
          <w:szCs w:val="22"/>
        </w:rPr>
        <w:t>.</w:t>
      </w:r>
    </w:p>
    <w:p w14:paraId="01A5868B" w14:textId="77777777" w:rsidR="002768B4" w:rsidRPr="00C950D7" w:rsidRDefault="00F85E02" w:rsidP="002768B4">
      <w:pPr>
        <w:pStyle w:val="Style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" w:after="2"/>
        <w:rPr>
          <w:rFonts w:ascii="Verdana" w:hAnsi="Verdana" w:cstheme="minorHAnsi"/>
          <w:sz w:val="22"/>
          <w:szCs w:val="22"/>
        </w:rPr>
      </w:pPr>
      <w:r w:rsidRPr="00C950D7">
        <w:rPr>
          <w:rFonts w:ascii="Verdana" w:hAnsi="Verdana" w:cstheme="minorHAnsi"/>
          <w:sz w:val="22"/>
          <w:szCs w:val="22"/>
        </w:rPr>
        <w:t>D</w:t>
      </w:r>
      <w:r w:rsidR="0091023F" w:rsidRPr="00C950D7">
        <w:rPr>
          <w:rFonts w:ascii="Verdana" w:hAnsi="Verdana" w:cstheme="minorHAnsi"/>
          <w:sz w:val="22"/>
          <w:szCs w:val="22"/>
        </w:rPr>
        <w:t xml:space="preserve">o not change the font style, </w:t>
      </w:r>
      <w:r w:rsidR="00945C8A" w:rsidRPr="00C950D7">
        <w:rPr>
          <w:rFonts w:ascii="Verdana" w:hAnsi="Verdana" w:cstheme="minorHAnsi"/>
          <w:sz w:val="22"/>
          <w:szCs w:val="22"/>
        </w:rPr>
        <w:t>size</w:t>
      </w:r>
      <w:r w:rsidR="0091023F" w:rsidRPr="00C950D7">
        <w:rPr>
          <w:rFonts w:ascii="Verdana" w:hAnsi="Verdana" w:cstheme="minorHAnsi"/>
          <w:sz w:val="22"/>
          <w:szCs w:val="22"/>
        </w:rPr>
        <w:t>, or formatting</w:t>
      </w:r>
      <w:r w:rsidR="00945C8A" w:rsidRPr="00C950D7">
        <w:rPr>
          <w:rFonts w:ascii="Verdana" w:hAnsi="Verdana" w:cstheme="minorHAnsi"/>
          <w:sz w:val="22"/>
          <w:szCs w:val="22"/>
        </w:rPr>
        <w:t xml:space="preserve"> on </w:t>
      </w:r>
      <w:r w:rsidR="00EA1A64" w:rsidRPr="00C950D7">
        <w:rPr>
          <w:rFonts w:ascii="Verdana" w:hAnsi="Verdana" w:cstheme="minorHAnsi"/>
          <w:sz w:val="22"/>
          <w:szCs w:val="22"/>
        </w:rPr>
        <w:t xml:space="preserve">the narrative form or the </w:t>
      </w:r>
      <w:r w:rsidR="00EA1A64" w:rsidRPr="004E0957">
        <w:rPr>
          <w:rFonts w:ascii="Verdana" w:hAnsi="Verdana" w:cstheme="minorHAnsi"/>
          <w:i/>
          <w:iCs/>
          <w:sz w:val="22"/>
          <w:szCs w:val="22"/>
        </w:rPr>
        <w:t>Data Rep</w:t>
      </w:r>
      <w:r w:rsidR="002E7261" w:rsidRPr="004E0957">
        <w:rPr>
          <w:rFonts w:ascii="Verdana" w:hAnsi="Verdana" w:cstheme="minorHAnsi"/>
          <w:i/>
          <w:iCs/>
          <w:sz w:val="22"/>
          <w:szCs w:val="22"/>
        </w:rPr>
        <w:t>orting Sheet</w:t>
      </w:r>
      <w:r w:rsidR="00945C8A" w:rsidRPr="00C950D7">
        <w:rPr>
          <w:rFonts w:ascii="Verdana" w:hAnsi="Verdana" w:cstheme="minorHAnsi"/>
          <w:sz w:val="22"/>
          <w:szCs w:val="22"/>
        </w:rPr>
        <w:t>.</w:t>
      </w:r>
      <w:r w:rsidR="00D81D64" w:rsidRPr="00C950D7">
        <w:rPr>
          <w:rFonts w:ascii="Verdana" w:hAnsi="Verdana" w:cstheme="minorHAnsi"/>
          <w:sz w:val="22"/>
          <w:szCs w:val="22"/>
        </w:rPr>
        <w:t xml:space="preserve"> </w:t>
      </w:r>
    </w:p>
    <w:p w14:paraId="0642A72E" w14:textId="4F49B409" w:rsidR="002768B4" w:rsidRPr="00B65FEA" w:rsidRDefault="00D81D64" w:rsidP="00B65FEA">
      <w:pPr>
        <w:pStyle w:val="Style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" w:after="2"/>
        <w:rPr>
          <w:rFonts w:ascii="Verdana" w:hAnsi="Verdana" w:cstheme="minorHAnsi"/>
          <w:sz w:val="22"/>
          <w:szCs w:val="22"/>
        </w:rPr>
      </w:pPr>
      <w:r w:rsidRPr="00C950D7">
        <w:rPr>
          <w:rFonts w:ascii="Verdana" w:hAnsi="Verdana" w:cstheme="minorHAnsi"/>
          <w:sz w:val="22"/>
          <w:szCs w:val="22"/>
        </w:rPr>
        <w:t xml:space="preserve">Do not add </w:t>
      </w:r>
      <w:r w:rsidR="00081820" w:rsidRPr="00FC217D">
        <w:rPr>
          <w:rFonts w:ascii="Verdana" w:hAnsi="Verdana" w:cstheme="minorHAnsi"/>
          <w:sz w:val="22"/>
          <w:szCs w:val="22"/>
        </w:rPr>
        <w:t xml:space="preserve">a </w:t>
      </w:r>
      <w:r w:rsidRPr="009A527B">
        <w:rPr>
          <w:rFonts w:ascii="Verdana" w:hAnsi="Verdana" w:cstheme="minorHAnsi"/>
          <w:sz w:val="22"/>
          <w:szCs w:val="22"/>
        </w:rPr>
        <w:t xml:space="preserve">narrative to the </w:t>
      </w:r>
      <w:r w:rsidRPr="004E0957">
        <w:rPr>
          <w:rFonts w:ascii="Verdana" w:hAnsi="Verdana" w:cstheme="minorHAnsi"/>
          <w:i/>
          <w:iCs/>
          <w:sz w:val="22"/>
          <w:szCs w:val="22"/>
        </w:rPr>
        <w:t>Data Reporting Sheet</w:t>
      </w:r>
      <w:r w:rsidR="00685FC8" w:rsidRPr="009A527B">
        <w:rPr>
          <w:rFonts w:ascii="Verdana" w:hAnsi="Verdana" w:cstheme="minorHAnsi"/>
          <w:sz w:val="22"/>
          <w:szCs w:val="22"/>
        </w:rPr>
        <w:t>.</w:t>
      </w:r>
    </w:p>
    <w:p w14:paraId="2F3538BC" w14:textId="37C29CFB" w:rsidR="002768B4" w:rsidRPr="00B65FEA" w:rsidRDefault="004F47BA" w:rsidP="00B65FEA">
      <w:pPr>
        <w:pStyle w:val="Style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" w:after="2"/>
        <w:rPr>
          <w:rFonts w:ascii="Verdana" w:hAnsi="Verdana" w:cstheme="minorHAnsi"/>
          <w:sz w:val="22"/>
          <w:szCs w:val="22"/>
        </w:rPr>
      </w:pPr>
      <w:r w:rsidRPr="00B65FEA">
        <w:rPr>
          <w:rFonts w:ascii="Verdana" w:hAnsi="Verdana" w:cstheme="minorHAnsi"/>
          <w:sz w:val="22"/>
          <w:szCs w:val="22"/>
        </w:rPr>
        <w:t xml:space="preserve">Both narrative and data responses should reflect activity </w:t>
      </w:r>
      <w:r w:rsidR="002A5A02" w:rsidRPr="00B65FEA">
        <w:rPr>
          <w:rFonts w:ascii="Verdana" w:hAnsi="Verdana" w:cstheme="minorHAnsi"/>
          <w:sz w:val="22"/>
          <w:szCs w:val="22"/>
        </w:rPr>
        <w:t xml:space="preserve">and programming </w:t>
      </w:r>
      <w:r w:rsidRPr="00B65FEA">
        <w:rPr>
          <w:rFonts w:ascii="Verdana" w:hAnsi="Verdana" w:cstheme="minorHAnsi"/>
          <w:sz w:val="22"/>
          <w:szCs w:val="22"/>
        </w:rPr>
        <w:t xml:space="preserve">for the </w:t>
      </w:r>
      <w:r w:rsidR="002A5A02" w:rsidRPr="00B65FEA">
        <w:rPr>
          <w:rFonts w:ascii="Verdana" w:hAnsi="Verdana" w:cstheme="minorHAnsi"/>
          <w:sz w:val="22"/>
          <w:szCs w:val="22"/>
        </w:rPr>
        <w:t xml:space="preserve">current </w:t>
      </w:r>
      <w:r w:rsidRPr="00B65FEA">
        <w:rPr>
          <w:rFonts w:ascii="Verdana" w:hAnsi="Verdana" w:cstheme="minorHAnsi"/>
          <w:sz w:val="22"/>
          <w:szCs w:val="22"/>
        </w:rPr>
        <w:t>reporting period only.</w:t>
      </w:r>
    </w:p>
    <w:p w14:paraId="0ACE11E9" w14:textId="4E2BBDE6" w:rsidR="004F47BA" w:rsidRPr="00B65FEA" w:rsidRDefault="002768B4" w:rsidP="00B65FEA">
      <w:pPr>
        <w:pStyle w:val="Style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" w:after="2"/>
        <w:rPr>
          <w:rFonts w:ascii="Verdana" w:hAnsi="Verdana" w:cstheme="minorHAnsi"/>
          <w:sz w:val="22"/>
          <w:szCs w:val="22"/>
        </w:rPr>
      </w:pPr>
      <w:r w:rsidRPr="00B65FEA">
        <w:rPr>
          <w:rFonts w:ascii="Verdana" w:hAnsi="Verdana" w:cstheme="minorHAnsi"/>
          <w:sz w:val="22"/>
          <w:szCs w:val="22"/>
        </w:rPr>
        <w:t xml:space="preserve">The </w:t>
      </w:r>
      <w:r w:rsidR="004F47BA" w:rsidRPr="004E0957">
        <w:rPr>
          <w:rFonts w:ascii="Verdana" w:hAnsi="Verdana" w:cstheme="minorHAnsi"/>
          <w:i/>
          <w:iCs/>
          <w:sz w:val="22"/>
          <w:szCs w:val="22"/>
        </w:rPr>
        <w:t>Data Reporting Sheet</w:t>
      </w:r>
      <w:r w:rsidRPr="00B65FEA">
        <w:rPr>
          <w:rFonts w:ascii="Verdana" w:hAnsi="Verdana" w:cstheme="minorHAnsi"/>
          <w:sz w:val="22"/>
          <w:szCs w:val="22"/>
        </w:rPr>
        <w:t xml:space="preserve"> contains further instructions in</w:t>
      </w:r>
      <w:r w:rsidR="004F47BA" w:rsidRPr="00B65FEA">
        <w:rPr>
          <w:rFonts w:ascii="Verdana" w:hAnsi="Verdana" w:cstheme="minorHAnsi"/>
          <w:sz w:val="22"/>
          <w:szCs w:val="22"/>
        </w:rPr>
        <w:t xml:space="preserve"> the first worksheet tab </w:t>
      </w:r>
      <w:r w:rsidRPr="00B65FEA">
        <w:rPr>
          <w:rFonts w:ascii="Verdana" w:hAnsi="Verdana" w:cstheme="minorHAnsi"/>
          <w:sz w:val="22"/>
          <w:szCs w:val="22"/>
        </w:rPr>
        <w:t>(</w:t>
      </w:r>
      <w:r w:rsidR="004F47BA" w:rsidRPr="00B65FEA">
        <w:rPr>
          <w:rFonts w:ascii="Verdana" w:hAnsi="Verdana" w:cstheme="minorHAnsi"/>
          <w:sz w:val="22"/>
          <w:szCs w:val="22"/>
        </w:rPr>
        <w:t>“Instructions”</w:t>
      </w:r>
      <w:r w:rsidRPr="00B65FEA">
        <w:rPr>
          <w:rFonts w:ascii="Verdana" w:hAnsi="Verdana" w:cstheme="minorHAnsi"/>
          <w:sz w:val="22"/>
          <w:szCs w:val="22"/>
        </w:rPr>
        <w:t>).</w:t>
      </w:r>
    </w:p>
    <w:p w14:paraId="6FD3D12C" w14:textId="2C0C8138" w:rsidR="00EA1A64" w:rsidRPr="001A17E5" w:rsidRDefault="00EA1A64" w:rsidP="00AA63A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" w:after="2"/>
        <w:rPr>
          <w:rFonts w:asciiTheme="minorHAnsi" w:hAnsiTheme="minorHAnsi" w:cstheme="minorHAnsi"/>
          <w:sz w:val="22"/>
          <w:szCs w:val="22"/>
        </w:rPr>
      </w:pPr>
    </w:p>
    <w:p w14:paraId="243F6319" w14:textId="6770FD23" w:rsidR="00EA1A64" w:rsidRPr="00B65FEA" w:rsidRDefault="00AA11D3" w:rsidP="00EA1A6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Verdana" w:hAnsi="Verdana" w:cstheme="minorHAnsi"/>
          <w:b/>
          <w:color w:val="022167"/>
          <w:sz w:val="28"/>
          <w:szCs w:val="28"/>
        </w:rPr>
      </w:pPr>
      <w:r w:rsidRPr="00B65FEA">
        <w:rPr>
          <w:rFonts w:ascii="Verdana" w:hAnsi="Verdana" w:cstheme="minorHAnsi"/>
          <w:b/>
          <w:color w:val="022167"/>
          <w:sz w:val="28"/>
          <w:szCs w:val="28"/>
        </w:rPr>
        <w:t>I</w:t>
      </w:r>
      <w:r>
        <w:rPr>
          <w:rFonts w:ascii="Verdana" w:hAnsi="Verdana" w:cstheme="minorHAnsi"/>
          <w:b/>
          <w:color w:val="022167"/>
          <w:sz w:val="28"/>
          <w:szCs w:val="28"/>
        </w:rPr>
        <w:t>nstructions</w:t>
      </w:r>
      <w:r w:rsidRPr="00B65FEA">
        <w:rPr>
          <w:rFonts w:ascii="Verdana" w:hAnsi="Verdana" w:cstheme="minorHAnsi"/>
          <w:b/>
          <w:color w:val="022167"/>
          <w:sz w:val="28"/>
          <w:szCs w:val="28"/>
        </w:rPr>
        <w:t xml:space="preserve"> </w:t>
      </w:r>
      <w:r>
        <w:rPr>
          <w:rFonts w:ascii="Verdana" w:hAnsi="Verdana" w:cstheme="minorHAnsi"/>
          <w:b/>
          <w:color w:val="022167"/>
          <w:sz w:val="28"/>
          <w:szCs w:val="28"/>
        </w:rPr>
        <w:t>for</w:t>
      </w:r>
      <w:r w:rsidR="00EA1A64" w:rsidRPr="00B65FEA">
        <w:rPr>
          <w:rFonts w:ascii="Verdana" w:hAnsi="Verdana" w:cstheme="minorHAnsi"/>
          <w:b/>
          <w:color w:val="022167"/>
          <w:sz w:val="28"/>
          <w:szCs w:val="28"/>
        </w:rPr>
        <w:t xml:space="preserve"> S</w:t>
      </w:r>
      <w:r>
        <w:rPr>
          <w:rFonts w:ascii="Verdana" w:hAnsi="Verdana" w:cstheme="minorHAnsi"/>
          <w:b/>
          <w:color w:val="022167"/>
          <w:sz w:val="28"/>
          <w:szCs w:val="28"/>
        </w:rPr>
        <w:t>ubmission:</w:t>
      </w:r>
    </w:p>
    <w:p w14:paraId="1990DC21" w14:textId="5A799A21" w:rsidR="00685FC8" w:rsidRPr="00B65FEA" w:rsidRDefault="00B235CD" w:rsidP="471DBE2A">
      <w:pPr>
        <w:pStyle w:val="Style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Verdana" w:hAnsi="Verdana" w:cstheme="minorBidi"/>
          <w:sz w:val="22"/>
          <w:szCs w:val="22"/>
        </w:rPr>
      </w:pPr>
      <w:r w:rsidRPr="6E5E2E20">
        <w:rPr>
          <w:rFonts w:ascii="Verdana" w:hAnsi="Verdana" w:cstheme="minorBidi"/>
          <w:b/>
          <w:bCs/>
          <w:sz w:val="22"/>
          <w:szCs w:val="22"/>
        </w:rPr>
        <w:t>Email</w:t>
      </w:r>
      <w:r w:rsidR="00EA1A64" w:rsidRPr="6E5E2E20">
        <w:rPr>
          <w:rFonts w:ascii="Verdana" w:hAnsi="Verdana" w:cstheme="minorBidi"/>
          <w:b/>
          <w:bCs/>
          <w:sz w:val="22"/>
          <w:szCs w:val="22"/>
        </w:rPr>
        <w:t xml:space="preserve"> your narrative report</w:t>
      </w:r>
      <w:r w:rsidR="00172DA8" w:rsidRPr="6E5E2E20">
        <w:rPr>
          <w:rFonts w:ascii="Verdana" w:hAnsi="Verdana" w:cstheme="minorBidi"/>
          <w:b/>
          <w:bCs/>
          <w:sz w:val="22"/>
          <w:szCs w:val="22"/>
        </w:rPr>
        <w:t xml:space="preserve">, </w:t>
      </w:r>
      <w:r w:rsidR="00172DA8" w:rsidRPr="6E5E2E20">
        <w:rPr>
          <w:rFonts w:ascii="Verdana" w:hAnsi="Verdana" w:cstheme="minorBidi"/>
          <w:b/>
          <w:bCs/>
          <w:i/>
          <w:iCs/>
          <w:sz w:val="22"/>
          <w:szCs w:val="22"/>
        </w:rPr>
        <w:t>Data Reporting Sheet</w:t>
      </w:r>
      <w:r w:rsidR="00172DA8" w:rsidRPr="6E5E2E20">
        <w:rPr>
          <w:rFonts w:ascii="Verdana" w:hAnsi="Verdana" w:cstheme="minorBidi"/>
          <w:b/>
          <w:bCs/>
          <w:sz w:val="22"/>
          <w:szCs w:val="22"/>
        </w:rPr>
        <w:t>,</w:t>
      </w:r>
      <w:r w:rsidR="00EA1A64" w:rsidRPr="6E5E2E20">
        <w:rPr>
          <w:rFonts w:ascii="Verdana" w:hAnsi="Verdana" w:cstheme="minorBidi"/>
          <w:b/>
          <w:bCs/>
          <w:sz w:val="22"/>
          <w:szCs w:val="22"/>
        </w:rPr>
        <w:t xml:space="preserve"> and supporting materials to </w:t>
      </w:r>
      <w:r w:rsidR="00811C1F" w:rsidRPr="6E5E2E20">
        <w:rPr>
          <w:rFonts w:ascii="Verdana" w:hAnsi="Verdana" w:cstheme="minorBidi"/>
          <w:b/>
          <w:bCs/>
          <w:sz w:val="22"/>
          <w:szCs w:val="22"/>
        </w:rPr>
        <w:t>your Care</w:t>
      </w:r>
      <w:r w:rsidR="00811C1F" w:rsidRPr="6E5E2E20">
        <w:rPr>
          <w:rFonts w:cstheme="minorBidi"/>
          <w:b/>
          <w:bCs/>
          <w:sz w:val="22"/>
          <w:szCs w:val="22"/>
        </w:rPr>
        <w:t xml:space="preserve"> </w:t>
      </w:r>
      <w:r w:rsidR="00811C1F" w:rsidRPr="6E5E2E20">
        <w:rPr>
          <w:rFonts w:ascii="Verdana" w:hAnsi="Verdana" w:cstheme="minorBidi"/>
          <w:b/>
          <w:bCs/>
          <w:sz w:val="22"/>
          <w:szCs w:val="22"/>
        </w:rPr>
        <w:t>Services Consultant</w:t>
      </w:r>
      <w:r w:rsidR="0003493B">
        <w:rPr>
          <w:rFonts w:ascii="Verdana" w:hAnsi="Verdana" w:cstheme="minorBidi"/>
          <w:b/>
          <w:bCs/>
          <w:sz w:val="22"/>
          <w:szCs w:val="22"/>
        </w:rPr>
        <w:t xml:space="preserve"> and the report inbox, </w:t>
      </w:r>
      <w:hyperlink r:id="rId15" w:history="1">
        <w:r w:rsidR="0003493B">
          <w:rPr>
            <w:rStyle w:val="Hyperlink"/>
          </w:rPr>
          <w:t>HIVSTDReport.Tech@dshs.texas.gov</w:t>
        </w:r>
      </w:hyperlink>
      <w:r w:rsidR="0003493B">
        <w:rPr>
          <w:color w:val="000000"/>
        </w:rPr>
        <w:t>,</w:t>
      </w:r>
      <w:r w:rsidR="00CE28BF" w:rsidRPr="6E5E2E20">
        <w:rPr>
          <w:rFonts w:ascii="Verdana" w:hAnsi="Verdana" w:cstheme="minorBidi"/>
          <w:b/>
          <w:bCs/>
          <w:sz w:val="22"/>
          <w:szCs w:val="22"/>
        </w:rPr>
        <w:t xml:space="preserve"> by </w:t>
      </w:r>
      <w:r w:rsidR="006F62FB" w:rsidRPr="6E5E2E20">
        <w:rPr>
          <w:rFonts w:ascii="Verdana" w:hAnsi="Verdana" w:cstheme="minorBidi"/>
          <w:b/>
          <w:bCs/>
          <w:sz w:val="22"/>
          <w:szCs w:val="22"/>
        </w:rPr>
        <w:t>the due date</w:t>
      </w:r>
      <w:r w:rsidR="00EA1A64" w:rsidRPr="6E5E2E20">
        <w:rPr>
          <w:rFonts w:ascii="Verdana" w:hAnsi="Verdana" w:cstheme="minorBidi"/>
          <w:b/>
          <w:bCs/>
          <w:sz w:val="22"/>
          <w:szCs w:val="22"/>
        </w:rPr>
        <w:t xml:space="preserve">. </w:t>
      </w:r>
      <w:r w:rsidR="00695366" w:rsidRPr="6E5E2E20">
        <w:rPr>
          <w:rFonts w:ascii="Verdana" w:hAnsi="Verdana" w:cstheme="minorBidi"/>
          <w:sz w:val="22"/>
          <w:szCs w:val="22"/>
          <w:lang w:val="en"/>
        </w:rPr>
        <w:t xml:space="preserve">The report is due on the next business day if the due date </w:t>
      </w:r>
      <w:r w:rsidR="00EA1A64" w:rsidRPr="6E5E2E20">
        <w:rPr>
          <w:rFonts w:ascii="Verdana" w:hAnsi="Verdana" w:cstheme="minorBidi"/>
          <w:sz w:val="22"/>
          <w:szCs w:val="22"/>
          <w:lang w:val="en"/>
        </w:rPr>
        <w:t>fall</w:t>
      </w:r>
      <w:r w:rsidR="00695366" w:rsidRPr="6E5E2E20">
        <w:rPr>
          <w:rFonts w:ascii="Verdana" w:hAnsi="Verdana" w:cstheme="minorBidi"/>
          <w:sz w:val="22"/>
          <w:szCs w:val="22"/>
          <w:lang w:val="en"/>
        </w:rPr>
        <w:t>s</w:t>
      </w:r>
      <w:r w:rsidR="00EA1A64" w:rsidRPr="6E5E2E20">
        <w:rPr>
          <w:rFonts w:ascii="Verdana" w:hAnsi="Verdana" w:cstheme="minorBidi"/>
          <w:sz w:val="22"/>
          <w:szCs w:val="22"/>
          <w:lang w:val="en"/>
        </w:rPr>
        <w:t xml:space="preserve"> on a weekend or a holiday. </w:t>
      </w:r>
      <w:r w:rsidR="00EA1A64" w:rsidRPr="6E5E2E20">
        <w:rPr>
          <w:rFonts w:ascii="Verdana" w:hAnsi="Verdana" w:cstheme="minorBidi"/>
          <w:sz w:val="22"/>
          <w:szCs w:val="22"/>
        </w:rPr>
        <w:t>Late submissions require prior approval from your DSH</w:t>
      </w:r>
      <w:r w:rsidR="00BB50D0" w:rsidRPr="6E5E2E20">
        <w:rPr>
          <w:rFonts w:ascii="Verdana" w:hAnsi="Verdana" w:cstheme="minorBidi"/>
          <w:sz w:val="22"/>
          <w:szCs w:val="22"/>
        </w:rPr>
        <w:t>S HIV Care Services Consultant.</w:t>
      </w:r>
    </w:p>
    <w:p w14:paraId="78A74168" w14:textId="3945ED32" w:rsidR="00685FC8" w:rsidRPr="00B65FEA" w:rsidRDefault="00656462" w:rsidP="00B65FEA">
      <w:pPr>
        <w:pStyle w:val="Style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Verdana" w:hAnsi="Verdana" w:cstheme="minorHAnsi"/>
          <w:sz w:val="22"/>
          <w:szCs w:val="22"/>
        </w:rPr>
      </w:pPr>
      <w:r w:rsidRPr="00B65FEA">
        <w:rPr>
          <w:rFonts w:ascii="Verdana" w:hAnsi="Verdana" w:cstheme="minorHAnsi"/>
          <w:sz w:val="22"/>
          <w:szCs w:val="22"/>
        </w:rPr>
        <w:t>For t</w:t>
      </w:r>
      <w:r w:rsidR="00B66402" w:rsidRPr="00B65FEA">
        <w:rPr>
          <w:rFonts w:ascii="Verdana" w:hAnsi="Verdana" w:cstheme="minorHAnsi"/>
          <w:sz w:val="22"/>
          <w:szCs w:val="22"/>
        </w:rPr>
        <w:t xml:space="preserve">he </w:t>
      </w:r>
      <w:r w:rsidR="00B66402" w:rsidRPr="00B65FEA">
        <w:rPr>
          <w:rFonts w:ascii="Verdana" w:hAnsi="Verdana" w:cstheme="minorHAnsi"/>
          <w:b/>
          <w:bCs/>
          <w:sz w:val="22"/>
          <w:szCs w:val="22"/>
        </w:rPr>
        <w:t>Annual Report,</w:t>
      </w:r>
      <w:r w:rsidR="00B66402" w:rsidRPr="00B65FEA">
        <w:rPr>
          <w:rFonts w:ascii="Verdana" w:hAnsi="Verdana" w:cstheme="minorHAnsi"/>
          <w:sz w:val="22"/>
          <w:szCs w:val="22"/>
        </w:rPr>
        <w:t xml:space="preserve"> </w:t>
      </w:r>
      <w:r w:rsidRPr="00B65FEA">
        <w:rPr>
          <w:rFonts w:ascii="Verdana" w:hAnsi="Verdana" w:cstheme="minorHAnsi"/>
          <w:sz w:val="22"/>
          <w:szCs w:val="22"/>
        </w:rPr>
        <w:t xml:space="preserve">complete </w:t>
      </w:r>
      <w:r w:rsidRPr="00B65FEA">
        <w:rPr>
          <w:rFonts w:ascii="Verdana" w:hAnsi="Verdana" w:cstheme="minorHAnsi"/>
          <w:b/>
          <w:bCs/>
          <w:sz w:val="22"/>
          <w:szCs w:val="22"/>
        </w:rPr>
        <w:t>all sections</w:t>
      </w:r>
      <w:r w:rsidRPr="00B65FEA">
        <w:rPr>
          <w:rFonts w:ascii="Verdana" w:hAnsi="Verdana" w:cstheme="minorHAnsi"/>
          <w:sz w:val="22"/>
          <w:szCs w:val="22"/>
        </w:rPr>
        <w:t xml:space="preserve"> of the Narrative Progress Report and </w:t>
      </w:r>
      <w:r w:rsidRPr="00B65FEA">
        <w:rPr>
          <w:rFonts w:ascii="Verdana" w:hAnsi="Verdana" w:cstheme="minorHAnsi"/>
          <w:b/>
          <w:bCs/>
          <w:sz w:val="22"/>
          <w:szCs w:val="22"/>
        </w:rPr>
        <w:t>all tabs</w:t>
      </w:r>
      <w:r w:rsidRPr="00B65FEA">
        <w:rPr>
          <w:rFonts w:ascii="Verdana" w:hAnsi="Verdana" w:cstheme="minorHAnsi"/>
          <w:sz w:val="22"/>
          <w:szCs w:val="22"/>
        </w:rPr>
        <w:t xml:space="preserve"> (</w:t>
      </w:r>
      <w:r w:rsidRPr="00B65FEA">
        <w:rPr>
          <w:rFonts w:ascii="Verdana" w:hAnsi="Verdana" w:cstheme="minorHAnsi"/>
          <w:color w:val="0070C0"/>
          <w:sz w:val="22"/>
          <w:szCs w:val="22"/>
        </w:rPr>
        <w:t xml:space="preserve">blue </w:t>
      </w:r>
      <w:r w:rsidRPr="00B65FEA">
        <w:rPr>
          <w:rFonts w:ascii="Verdana" w:hAnsi="Verdana" w:cstheme="minorHAnsi"/>
          <w:sz w:val="22"/>
          <w:szCs w:val="22"/>
        </w:rPr>
        <w:t xml:space="preserve">and </w:t>
      </w:r>
      <w:r w:rsidRPr="00B65FEA">
        <w:rPr>
          <w:rFonts w:ascii="Verdana" w:hAnsi="Verdana" w:cstheme="minorHAnsi"/>
          <w:color w:val="7030A0"/>
          <w:sz w:val="22"/>
          <w:szCs w:val="22"/>
        </w:rPr>
        <w:t>purple</w:t>
      </w:r>
      <w:r w:rsidRPr="00B65FEA">
        <w:rPr>
          <w:rFonts w:ascii="Verdana" w:hAnsi="Verdana" w:cstheme="minorHAnsi"/>
          <w:sz w:val="22"/>
          <w:szCs w:val="22"/>
        </w:rPr>
        <w:t xml:space="preserve">) in the </w:t>
      </w:r>
      <w:r w:rsidRPr="004E0957">
        <w:rPr>
          <w:rFonts w:ascii="Verdana" w:hAnsi="Verdana" w:cstheme="minorHAnsi"/>
          <w:i/>
          <w:iCs/>
          <w:sz w:val="22"/>
          <w:szCs w:val="22"/>
        </w:rPr>
        <w:t>Data Reporting Sheet</w:t>
      </w:r>
      <w:r w:rsidRPr="00B65FEA">
        <w:rPr>
          <w:rFonts w:ascii="Verdana" w:hAnsi="Verdana" w:cstheme="minorHAnsi"/>
          <w:sz w:val="22"/>
          <w:szCs w:val="22"/>
        </w:rPr>
        <w:t xml:space="preserve"> for RWSD</w:t>
      </w:r>
      <w:r w:rsidR="00F13E94" w:rsidRPr="00B65FEA">
        <w:rPr>
          <w:rFonts w:ascii="Verdana" w:hAnsi="Verdana" w:cstheme="minorHAnsi"/>
          <w:sz w:val="22"/>
          <w:szCs w:val="22"/>
        </w:rPr>
        <w:t xml:space="preserve"> </w:t>
      </w:r>
      <w:r w:rsidRPr="00B65FEA">
        <w:rPr>
          <w:rFonts w:ascii="Verdana" w:hAnsi="Verdana" w:cstheme="minorHAnsi"/>
          <w:sz w:val="22"/>
          <w:szCs w:val="22"/>
        </w:rPr>
        <w:t>and SS.</w:t>
      </w:r>
    </w:p>
    <w:p w14:paraId="0DEB06BC" w14:textId="05CC0B28" w:rsidR="00685FC8" w:rsidRPr="00833A10" w:rsidRDefault="00BB50D0" w:rsidP="000D2BF6">
      <w:pPr>
        <w:pStyle w:val="Style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Verdana" w:hAnsi="Verdana" w:cstheme="minorHAnsi"/>
          <w:sz w:val="22"/>
          <w:szCs w:val="22"/>
        </w:rPr>
      </w:pPr>
      <w:r w:rsidRPr="00B65FEA">
        <w:rPr>
          <w:rFonts w:ascii="Verdana" w:hAnsi="Verdana" w:cstheme="minorHAnsi"/>
          <w:sz w:val="22"/>
          <w:szCs w:val="22"/>
        </w:rPr>
        <w:lastRenderedPageBreak/>
        <w:t xml:space="preserve">For the </w:t>
      </w:r>
      <w:r w:rsidR="00B66402" w:rsidRPr="00B65FEA">
        <w:rPr>
          <w:rFonts w:ascii="Verdana" w:hAnsi="Verdana" w:cstheme="minorHAnsi"/>
          <w:sz w:val="22"/>
          <w:szCs w:val="22"/>
        </w:rPr>
        <w:t xml:space="preserve">Semi-Annual Report, </w:t>
      </w:r>
      <w:r w:rsidR="00EA7A41" w:rsidRPr="00B65FEA">
        <w:rPr>
          <w:rFonts w:ascii="Verdana" w:hAnsi="Verdana" w:cstheme="minorHAnsi"/>
          <w:sz w:val="22"/>
          <w:szCs w:val="22"/>
        </w:rPr>
        <w:t xml:space="preserve">only complete </w:t>
      </w:r>
      <w:r w:rsidR="00EA7A41" w:rsidRPr="00B65FEA">
        <w:rPr>
          <w:rFonts w:ascii="Verdana" w:hAnsi="Verdana" w:cstheme="minorHAnsi"/>
          <w:b/>
          <w:bCs/>
          <w:sz w:val="22"/>
          <w:szCs w:val="22"/>
        </w:rPr>
        <w:t xml:space="preserve">Sections I-III of the Narrative Progress </w:t>
      </w:r>
      <w:proofErr w:type="gramStart"/>
      <w:r w:rsidR="00EA7A41" w:rsidRPr="00B65FEA">
        <w:rPr>
          <w:rFonts w:ascii="Verdana" w:hAnsi="Verdana" w:cstheme="minorHAnsi"/>
          <w:b/>
          <w:bCs/>
          <w:sz w:val="22"/>
          <w:szCs w:val="22"/>
        </w:rPr>
        <w:t>Report</w:t>
      </w:r>
      <w:proofErr w:type="gramEnd"/>
      <w:r w:rsidR="00EA7A41" w:rsidRPr="00B65FEA">
        <w:rPr>
          <w:rFonts w:ascii="Verdana" w:hAnsi="Verdana" w:cstheme="minorHAnsi"/>
          <w:sz w:val="22"/>
          <w:szCs w:val="22"/>
        </w:rPr>
        <w:t xml:space="preserve"> and the </w:t>
      </w:r>
      <w:r w:rsidR="00EA7A41" w:rsidRPr="00833A10">
        <w:rPr>
          <w:rFonts w:ascii="Verdana" w:hAnsi="Verdana" w:cstheme="minorHAnsi"/>
          <w:b/>
          <w:bCs/>
          <w:color w:val="0070C0"/>
          <w:sz w:val="22"/>
          <w:szCs w:val="22"/>
        </w:rPr>
        <w:t xml:space="preserve">blue </w:t>
      </w:r>
      <w:r w:rsidR="00EA7A41" w:rsidRPr="00833A10">
        <w:rPr>
          <w:rFonts w:ascii="Verdana" w:hAnsi="Verdana" w:cstheme="minorHAnsi"/>
          <w:b/>
          <w:bCs/>
          <w:sz w:val="22"/>
          <w:szCs w:val="22"/>
        </w:rPr>
        <w:t>tabs</w:t>
      </w:r>
      <w:r w:rsidR="00EA7A41" w:rsidRPr="00833A10">
        <w:rPr>
          <w:rFonts w:ascii="Verdana" w:hAnsi="Verdana" w:cstheme="minorHAnsi"/>
          <w:sz w:val="22"/>
          <w:szCs w:val="22"/>
        </w:rPr>
        <w:t xml:space="preserve"> in the </w:t>
      </w:r>
      <w:r w:rsidR="00EA7A41" w:rsidRPr="004E0957">
        <w:rPr>
          <w:rFonts w:ascii="Verdana" w:hAnsi="Verdana" w:cstheme="minorHAnsi"/>
          <w:i/>
          <w:iCs/>
          <w:sz w:val="22"/>
          <w:szCs w:val="22"/>
        </w:rPr>
        <w:t>Data Reporting Sheet</w:t>
      </w:r>
      <w:r w:rsidR="00EA7A41" w:rsidRPr="00833A10">
        <w:rPr>
          <w:rFonts w:ascii="Verdana" w:hAnsi="Verdana" w:cstheme="minorHAnsi"/>
          <w:sz w:val="22"/>
          <w:szCs w:val="22"/>
        </w:rPr>
        <w:t xml:space="preserve"> for RWSD</w:t>
      </w:r>
      <w:r w:rsidR="00926380" w:rsidRPr="00833A10">
        <w:rPr>
          <w:rFonts w:ascii="Verdana" w:hAnsi="Verdana" w:cstheme="minorHAnsi"/>
          <w:sz w:val="22"/>
          <w:szCs w:val="22"/>
        </w:rPr>
        <w:t xml:space="preserve"> </w:t>
      </w:r>
      <w:r w:rsidR="00EA7A41" w:rsidRPr="00833A10">
        <w:rPr>
          <w:rFonts w:ascii="Verdana" w:hAnsi="Verdana" w:cstheme="minorHAnsi"/>
          <w:sz w:val="22"/>
          <w:szCs w:val="22"/>
        </w:rPr>
        <w:t>and SS.</w:t>
      </w:r>
    </w:p>
    <w:p w14:paraId="1199BB55" w14:textId="0B0C1CA2" w:rsidR="00E94EDE" w:rsidRPr="00833A10" w:rsidRDefault="00F85E02" w:rsidP="000D2BF6">
      <w:pPr>
        <w:pStyle w:val="Style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Verdana" w:hAnsi="Verdana" w:cstheme="minorHAnsi"/>
          <w:sz w:val="22"/>
          <w:szCs w:val="22"/>
        </w:rPr>
      </w:pPr>
      <w:r w:rsidRPr="00833A10">
        <w:rPr>
          <w:rFonts w:ascii="Verdana" w:hAnsi="Verdana" w:cstheme="minorHAnsi"/>
          <w:sz w:val="22"/>
          <w:szCs w:val="22"/>
        </w:rPr>
        <w:t>S</w:t>
      </w:r>
      <w:r w:rsidR="00EA1A64" w:rsidRPr="00833A10">
        <w:rPr>
          <w:rFonts w:ascii="Verdana" w:hAnsi="Verdana" w:cstheme="minorHAnsi"/>
          <w:sz w:val="22"/>
          <w:szCs w:val="22"/>
        </w:rPr>
        <w:t xml:space="preserve">ubmit the narrative report in Word and the </w:t>
      </w:r>
      <w:r w:rsidR="00EA1A64" w:rsidRPr="004E0957">
        <w:rPr>
          <w:rFonts w:ascii="Verdana" w:hAnsi="Verdana" w:cstheme="minorHAnsi"/>
          <w:i/>
          <w:iCs/>
          <w:sz w:val="22"/>
          <w:szCs w:val="22"/>
        </w:rPr>
        <w:t>Data Reporting Sheet</w:t>
      </w:r>
      <w:r w:rsidR="00EA1A64" w:rsidRPr="00833A10">
        <w:rPr>
          <w:rFonts w:ascii="Verdana" w:hAnsi="Verdana" w:cstheme="minorHAnsi"/>
          <w:sz w:val="22"/>
          <w:szCs w:val="22"/>
        </w:rPr>
        <w:t xml:space="preserve"> in Excel. Do not </w:t>
      </w:r>
      <w:r w:rsidR="00F80021" w:rsidRPr="00833A10">
        <w:rPr>
          <w:rFonts w:ascii="Verdana" w:hAnsi="Verdana" w:cstheme="minorHAnsi"/>
          <w:sz w:val="22"/>
          <w:szCs w:val="22"/>
        </w:rPr>
        <w:t xml:space="preserve">convert either document to </w:t>
      </w:r>
      <w:r w:rsidR="00EA1A64" w:rsidRPr="00833A10">
        <w:rPr>
          <w:rFonts w:ascii="Verdana" w:hAnsi="Verdana" w:cstheme="minorHAnsi"/>
          <w:sz w:val="22"/>
          <w:szCs w:val="22"/>
        </w:rPr>
        <w:t>PDF.</w:t>
      </w:r>
    </w:p>
    <w:p w14:paraId="35D026BC" w14:textId="77777777" w:rsidR="006B4328" w:rsidRDefault="006B4328" w:rsidP="009023D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theme="minorHAnsi"/>
          <w:b/>
          <w:sz w:val="28"/>
          <w:szCs w:val="28"/>
        </w:rPr>
      </w:pPr>
    </w:p>
    <w:p w14:paraId="4EEE0391" w14:textId="104157C0" w:rsidR="00245882" w:rsidRPr="00833A10" w:rsidRDefault="005C6DBD" w:rsidP="009023D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theme="minorHAnsi"/>
          <w:b/>
          <w:caps/>
          <w:color w:val="022167"/>
          <w:sz w:val="28"/>
          <w:szCs w:val="28"/>
          <w:u w:val="single"/>
        </w:rPr>
      </w:pPr>
      <w:r w:rsidRPr="00833A10">
        <w:rPr>
          <w:rFonts w:ascii="Verdana" w:hAnsi="Verdana" w:cstheme="minorHAnsi"/>
          <w:b/>
          <w:color w:val="022167"/>
          <w:sz w:val="28"/>
          <w:szCs w:val="28"/>
        </w:rPr>
        <w:t>Narrative</w:t>
      </w:r>
      <w:r w:rsidRPr="00833A10">
        <w:rPr>
          <w:rFonts w:ascii="Verdana" w:hAnsi="Verdana" w:cstheme="minorHAnsi"/>
          <w:b/>
          <w:caps/>
          <w:color w:val="022167"/>
          <w:sz w:val="28"/>
          <w:szCs w:val="28"/>
        </w:rPr>
        <w:t xml:space="preserve"> </w:t>
      </w:r>
      <w:r w:rsidRPr="00833A10">
        <w:rPr>
          <w:rFonts w:ascii="Verdana" w:hAnsi="Verdana" w:cstheme="minorHAnsi"/>
          <w:b/>
          <w:color w:val="022167"/>
          <w:sz w:val="28"/>
          <w:szCs w:val="28"/>
        </w:rPr>
        <w:t>Response</w:t>
      </w:r>
    </w:p>
    <w:p w14:paraId="1C0BC0B9" w14:textId="77777777" w:rsidR="00BE7A57" w:rsidRPr="00833A10" w:rsidRDefault="00BE7A57" w:rsidP="009023D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theme="minorHAnsi"/>
          <w:color w:val="022167"/>
          <w:sz w:val="22"/>
        </w:rPr>
      </w:pPr>
    </w:p>
    <w:p w14:paraId="09ED3408" w14:textId="12468A51" w:rsidR="000D7A39" w:rsidRPr="00833A10" w:rsidRDefault="000D7A39" w:rsidP="006D774F">
      <w:pPr>
        <w:pStyle w:val="Style0"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b/>
          <w:color w:val="022167"/>
          <w:szCs w:val="24"/>
        </w:rPr>
      </w:pPr>
      <w:r w:rsidRPr="00833A10">
        <w:rPr>
          <w:rFonts w:ascii="Verdana" w:hAnsi="Verdana" w:cstheme="minorHAnsi"/>
          <w:b/>
          <w:color w:val="022167"/>
          <w:szCs w:val="24"/>
        </w:rPr>
        <w:t>Performance Measures for RWSD</w:t>
      </w:r>
      <w:r w:rsidR="00F13E94" w:rsidRPr="00833A10">
        <w:rPr>
          <w:rFonts w:ascii="Verdana" w:hAnsi="Verdana" w:cstheme="minorHAnsi"/>
          <w:b/>
          <w:color w:val="022167"/>
          <w:szCs w:val="24"/>
        </w:rPr>
        <w:t xml:space="preserve"> </w:t>
      </w:r>
      <w:r w:rsidR="00A40B2C" w:rsidRPr="00833A10">
        <w:rPr>
          <w:rFonts w:ascii="Verdana" w:hAnsi="Verdana" w:cstheme="minorHAnsi"/>
          <w:b/>
          <w:color w:val="022167"/>
          <w:szCs w:val="24"/>
        </w:rPr>
        <w:t>and SS</w:t>
      </w:r>
    </w:p>
    <w:p w14:paraId="6BF1BA92" w14:textId="77777777" w:rsidR="000D7A39" w:rsidRPr="00192E69" w:rsidRDefault="000D7A39" w:rsidP="000D7A39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720"/>
        <w:rPr>
          <w:rFonts w:asciiTheme="minorHAnsi" w:hAnsiTheme="minorHAnsi" w:cstheme="minorHAnsi"/>
          <w:b/>
          <w:szCs w:val="24"/>
        </w:rPr>
      </w:pPr>
    </w:p>
    <w:p w14:paraId="505606B6" w14:textId="5EE5E918" w:rsidR="008962F5" w:rsidRPr="00833A10" w:rsidRDefault="001C7D05" w:rsidP="00036EE7">
      <w:pPr>
        <w:pStyle w:val="Style0"/>
        <w:numPr>
          <w:ilvl w:val="1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theme="minorHAnsi"/>
          <w:sz w:val="22"/>
          <w:szCs w:val="22"/>
        </w:rPr>
      </w:pPr>
      <w:r w:rsidRPr="00833A10">
        <w:rPr>
          <w:rFonts w:ascii="Verdana" w:hAnsi="Verdana" w:cstheme="minorHAnsi"/>
          <w:b/>
          <w:bCs/>
          <w:i/>
          <w:sz w:val="22"/>
          <w:szCs w:val="22"/>
        </w:rPr>
        <w:t>Unduplicated Clients (UD</w:t>
      </w:r>
      <w:r w:rsidR="00DF5BBB" w:rsidRPr="00833A10">
        <w:rPr>
          <w:rFonts w:ascii="Verdana" w:hAnsi="Verdana" w:cstheme="minorHAnsi"/>
          <w:b/>
          <w:bCs/>
          <w:i/>
          <w:sz w:val="22"/>
          <w:szCs w:val="22"/>
        </w:rPr>
        <w:t>Cs</w:t>
      </w:r>
      <w:r w:rsidRPr="00833A10">
        <w:rPr>
          <w:rFonts w:ascii="Verdana" w:hAnsi="Verdana" w:cstheme="minorHAnsi"/>
          <w:b/>
          <w:bCs/>
          <w:i/>
          <w:sz w:val="22"/>
          <w:szCs w:val="22"/>
        </w:rPr>
        <w:t>)</w:t>
      </w:r>
      <w:r w:rsidRPr="00833A10">
        <w:rPr>
          <w:rFonts w:ascii="Verdana" w:hAnsi="Verdana" w:cstheme="minorHAnsi"/>
          <w:b/>
          <w:bCs/>
          <w:sz w:val="22"/>
          <w:szCs w:val="22"/>
        </w:rPr>
        <w:t>:</w:t>
      </w:r>
      <w:r w:rsidRPr="00833A10">
        <w:rPr>
          <w:rFonts w:ascii="Verdana" w:hAnsi="Verdana" w:cstheme="minorHAnsi"/>
          <w:bCs/>
          <w:sz w:val="22"/>
          <w:szCs w:val="22"/>
        </w:rPr>
        <w:t xml:space="preserve"> </w:t>
      </w:r>
      <w:r w:rsidR="005B27F9" w:rsidRPr="00833A10">
        <w:rPr>
          <w:rFonts w:ascii="Verdana" w:hAnsi="Verdana" w:cstheme="minorHAnsi"/>
          <w:sz w:val="22"/>
          <w:szCs w:val="22"/>
        </w:rPr>
        <w:t>E</w:t>
      </w:r>
      <w:r w:rsidR="00C30427" w:rsidRPr="00833A10">
        <w:rPr>
          <w:rFonts w:ascii="Verdana" w:hAnsi="Verdana" w:cstheme="minorHAnsi"/>
          <w:sz w:val="22"/>
          <w:szCs w:val="22"/>
        </w:rPr>
        <w:t xml:space="preserve">nter </w:t>
      </w:r>
      <w:r w:rsidR="00F5125D" w:rsidRPr="00833A10">
        <w:rPr>
          <w:rFonts w:ascii="Verdana" w:hAnsi="Verdana" w:cstheme="minorHAnsi"/>
          <w:sz w:val="22"/>
          <w:szCs w:val="22"/>
        </w:rPr>
        <w:t xml:space="preserve">data in the </w:t>
      </w:r>
      <w:r w:rsidR="00F5125D" w:rsidRPr="00833A10">
        <w:rPr>
          <w:rFonts w:ascii="Verdana" w:hAnsi="Verdana" w:cstheme="minorHAnsi"/>
          <w:b/>
          <w:bCs/>
          <w:sz w:val="22"/>
          <w:szCs w:val="22"/>
        </w:rPr>
        <w:t>UDC</w:t>
      </w:r>
      <w:r w:rsidR="00172DA8" w:rsidRPr="00833A10">
        <w:rPr>
          <w:rFonts w:ascii="Verdana" w:hAnsi="Verdana" w:cstheme="minorHAnsi"/>
          <w:sz w:val="22"/>
          <w:szCs w:val="22"/>
        </w:rPr>
        <w:t xml:space="preserve"> </w:t>
      </w:r>
      <w:r w:rsidR="00F5125D" w:rsidRPr="00833A10">
        <w:rPr>
          <w:rFonts w:ascii="Verdana" w:hAnsi="Verdana" w:cstheme="minorHAnsi"/>
          <w:sz w:val="22"/>
          <w:szCs w:val="22"/>
        </w:rPr>
        <w:t>tab of</w:t>
      </w:r>
      <w:r w:rsidR="00172DA8" w:rsidRPr="00833A10">
        <w:rPr>
          <w:rFonts w:ascii="Verdana" w:hAnsi="Verdana" w:cstheme="minorHAnsi"/>
          <w:sz w:val="22"/>
          <w:szCs w:val="22"/>
        </w:rPr>
        <w:t xml:space="preserve"> </w:t>
      </w:r>
      <w:r w:rsidR="00C30427" w:rsidRPr="00833A10">
        <w:rPr>
          <w:rFonts w:ascii="Verdana" w:hAnsi="Verdana" w:cstheme="minorHAnsi"/>
          <w:sz w:val="22"/>
          <w:szCs w:val="22"/>
        </w:rPr>
        <w:t xml:space="preserve">the </w:t>
      </w:r>
      <w:r w:rsidRPr="004E0957">
        <w:rPr>
          <w:rFonts w:ascii="Verdana" w:hAnsi="Verdana" w:cstheme="minorHAnsi"/>
          <w:i/>
          <w:iCs/>
          <w:sz w:val="22"/>
          <w:szCs w:val="22"/>
        </w:rPr>
        <w:t>Data Reporting Sheet</w:t>
      </w:r>
      <w:r w:rsidR="000D7A39" w:rsidRPr="00833A10">
        <w:rPr>
          <w:rFonts w:ascii="Verdana" w:hAnsi="Verdana" w:cstheme="minorHAnsi"/>
          <w:sz w:val="22"/>
          <w:szCs w:val="22"/>
        </w:rPr>
        <w:t xml:space="preserve"> for the applicable RWSD</w:t>
      </w:r>
      <w:r w:rsidR="00926380" w:rsidRPr="00833A10">
        <w:rPr>
          <w:rFonts w:ascii="Verdana" w:hAnsi="Verdana" w:cstheme="minorHAnsi"/>
          <w:sz w:val="22"/>
          <w:szCs w:val="22"/>
        </w:rPr>
        <w:t xml:space="preserve"> </w:t>
      </w:r>
      <w:r w:rsidR="00863A48" w:rsidRPr="00833A10">
        <w:rPr>
          <w:rFonts w:ascii="Verdana" w:hAnsi="Verdana" w:cstheme="minorHAnsi"/>
          <w:sz w:val="22"/>
          <w:szCs w:val="22"/>
        </w:rPr>
        <w:t>and SS</w:t>
      </w:r>
      <w:r w:rsidR="000D7A39" w:rsidRPr="00833A10">
        <w:rPr>
          <w:rFonts w:ascii="Verdana" w:hAnsi="Verdana" w:cstheme="minorHAnsi"/>
          <w:sz w:val="22"/>
          <w:szCs w:val="22"/>
        </w:rPr>
        <w:t xml:space="preserve"> timeframes</w:t>
      </w:r>
      <w:r w:rsidR="00B7567F" w:rsidRPr="00833A10">
        <w:rPr>
          <w:rFonts w:ascii="Verdana" w:hAnsi="Verdana" w:cstheme="minorHAnsi"/>
          <w:sz w:val="22"/>
          <w:szCs w:val="22"/>
        </w:rPr>
        <w:t xml:space="preserve"> for this reporting period</w:t>
      </w:r>
      <w:r w:rsidR="00C606DD" w:rsidRPr="00833A10">
        <w:rPr>
          <w:rFonts w:ascii="Verdana" w:hAnsi="Verdana" w:cstheme="minorHAnsi"/>
          <w:sz w:val="22"/>
          <w:szCs w:val="22"/>
        </w:rPr>
        <w:t>.</w:t>
      </w:r>
      <w:r w:rsidR="0045659D" w:rsidRPr="00833A10">
        <w:rPr>
          <w:rFonts w:ascii="Verdana" w:hAnsi="Verdana" w:cstheme="minorHAnsi"/>
          <w:sz w:val="22"/>
          <w:szCs w:val="22"/>
        </w:rPr>
        <w:t xml:space="preserve"> </w:t>
      </w:r>
      <w:r w:rsidR="00C625E9" w:rsidRPr="00833A10">
        <w:rPr>
          <w:rFonts w:ascii="Verdana" w:hAnsi="Verdana" w:cstheme="minorHAnsi"/>
          <w:sz w:val="22"/>
          <w:szCs w:val="22"/>
        </w:rPr>
        <w:t xml:space="preserve">Enter </w:t>
      </w:r>
      <w:r w:rsidR="00F80021" w:rsidRPr="00833A10">
        <w:rPr>
          <w:rFonts w:ascii="Verdana" w:hAnsi="Verdana" w:cstheme="minorHAnsi"/>
          <w:sz w:val="22"/>
          <w:szCs w:val="22"/>
        </w:rPr>
        <w:t xml:space="preserve">the </w:t>
      </w:r>
      <w:r w:rsidR="00C625E9" w:rsidRPr="00833A10">
        <w:rPr>
          <w:rFonts w:ascii="Verdana" w:hAnsi="Verdana" w:cstheme="minorHAnsi"/>
          <w:sz w:val="22"/>
          <w:szCs w:val="22"/>
        </w:rPr>
        <w:t xml:space="preserve">projected </w:t>
      </w:r>
      <w:r w:rsidR="00F80021" w:rsidRPr="00833A10">
        <w:rPr>
          <w:rFonts w:ascii="Verdana" w:hAnsi="Verdana" w:cstheme="minorHAnsi"/>
          <w:sz w:val="22"/>
          <w:szCs w:val="22"/>
        </w:rPr>
        <w:t>number of UDC</w:t>
      </w:r>
      <w:r w:rsidR="00590D81" w:rsidRPr="00833A10">
        <w:rPr>
          <w:rFonts w:ascii="Verdana" w:hAnsi="Verdana" w:cstheme="minorHAnsi"/>
          <w:sz w:val="22"/>
          <w:szCs w:val="22"/>
        </w:rPr>
        <w:t>s</w:t>
      </w:r>
      <w:r w:rsidR="00F80021" w:rsidRPr="00833A10">
        <w:rPr>
          <w:rFonts w:ascii="Verdana" w:hAnsi="Verdana" w:cstheme="minorHAnsi"/>
          <w:sz w:val="22"/>
          <w:szCs w:val="22"/>
        </w:rPr>
        <w:t xml:space="preserve"> to be </w:t>
      </w:r>
      <w:r w:rsidR="00590D81" w:rsidRPr="00833A10">
        <w:rPr>
          <w:rFonts w:ascii="Verdana" w:hAnsi="Verdana" w:cstheme="minorHAnsi"/>
          <w:sz w:val="22"/>
          <w:szCs w:val="22"/>
        </w:rPr>
        <w:t xml:space="preserve">served </w:t>
      </w:r>
      <w:r w:rsidR="004F47BA" w:rsidRPr="00833A10">
        <w:rPr>
          <w:rFonts w:ascii="Verdana" w:hAnsi="Verdana" w:cstheme="minorHAnsi"/>
          <w:sz w:val="22"/>
          <w:szCs w:val="22"/>
        </w:rPr>
        <w:t xml:space="preserve">for the entire grant period </w:t>
      </w:r>
      <w:r w:rsidR="004700EF" w:rsidRPr="00833A10">
        <w:rPr>
          <w:rFonts w:ascii="Verdana" w:hAnsi="Verdana" w:cstheme="minorHAnsi"/>
          <w:sz w:val="22"/>
          <w:szCs w:val="22"/>
        </w:rPr>
        <w:t>using</w:t>
      </w:r>
      <w:r w:rsidR="00C625E9" w:rsidRPr="00833A10">
        <w:rPr>
          <w:rFonts w:ascii="Verdana" w:hAnsi="Verdana" w:cstheme="minorHAnsi"/>
          <w:sz w:val="22"/>
          <w:szCs w:val="22"/>
        </w:rPr>
        <w:t xml:space="preserve"> data from </w:t>
      </w:r>
      <w:r w:rsidR="004F47BA" w:rsidRPr="00833A10">
        <w:rPr>
          <w:rFonts w:ascii="Verdana" w:hAnsi="Verdana" w:cstheme="minorHAnsi"/>
          <w:sz w:val="22"/>
          <w:szCs w:val="22"/>
        </w:rPr>
        <w:t>your most recent Table 1</w:t>
      </w:r>
      <w:r w:rsidR="00853270" w:rsidRPr="00833A10">
        <w:rPr>
          <w:rFonts w:ascii="Verdana" w:hAnsi="Verdana" w:cstheme="minorHAnsi"/>
          <w:sz w:val="22"/>
          <w:szCs w:val="22"/>
        </w:rPr>
        <w:t>s</w:t>
      </w:r>
      <w:r w:rsidR="00F9023F">
        <w:rPr>
          <w:rFonts w:ascii="Verdana" w:hAnsi="Verdana" w:cstheme="minorHAnsi"/>
          <w:sz w:val="22"/>
          <w:szCs w:val="22"/>
        </w:rPr>
        <w:t>,</w:t>
      </w:r>
      <w:r w:rsidR="00F9023F" w:rsidRPr="00833A10">
        <w:rPr>
          <w:rFonts w:ascii="Verdana" w:hAnsi="Verdana" w:cstheme="minorHAnsi"/>
          <w:sz w:val="22"/>
          <w:szCs w:val="22"/>
        </w:rPr>
        <w:t xml:space="preserve"> </w:t>
      </w:r>
      <w:r w:rsidR="00C625E9" w:rsidRPr="00833A10">
        <w:rPr>
          <w:rFonts w:ascii="Verdana" w:hAnsi="Verdana" w:cstheme="minorHAnsi"/>
          <w:sz w:val="22"/>
          <w:szCs w:val="22"/>
        </w:rPr>
        <w:t xml:space="preserve">then enter </w:t>
      </w:r>
      <w:r w:rsidR="00F80021" w:rsidRPr="00833A10">
        <w:rPr>
          <w:rFonts w:ascii="Verdana" w:hAnsi="Verdana" w:cstheme="minorHAnsi"/>
          <w:sz w:val="22"/>
          <w:szCs w:val="22"/>
        </w:rPr>
        <w:t>the actual number of UDC</w:t>
      </w:r>
      <w:r w:rsidR="00590D81" w:rsidRPr="00833A10">
        <w:rPr>
          <w:rFonts w:ascii="Verdana" w:hAnsi="Verdana" w:cstheme="minorHAnsi"/>
          <w:sz w:val="22"/>
          <w:szCs w:val="22"/>
        </w:rPr>
        <w:t>s</w:t>
      </w:r>
      <w:r w:rsidR="00F80021" w:rsidRPr="00833A10">
        <w:rPr>
          <w:rFonts w:ascii="Verdana" w:hAnsi="Verdana" w:cstheme="minorHAnsi"/>
          <w:sz w:val="22"/>
          <w:szCs w:val="22"/>
        </w:rPr>
        <w:t xml:space="preserve"> </w:t>
      </w:r>
      <w:r w:rsidR="00590D81" w:rsidRPr="00833A10">
        <w:rPr>
          <w:rFonts w:ascii="Verdana" w:hAnsi="Verdana" w:cstheme="minorHAnsi"/>
          <w:sz w:val="22"/>
          <w:szCs w:val="22"/>
        </w:rPr>
        <w:t>served</w:t>
      </w:r>
      <w:r w:rsidR="00C625E9" w:rsidRPr="00833A10">
        <w:rPr>
          <w:rFonts w:ascii="Verdana" w:hAnsi="Verdana" w:cstheme="minorHAnsi"/>
          <w:sz w:val="22"/>
          <w:szCs w:val="22"/>
        </w:rPr>
        <w:t xml:space="preserve"> </w:t>
      </w:r>
      <w:r w:rsidR="004700EF" w:rsidRPr="00833A10">
        <w:rPr>
          <w:rFonts w:ascii="Verdana" w:hAnsi="Verdana" w:cstheme="minorHAnsi"/>
          <w:sz w:val="22"/>
          <w:szCs w:val="22"/>
        </w:rPr>
        <w:t>using</w:t>
      </w:r>
      <w:r w:rsidR="00C625E9" w:rsidRPr="00833A10">
        <w:rPr>
          <w:rFonts w:ascii="Verdana" w:hAnsi="Verdana" w:cstheme="minorHAnsi"/>
          <w:sz w:val="22"/>
          <w:szCs w:val="22"/>
        </w:rPr>
        <w:t xml:space="preserve"> the </w:t>
      </w:r>
      <w:r w:rsidR="00853270" w:rsidRPr="00833A10">
        <w:rPr>
          <w:rFonts w:ascii="Verdana" w:hAnsi="Verdana" w:cstheme="minorHAnsi"/>
          <w:sz w:val="22"/>
          <w:szCs w:val="22"/>
        </w:rPr>
        <w:t>STAR</w:t>
      </w:r>
      <w:r w:rsidR="00C625E9" w:rsidRPr="00833A10">
        <w:rPr>
          <w:rFonts w:ascii="Verdana" w:hAnsi="Verdana" w:cstheme="minorHAnsi"/>
          <w:sz w:val="22"/>
          <w:szCs w:val="22"/>
        </w:rPr>
        <w:t xml:space="preserve"> Report from </w:t>
      </w:r>
      <w:r w:rsidR="00926380" w:rsidRPr="00833A10">
        <w:rPr>
          <w:rFonts w:ascii="Verdana" w:hAnsi="Verdana" w:cstheme="minorHAnsi"/>
          <w:sz w:val="22"/>
          <w:szCs w:val="22"/>
        </w:rPr>
        <w:t>TCT</w:t>
      </w:r>
      <w:r w:rsidR="00C625E9" w:rsidRPr="00833A10">
        <w:rPr>
          <w:rFonts w:ascii="Verdana" w:hAnsi="Verdana" w:cstheme="minorHAnsi"/>
          <w:sz w:val="22"/>
          <w:szCs w:val="22"/>
        </w:rPr>
        <w:t xml:space="preserve"> for the indicated reporting period</w:t>
      </w:r>
      <w:r w:rsidR="00F80021" w:rsidRPr="00833A10">
        <w:rPr>
          <w:rFonts w:ascii="Verdana" w:hAnsi="Verdana" w:cstheme="minorHAnsi"/>
          <w:sz w:val="22"/>
          <w:szCs w:val="22"/>
        </w:rPr>
        <w:t>.</w:t>
      </w:r>
      <w:r w:rsidR="00417172" w:rsidRPr="00833A10">
        <w:rPr>
          <w:rFonts w:ascii="Verdana" w:hAnsi="Verdana" w:cstheme="minorHAnsi"/>
          <w:sz w:val="22"/>
          <w:szCs w:val="22"/>
        </w:rPr>
        <w:t xml:space="preserve"> </w:t>
      </w:r>
      <w:r w:rsidR="00825EA6" w:rsidRPr="00833A10">
        <w:rPr>
          <w:rFonts w:ascii="Verdana" w:hAnsi="Verdana" w:cstheme="minorHAnsi"/>
          <w:sz w:val="22"/>
          <w:szCs w:val="22"/>
        </w:rPr>
        <w:t>The percentage of progress toward the goal will auto</w:t>
      </w:r>
      <w:r w:rsidR="005502EC" w:rsidRPr="00833A10">
        <w:rPr>
          <w:rFonts w:ascii="Verdana" w:hAnsi="Verdana" w:cstheme="minorHAnsi"/>
          <w:sz w:val="22"/>
          <w:szCs w:val="22"/>
        </w:rPr>
        <w:t>-</w:t>
      </w:r>
      <w:r w:rsidR="00825EA6" w:rsidRPr="00833A10">
        <w:rPr>
          <w:rFonts w:ascii="Verdana" w:hAnsi="Verdana" w:cstheme="minorHAnsi"/>
          <w:sz w:val="22"/>
          <w:szCs w:val="22"/>
        </w:rPr>
        <w:t>calculate</w:t>
      </w:r>
      <w:r w:rsidR="00417172" w:rsidRPr="00833A10">
        <w:rPr>
          <w:rFonts w:ascii="Verdana" w:hAnsi="Verdana" w:cstheme="minorHAnsi"/>
          <w:sz w:val="22"/>
          <w:szCs w:val="22"/>
        </w:rPr>
        <w:t>; please do not change the formula or add or delete columns.</w:t>
      </w:r>
    </w:p>
    <w:p w14:paraId="49AB1E8E" w14:textId="71F34A76" w:rsidR="008446CE" w:rsidRPr="00833A10" w:rsidRDefault="008446CE" w:rsidP="008446CE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theme="minorHAnsi"/>
          <w:bCs/>
          <w:sz w:val="22"/>
          <w:szCs w:val="22"/>
        </w:rPr>
      </w:pPr>
    </w:p>
    <w:p w14:paraId="714C65AC" w14:textId="276545EF" w:rsidR="00F80021" w:rsidRPr="00833A10" w:rsidRDefault="00F80021" w:rsidP="00F80021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080"/>
        <w:rPr>
          <w:rFonts w:ascii="Verdana" w:hAnsi="Verdana" w:cstheme="minorHAnsi"/>
          <w:bCs/>
          <w:sz w:val="22"/>
          <w:szCs w:val="22"/>
        </w:rPr>
      </w:pPr>
      <w:r w:rsidRPr="00833A10">
        <w:rPr>
          <w:rFonts w:ascii="Verdana" w:hAnsi="Verdana" w:cstheme="minorHAnsi"/>
          <w:sz w:val="22"/>
          <w:szCs w:val="22"/>
        </w:rPr>
        <w:t>Include a justification below for any past</w:t>
      </w:r>
      <w:r w:rsidR="00825EA6" w:rsidRPr="00833A10">
        <w:rPr>
          <w:rFonts w:ascii="Verdana" w:hAnsi="Verdana" w:cstheme="minorHAnsi"/>
          <w:sz w:val="22"/>
          <w:szCs w:val="22"/>
        </w:rPr>
        <w:t xml:space="preserve"> or </w:t>
      </w:r>
      <w:r w:rsidRPr="00833A10">
        <w:rPr>
          <w:rFonts w:ascii="Verdana" w:hAnsi="Verdana" w:cstheme="minorHAnsi"/>
          <w:sz w:val="22"/>
          <w:szCs w:val="22"/>
        </w:rPr>
        <w:t xml:space="preserve">current underperformance </w:t>
      </w:r>
      <w:r w:rsidR="00AD0D86" w:rsidRPr="00833A10">
        <w:rPr>
          <w:rFonts w:ascii="Verdana" w:hAnsi="Verdana" w:cstheme="minorHAnsi"/>
          <w:sz w:val="22"/>
          <w:szCs w:val="22"/>
        </w:rPr>
        <w:t xml:space="preserve">in </w:t>
      </w:r>
      <w:r w:rsidRPr="00833A10">
        <w:rPr>
          <w:rFonts w:ascii="Verdana" w:hAnsi="Verdana" w:cstheme="minorHAnsi"/>
          <w:sz w:val="22"/>
          <w:szCs w:val="22"/>
        </w:rPr>
        <w:t>UDC</w:t>
      </w:r>
      <w:r w:rsidR="00825EA6" w:rsidRPr="00833A10">
        <w:rPr>
          <w:rFonts w:ascii="Verdana" w:hAnsi="Verdana" w:cstheme="minorHAnsi"/>
          <w:sz w:val="22"/>
          <w:szCs w:val="22"/>
        </w:rPr>
        <w:t>s</w:t>
      </w:r>
      <w:r w:rsidRPr="00833A10">
        <w:rPr>
          <w:rFonts w:ascii="Verdana" w:hAnsi="Verdana" w:cstheme="minorHAnsi"/>
          <w:sz w:val="22"/>
          <w:szCs w:val="22"/>
        </w:rPr>
        <w:t xml:space="preserve"> per funded category. </w:t>
      </w:r>
      <w:r w:rsidR="002E7261" w:rsidRPr="00833A10">
        <w:rPr>
          <w:rFonts w:ascii="Verdana" w:hAnsi="Verdana" w:cstheme="minorHAnsi"/>
          <w:sz w:val="22"/>
          <w:szCs w:val="22"/>
        </w:rPr>
        <w:t>Describe</w:t>
      </w:r>
      <w:r w:rsidRPr="00833A10">
        <w:rPr>
          <w:rFonts w:ascii="Verdana" w:hAnsi="Verdana" w:cstheme="minorHAnsi"/>
          <w:sz w:val="22"/>
          <w:szCs w:val="22"/>
        </w:rPr>
        <w:t xml:space="preserve"> and provide details on action steps (outreach activities, program changes, etc.) taken toward </w:t>
      </w:r>
      <w:r w:rsidR="00926380" w:rsidRPr="00833A10">
        <w:rPr>
          <w:rFonts w:ascii="Verdana" w:hAnsi="Verdana" w:cstheme="minorHAnsi"/>
          <w:sz w:val="22"/>
          <w:szCs w:val="22"/>
        </w:rPr>
        <w:t>improvement</w:t>
      </w:r>
      <w:r w:rsidRPr="00833A10">
        <w:rPr>
          <w:rFonts w:ascii="Verdana" w:hAnsi="Verdana" w:cstheme="minorHAnsi"/>
          <w:sz w:val="22"/>
          <w:szCs w:val="22"/>
        </w:rPr>
        <w:t xml:space="preserve">. If </w:t>
      </w:r>
      <w:r w:rsidR="00825EA6" w:rsidRPr="00833A10">
        <w:rPr>
          <w:rFonts w:ascii="Verdana" w:hAnsi="Verdana" w:cstheme="minorHAnsi"/>
          <w:sz w:val="22"/>
          <w:szCs w:val="22"/>
        </w:rPr>
        <w:t xml:space="preserve">the </w:t>
      </w:r>
      <w:r w:rsidRPr="00833A10">
        <w:rPr>
          <w:rFonts w:ascii="Verdana" w:hAnsi="Verdana" w:cstheme="minorHAnsi"/>
          <w:sz w:val="22"/>
          <w:szCs w:val="22"/>
        </w:rPr>
        <w:t>UDC</w:t>
      </w:r>
      <w:r w:rsidR="00825EA6" w:rsidRPr="00833A10">
        <w:rPr>
          <w:rFonts w:ascii="Verdana" w:hAnsi="Verdana" w:cstheme="minorHAnsi"/>
          <w:sz w:val="22"/>
          <w:szCs w:val="22"/>
        </w:rPr>
        <w:t>s</w:t>
      </w:r>
      <w:r w:rsidRPr="00833A10">
        <w:rPr>
          <w:rFonts w:ascii="Verdana" w:hAnsi="Verdana" w:cstheme="minorHAnsi"/>
          <w:sz w:val="22"/>
          <w:szCs w:val="22"/>
        </w:rPr>
        <w:t xml:space="preserve"> exceeded projected goals or improved from the previous reporting period, </w:t>
      </w:r>
      <w:r w:rsidR="002E7261" w:rsidRPr="00833A10">
        <w:rPr>
          <w:rFonts w:ascii="Verdana" w:hAnsi="Verdana" w:cstheme="minorHAnsi"/>
          <w:sz w:val="22"/>
          <w:szCs w:val="22"/>
        </w:rPr>
        <w:t>describe</w:t>
      </w:r>
      <w:r w:rsidRPr="00833A10">
        <w:rPr>
          <w:rFonts w:ascii="Verdana" w:hAnsi="Verdana" w:cstheme="minorHAnsi"/>
          <w:sz w:val="22"/>
          <w:szCs w:val="22"/>
        </w:rPr>
        <w:t xml:space="preserve"> activities that have contribu</w:t>
      </w:r>
      <w:r w:rsidR="00B16A3D" w:rsidRPr="00833A10">
        <w:rPr>
          <w:rFonts w:ascii="Verdana" w:hAnsi="Verdana" w:cstheme="minorHAnsi"/>
          <w:sz w:val="22"/>
          <w:szCs w:val="22"/>
        </w:rPr>
        <w:t>ted to this suc</w:t>
      </w:r>
      <w:r w:rsidRPr="00833A10">
        <w:rPr>
          <w:rFonts w:ascii="Verdana" w:hAnsi="Verdana" w:cstheme="minorHAnsi"/>
          <w:sz w:val="22"/>
          <w:szCs w:val="22"/>
        </w:rPr>
        <w:t>cess.</w:t>
      </w:r>
      <w:r w:rsidR="00295AEE" w:rsidRPr="00833A10">
        <w:rPr>
          <w:rFonts w:ascii="Verdana" w:hAnsi="Verdana" w:cstheme="minorHAnsi"/>
          <w:bCs/>
          <w:sz w:val="22"/>
          <w:szCs w:val="22"/>
        </w:rPr>
        <w:t xml:space="preserve"> </w:t>
      </w:r>
      <w:r w:rsidR="005502EC" w:rsidRPr="00833A10">
        <w:rPr>
          <w:rFonts w:ascii="Verdana" w:hAnsi="Verdana" w:cstheme="minorHAnsi"/>
          <w:i/>
          <w:sz w:val="22"/>
          <w:szCs w:val="22"/>
        </w:rPr>
        <w:t>D</w:t>
      </w:r>
      <w:r w:rsidRPr="00833A10">
        <w:rPr>
          <w:rFonts w:ascii="Verdana" w:hAnsi="Verdana" w:cstheme="minorHAnsi"/>
          <w:i/>
          <w:sz w:val="22"/>
          <w:szCs w:val="22"/>
        </w:rPr>
        <w:t>o not use this space to report service numbers.</w:t>
      </w:r>
    </w:p>
    <w:p w14:paraId="77921038" w14:textId="398529C2" w:rsidR="00374593" w:rsidRPr="00833A10" w:rsidRDefault="00374593" w:rsidP="000D7A39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  <w:szCs w:val="22"/>
        </w:rPr>
      </w:pPr>
    </w:p>
    <w:p w14:paraId="5748967F" w14:textId="5CB66C00" w:rsidR="00612511" w:rsidRPr="00833A10" w:rsidRDefault="00612511" w:rsidP="000D7A39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  <w:szCs w:val="22"/>
        </w:rPr>
      </w:pPr>
    </w:p>
    <w:p w14:paraId="3B7B3963" w14:textId="77777777" w:rsidR="00612511" w:rsidRPr="00833A10" w:rsidRDefault="00612511" w:rsidP="000D7A39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  <w:szCs w:val="22"/>
        </w:rPr>
      </w:pPr>
    </w:p>
    <w:p w14:paraId="31F65CF3" w14:textId="4BFF8496" w:rsidR="00463484" w:rsidRPr="000D2BF6" w:rsidRDefault="00612511" w:rsidP="006D774F">
      <w:pPr>
        <w:pStyle w:val="Style0"/>
        <w:numPr>
          <w:ilvl w:val="1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theme="minorHAnsi"/>
          <w:bCs/>
          <w:sz w:val="22"/>
          <w:szCs w:val="22"/>
        </w:rPr>
      </w:pPr>
      <w:r w:rsidRPr="00833A10">
        <w:rPr>
          <w:rFonts w:ascii="Verdana" w:hAnsi="Verdana" w:cstheme="minorHAnsi"/>
          <w:b/>
          <w:bCs/>
          <w:i/>
          <w:sz w:val="22"/>
          <w:szCs w:val="22"/>
        </w:rPr>
        <w:t>Units of Service (UOS):</w:t>
      </w:r>
      <w:r w:rsidRPr="00833A10">
        <w:rPr>
          <w:rFonts w:ascii="Verdana" w:hAnsi="Verdana" w:cstheme="minorHAnsi"/>
          <w:sz w:val="22"/>
          <w:szCs w:val="22"/>
        </w:rPr>
        <w:t xml:space="preserve"> </w:t>
      </w:r>
      <w:r w:rsidR="00AD0D86" w:rsidRPr="000D2BF6">
        <w:rPr>
          <w:rFonts w:ascii="Verdana" w:hAnsi="Verdana" w:cstheme="minorHAnsi"/>
          <w:sz w:val="22"/>
          <w:szCs w:val="22"/>
        </w:rPr>
        <w:t>E</w:t>
      </w:r>
      <w:r w:rsidR="00F80021" w:rsidRPr="000D2BF6">
        <w:rPr>
          <w:rFonts w:ascii="Verdana" w:hAnsi="Verdana" w:cstheme="minorHAnsi"/>
          <w:sz w:val="22"/>
          <w:szCs w:val="22"/>
        </w:rPr>
        <w:t xml:space="preserve">nter data in the </w:t>
      </w:r>
      <w:r w:rsidR="00417172" w:rsidRPr="000D2BF6">
        <w:rPr>
          <w:rFonts w:ascii="Verdana" w:hAnsi="Verdana" w:cstheme="minorHAnsi"/>
          <w:b/>
          <w:bCs/>
          <w:sz w:val="22"/>
          <w:szCs w:val="22"/>
        </w:rPr>
        <w:t>UOS</w:t>
      </w:r>
      <w:r w:rsidR="00F80021" w:rsidRPr="000D2BF6">
        <w:rPr>
          <w:rFonts w:ascii="Verdana" w:hAnsi="Verdana" w:cstheme="minorHAnsi"/>
          <w:sz w:val="22"/>
          <w:szCs w:val="22"/>
        </w:rPr>
        <w:t xml:space="preserve"> tab of the </w:t>
      </w:r>
      <w:r w:rsidR="00F80021" w:rsidRPr="004E0957">
        <w:rPr>
          <w:rFonts w:ascii="Verdana" w:hAnsi="Verdana" w:cstheme="minorHAnsi"/>
          <w:i/>
          <w:iCs/>
          <w:sz w:val="22"/>
          <w:szCs w:val="22"/>
        </w:rPr>
        <w:t>Data Reporting Sheet</w:t>
      </w:r>
      <w:r w:rsidR="00F80021" w:rsidRPr="000D2BF6">
        <w:rPr>
          <w:rFonts w:ascii="Verdana" w:hAnsi="Verdana" w:cstheme="minorHAnsi"/>
          <w:sz w:val="22"/>
          <w:szCs w:val="22"/>
        </w:rPr>
        <w:t xml:space="preserve"> for the applicable RWSD</w:t>
      </w:r>
      <w:r w:rsidR="00F13E94" w:rsidRPr="000D2BF6">
        <w:rPr>
          <w:rFonts w:ascii="Verdana" w:hAnsi="Verdana" w:cstheme="minorHAnsi"/>
          <w:sz w:val="22"/>
          <w:szCs w:val="22"/>
        </w:rPr>
        <w:t xml:space="preserve"> </w:t>
      </w:r>
      <w:r w:rsidR="00863A48" w:rsidRPr="000D2BF6">
        <w:rPr>
          <w:rFonts w:ascii="Verdana" w:hAnsi="Verdana" w:cstheme="minorHAnsi"/>
          <w:sz w:val="22"/>
          <w:szCs w:val="22"/>
        </w:rPr>
        <w:t>and SS</w:t>
      </w:r>
      <w:r w:rsidR="00F80021" w:rsidRPr="000D2BF6">
        <w:rPr>
          <w:rFonts w:ascii="Verdana" w:hAnsi="Verdana" w:cstheme="minorHAnsi"/>
          <w:sz w:val="22"/>
          <w:szCs w:val="22"/>
        </w:rPr>
        <w:t xml:space="preserve"> timeframes for this reporting period. </w:t>
      </w:r>
      <w:r w:rsidR="00C625E9" w:rsidRPr="000D2BF6">
        <w:rPr>
          <w:rFonts w:ascii="Verdana" w:hAnsi="Verdana" w:cstheme="minorHAnsi"/>
          <w:sz w:val="22"/>
          <w:szCs w:val="22"/>
        </w:rPr>
        <w:t xml:space="preserve">Enter the projected number of UOS to be delivered </w:t>
      </w:r>
      <w:r w:rsidR="004F47BA" w:rsidRPr="000D2BF6">
        <w:rPr>
          <w:rFonts w:ascii="Verdana" w:hAnsi="Verdana" w:cstheme="minorHAnsi"/>
          <w:sz w:val="22"/>
          <w:szCs w:val="22"/>
        </w:rPr>
        <w:t xml:space="preserve">during the entire grant period </w:t>
      </w:r>
      <w:r w:rsidR="004700EF" w:rsidRPr="000D2BF6">
        <w:rPr>
          <w:rFonts w:ascii="Verdana" w:hAnsi="Verdana" w:cstheme="minorHAnsi"/>
          <w:sz w:val="22"/>
          <w:szCs w:val="22"/>
        </w:rPr>
        <w:t>using</w:t>
      </w:r>
      <w:r w:rsidR="00C625E9" w:rsidRPr="000D2BF6">
        <w:rPr>
          <w:rFonts w:ascii="Verdana" w:hAnsi="Verdana" w:cstheme="minorHAnsi"/>
          <w:sz w:val="22"/>
          <w:szCs w:val="22"/>
        </w:rPr>
        <w:t xml:space="preserve"> data from </w:t>
      </w:r>
      <w:r w:rsidR="004700EF" w:rsidRPr="000D2BF6">
        <w:rPr>
          <w:rFonts w:ascii="Verdana" w:hAnsi="Verdana" w:cstheme="minorHAnsi"/>
          <w:sz w:val="22"/>
          <w:szCs w:val="22"/>
        </w:rPr>
        <w:t>your most recent Table 1</w:t>
      </w:r>
      <w:r w:rsidR="00853270" w:rsidRPr="000D2BF6">
        <w:rPr>
          <w:rFonts w:ascii="Verdana" w:hAnsi="Verdana" w:cstheme="minorHAnsi"/>
          <w:sz w:val="22"/>
          <w:szCs w:val="22"/>
        </w:rPr>
        <w:t>s</w:t>
      </w:r>
      <w:r w:rsidR="004F47BA" w:rsidRPr="000D2BF6">
        <w:rPr>
          <w:rFonts w:ascii="Verdana" w:hAnsi="Verdana" w:cstheme="minorHAnsi"/>
          <w:sz w:val="22"/>
          <w:szCs w:val="22"/>
        </w:rPr>
        <w:t xml:space="preserve">; </w:t>
      </w:r>
      <w:r w:rsidR="00C625E9" w:rsidRPr="000D2BF6">
        <w:rPr>
          <w:rFonts w:ascii="Verdana" w:hAnsi="Verdana" w:cstheme="minorHAnsi"/>
          <w:sz w:val="22"/>
          <w:szCs w:val="22"/>
        </w:rPr>
        <w:t>then enter the actual number of UOS</w:t>
      </w:r>
      <w:r w:rsidR="004700EF" w:rsidRPr="000D2BF6">
        <w:rPr>
          <w:rFonts w:ascii="Verdana" w:hAnsi="Verdana" w:cstheme="minorHAnsi"/>
          <w:sz w:val="22"/>
          <w:szCs w:val="22"/>
        </w:rPr>
        <w:t xml:space="preserve"> de</w:t>
      </w:r>
      <w:r w:rsidR="00C625E9" w:rsidRPr="000D2BF6">
        <w:rPr>
          <w:rFonts w:ascii="Verdana" w:hAnsi="Verdana" w:cstheme="minorHAnsi"/>
          <w:sz w:val="22"/>
          <w:szCs w:val="22"/>
        </w:rPr>
        <w:t xml:space="preserve">livered </w:t>
      </w:r>
      <w:r w:rsidR="004700EF" w:rsidRPr="000D2BF6">
        <w:rPr>
          <w:rFonts w:ascii="Verdana" w:hAnsi="Verdana" w:cstheme="minorHAnsi"/>
          <w:sz w:val="22"/>
          <w:szCs w:val="22"/>
        </w:rPr>
        <w:t>using</w:t>
      </w:r>
      <w:r w:rsidR="00C625E9" w:rsidRPr="000D2BF6">
        <w:rPr>
          <w:rFonts w:ascii="Verdana" w:hAnsi="Verdana" w:cstheme="minorHAnsi"/>
          <w:sz w:val="22"/>
          <w:szCs w:val="22"/>
        </w:rPr>
        <w:t xml:space="preserve"> the </w:t>
      </w:r>
      <w:r w:rsidR="00853270" w:rsidRPr="000D2BF6">
        <w:rPr>
          <w:rFonts w:ascii="Verdana" w:hAnsi="Verdana" w:cstheme="minorHAnsi"/>
          <w:sz w:val="22"/>
          <w:szCs w:val="22"/>
        </w:rPr>
        <w:t>STAR</w:t>
      </w:r>
      <w:r w:rsidR="00C625E9" w:rsidRPr="000D2BF6">
        <w:rPr>
          <w:rFonts w:ascii="Verdana" w:hAnsi="Verdana" w:cstheme="minorHAnsi"/>
          <w:sz w:val="22"/>
          <w:szCs w:val="22"/>
        </w:rPr>
        <w:t xml:space="preserve"> Report from </w:t>
      </w:r>
      <w:r w:rsidR="00926380" w:rsidRPr="000D2BF6">
        <w:rPr>
          <w:rFonts w:ascii="Verdana" w:hAnsi="Verdana" w:cstheme="minorHAnsi"/>
          <w:sz w:val="22"/>
          <w:szCs w:val="22"/>
        </w:rPr>
        <w:t>TCT</w:t>
      </w:r>
      <w:r w:rsidR="00C625E9" w:rsidRPr="000D2BF6">
        <w:rPr>
          <w:rFonts w:ascii="Verdana" w:hAnsi="Verdana" w:cstheme="minorHAnsi"/>
          <w:sz w:val="22"/>
          <w:szCs w:val="22"/>
        </w:rPr>
        <w:t xml:space="preserve"> for the indicated reporting period. </w:t>
      </w:r>
      <w:r w:rsidR="00AD0D86" w:rsidRPr="000D2BF6">
        <w:rPr>
          <w:rFonts w:ascii="Verdana" w:hAnsi="Verdana" w:cstheme="minorHAnsi"/>
          <w:sz w:val="22"/>
          <w:szCs w:val="22"/>
        </w:rPr>
        <w:t>The percentage of progress toward the goal will auto</w:t>
      </w:r>
      <w:r w:rsidR="005502EC" w:rsidRPr="000D2BF6">
        <w:rPr>
          <w:rFonts w:ascii="Verdana" w:hAnsi="Verdana" w:cstheme="minorHAnsi"/>
          <w:sz w:val="22"/>
          <w:szCs w:val="22"/>
        </w:rPr>
        <w:t>-</w:t>
      </w:r>
      <w:r w:rsidR="00AD0D86" w:rsidRPr="000D2BF6">
        <w:rPr>
          <w:rFonts w:ascii="Verdana" w:hAnsi="Verdana" w:cstheme="minorHAnsi"/>
          <w:sz w:val="22"/>
          <w:szCs w:val="22"/>
        </w:rPr>
        <w:t>calculate</w:t>
      </w:r>
      <w:r w:rsidR="00417172" w:rsidRPr="000D2BF6">
        <w:rPr>
          <w:rFonts w:ascii="Verdana" w:hAnsi="Verdana" w:cstheme="minorHAnsi"/>
          <w:sz w:val="22"/>
          <w:szCs w:val="22"/>
        </w:rPr>
        <w:t>; please do not change the formula or add or delete columns.</w:t>
      </w:r>
    </w:p>
    <w:p w14:paraId="59B80B53" w14:textId="77777777" w:rsidR="00052F63" w:rsidRPr="000D2BF6" w:rsidRDefault="00052F63" w:rsidP="00A667C3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ascii="Verdana" w:hAnsi="Verdana" w:cstheme="minorHAnsi"/>
          <w:bCs/>
          <w:sz w:val="22"/>
          <w:szCs w:val="22"/>
        </w:rPr>
      </w:pPr>
    </w:p>
    <w:p w14:paraId="3D44E825" w14:textId="6FE0F761" w:rsidR="00612511" w:rsidRPr="000D2BF6" w:rsidRDefault="00612511" w:rsidP="00612511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080"/>
        <w:rPr>
          <w:rFonts w:ascii="Verdana" w:hAnsi="Verdana" w:cstheme="minorHAnsi"/>
          <w:bCs/>
          <w:sz w:val="22"/>
          <w:szCs w:val="22"/>
        </w:rPr>
      </w:pPr>
      <w:r w:rsidRPr="000D2BF6">
        <w:rPr>
          <w:rFonts w:ascii="Verdana" w:hAnsi="Verdana" w:cstheme="minorHAnsi"/>
          <w:sz w:val="22"/>
          <w:szCs w:val="22"/>
        </w:rPr>
        <w:t>Include a justification below for any</w:t>
      </w:r>
      <w:r w:rsidR="00AD0D86" w:rsidRPr="000D2BF6">
        <w:rPr>
          <w:rFonts w:ascii="Verdana" w:hAnsi="Verdana" w:cstheme="minorHAnsi"/>
          <w:sz w:val="22"/>
          <w:szCs w:val="22"/>
        </w:rPr>
        <w:t xml:space="preserve"> </w:t>
      </w:r>
      <w:r w:rsidRPr="000D2BF6">
        <w:rPr>
          <w:rFonts w:ascii="Verdana" w:hAnsi="Verdana" w:cstheme="minorHAnsi"/>
          <w:sz w:val="22"/>
          <w:szCs w:val="22"/>
        </w:rPr>
        <w:t>past</w:t>
      </w:r>
      <w:r w:rsidR="00AD0D86" w:rsidRPr="000D2BF6">
        <w:rPr>
          <w:rFonts w:ascii="Verdana" w:hAnsi="Verdana" w:cstheme="minorHAnsi"/>
          <w:sz w:val="22"/>
          <w:szCs w:val="22"/>
        </w:rPr>
        <w:t xml:space="preserve"> or </w:t>
      </w:r>
      <w:r w:rsidRPr="000D2BF6">
        <w:rPr>
          <w:rFonts w:ascii="Verdana" w:hAnsi="Verdana" w:cstheme="minorHAnsi"/>
          <w:sz w:val="22"/>
          <w:szCs w:val="22"/>
        </w:rPr>
        <w:t xml:space="preserve">current underperformance </w:t>
      </w:r>
      <w:r w:rsidR="00AD0D86" w:rsidRPr="000D2BF6">
        <w:rPr>
          <w:rFonts w:ascii="Verdana" w:hAnsi="Verdana" w:cstheme="minorHAnsi"/>
          <w:sz w:val="22"/>
          <w:szCs w:val="22"/>
        </w:rPr>
        <w:t>in</w:t>
      </w:r>
      <w:r w:rsidRPr="000D2BF6">
        <w:rPr>
          <w:rFonts w:ascii="Verdana" w:hAnsi="Verdana" w:cstheme="minorHAnsi"/>
          <w:sz w:val="22"/>
          <w:szCs w:val="22"/>
        </w:rPr>
        <w:t xml:space="preserve"> UOS per funded category</w:t>
      </w:r>
      <w:r w:rsidR="00417172" w:rsidRPr="000D2BF6">
        <w:rPr>
          <w:rFonts w:ascii="Verdana" w:hAnsi="Verdana" w:cstheme="minorHAnsi"/>
          <w:sz w:val="22"/>
          <w:szCs w:val="22"/>
        </w:rPr>
        <w:t xml:space="preserve">. </w:t>
      </w:r>
      <w:r w:rsidR="002E7261" w:rsidRPr="000D2BF6">
        <w:rPr>
          <w:rFonts w:ascii="Verdana" w:hAnsi="Verdana" w:cstheme="minorHAnsi"/>
          <w:sz w:val="22"/>
          <w:szCs w:val="22"/>
        </w:rPr>
        <w:t>D</w:t>
      </w:r>
      <w:r w:rsidR="00F80021" w:rsidRPr="000D2BF6">
        <w:rPr>
          <w:rFonts w:ascii="Verdana" w:hAnsi="Verdana" w:cstheme="minorHAnsi"/>
          <w:sz w:val="22"/>
          <w:szCs w:val="22"/>
        </w:rPr>
        <w:t xml:space="preserve">escribe </w:t>
      </w:r>
      <w:r w:rsidRPr="000D2BF6">
        <w:rPr>
          <w:rFonts w:ascii="Verdana" w:hAnsi="Verdana" w:cstheme="minorHAnsi"/>
          <w:sz w:val="22"/>
          <w:szCs w:val="22"/>
        </w:rPr>
        <w:t xml:space="preserve">and provide details on action steps (outreach activities, program changes, etc.) taken toward improvement. If UOS exceeded projected goals or improved from the previous reporting period, </w:t>
      </w:r>
      <w:r w:rsidR="002E7261" w:rsidRPr="000D2BF6">
        <w:rPr>
          <w:rFonts w:ascii="Verdana" w:hAnsi="Verdana" w:cstheme="minorHAnsi"/>
          <w:sz w:val="22"/>
          <w:szCs w:val="22"/>
        </w:rPr>
        <w:t>describe</w:t>
      </w:r>
      <w:r w:rsidRPr="000D2BF6">
        <w:rPr>
          <w:rFonts w:ascii="Verdana" w:hAnsi="Verdana" w:cstheme="minorHAnsi"/>
          <w:sz w:val="22"/>
          <w:szCs w:val="22"/>
        </w:rPr>
        <w:t xml:space="preserve"> activities that </w:t>
      </w:r>
      <w:r w:rsidR="004700EF" w:rsidRPr="000D2BF6">
        <w:rPr>
          <w:rFonts w:ascii="Verdana" w:hAnsi="Verdana" w:cstheme="minorHAnsi"/>
          <w:sz w:val="22"/>
          <w:szCs w:val="22"/>
        </w:rPr>
        <w:t>have contributed to this succes</w:t>
      </w:r>
      <w:r w:rsidRPr="000D2BF6">
        <w:rPr>
          <w:rFonts w:ascii="Verdana" w:hAnsi="Verdana" w:cstheme="minorHAnsi"/>
          <w:sz w:val="22"/>
          <w:szCs w:val="22"/>
        </w:rPr>
        <w:t>s.</w:t>
      </w:r>
      <w:r w:rsidRPr="000D2BF6">
        <w:rPr>
          <w:rFonts w:ascii="Verdana" w:hAnsi="Verdana" w:cstheme="minorHAnsi"/>
          <w:bCs/>
          <w:sz w:val="22"/>
          <w:szCs w:val="22"/>
        </w:rPr>
        <w:t xml:space="preserve"> </w:t>
      </w:r>
      <w:r w:rsidR="005502EC" w:rsidRPr="000D2BF6">
        <w:rPr>
          <w:rFonts w:ascii="Verdana" w:hAnsi="Verdana" w:cstheme="minorHAnsi"/>
          <w:i/>
          <w:sz w:val="22"/>
          <w:szCs w:val="22"/>
        </w:rPr>
        <w:t>D</w:t>
      </w:r>
      <w:r w:rsidRPr="000D2BF6">
        <w:rPr>
          <w:rFonts w:ascii="Verdana" w:hAnsi="Verdana" w:cstheme="minorHAnsi"/>
          <w:i/>
          <w:sz w:val="22"/>
          <w:szCs w:val="22"/>
        </w:rPr>
        <w:t>o not use this space to report service numbers.</w:t>
      </w:r>
    </w:p>
    <w:p w14:paraId="43B37421" w14:textId="3276D0A3" w:rsidR="00463484" w:rsidRPr="000D2BF6" w:rsidRDefault="00463484" w:rsidP="00AC73B5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theme="minorHAnsi"/>
          <w:bCs/>
          <w:sz w:val="22"/>
          <w:szCs w:val="22"/>
        </w:rPr>
      </w:pPr>
    </w:p>
    <w:p w14:paraId="132EDD93" w14:textId="07F71A83" w:rsidR="00F80021" w:rsidRPr="000D2BF6" w:rsidRDefault="00F80021" w:rsidP="00AC73B5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theme="minorHAnsi"/>
          <w:bCs/>
          <w:sz w:val="22"/>
          <w:szCs w:val="22"/>
        </w:rPr>
      </w:pPr>
    </w:p>
    <w:p w14:paraId="2DC0B95B" w14:textId="77777777" w:rsidR="00F80021" w:rsidRPr="000D2BF6" w:rsidRDefault="00F80021" w:rsidP="00AC73B5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theme="minorHAnsi"/>
          <w:bCs/>
          <w:sz w:val="22"/>
          <w:szCs w:val="22"/>
        </w:rPr>
      </w:pPr>
    </w:p>
    <w:p w14:paraId="54EA7CD3" w14:textId="1C1ADA75" w:rsidR="00612511" w:rsidRPr="000D2BF6" w:rsidRDefault="004631D8" w:rsidP="00D758BF">
      <w:pPr>
        <w:pStyle w:val="Style0"/>
        <w:numPr>
          <w:ilvl w:val="1"/>
          <w:numId w:val="1"/>
        </w:numPr>
        <w:snapToGrid w:val="0"/>
        <w:rPr>
          <w:rFonts w:ascii="Verdana" w:hAnsi="Verdana" w:cstheme="minorHAnsi"/>
          <w:sz w:val="22"/>
          <w:szCs w:val="22"/>
        </w:rPr>
      </w:pPr>
      <w:r w:rsidRPr="000D2BF6">
        <w:rPr>
          <w:rFonts w:ascii="Verdana" w:hAnsi="Verdana" w:cstheme="minorHAnsi"/>
          <w:b/>
          <w:bCs/>
          <w:i/>
          <w:sz w:val="22"/>
          <w:szCs w:val="22"/>
        </w:rPr>
        <w:t>ADAP</w:t>
      </w:r>
      <w:r w:rsidR="001D0096" w:rsidRPr="000D2BF6">
        <w:rPr>
          <w:rFonts w:ascii="Verdana" w:hAnsi="Verdana" w:cstheme="minorHAnsi"/>
          <w:b/>
          <w:bCs/>
          <w:i/>
          <w:sz w:val="22"/>
          <w:szCs w:val="22"/>
        </w:rPr>
        <w:t>:</w:t>
      </w:r>
      <w:r w:rsidR="001D0096" w:rsidRPr="000D2BF6">
        <w:rPr>
          <w:rFonts w:ascii="Verdana" w:hAnsi="Verdana" w:cstheme="minorHAnsi"/>
          <w:sz w:val="22"/>
          <w:szCs w:val="22"/>
        </w:rPr>
        <w:t xml:space="preserve"> S</w:t>
      </w:r>
      <w:r w:rsidR="006469FE" w:rsidRPr="000D2BF6">
        <w:rPr>
          <w:rFonts w:ascii="Verdana" w:hAnsi="Verdana" w:cstheme="minorHAnsi"/>
          <w:sz w:val="22"/>
          <w:szCs w:val="22"/>
        </w:rPr>
        <w:t>hare any challenges or successes subrecipients are experiencing with enrolling and maintaining clients in ADAP.</w:t>
      </w:r>
      <w:r w:rsidR="00D758BF" w:rsidRPr="000D2BF6">
        <w:rPr>
          <w:rFonts w:ascii="Verdana" w:hAnsi="Verdana" w:cstheme="minorHAnsi"/>
          <w:sz w:val="22"/>
          <w:szCs w:val="22"/>
        </w:rPr>
        <w:t xml:space="preserve"> This may include the ability to submit ADAP applications and </w:t>
      </w:r>
      <w:r w:rsidR="002965D7" w:rsidRPr="000D2BF6">
        <w:rPr>
          <w:rFonts w:ascii="Verdana" w:hAnsi="Verdana" w:cstheme="minorHAnsi"/>
          <w:sz w:val="22"/>
          <w:szCs w:val="22"/>
        </w:rPr>
        <w:t xml:space="preserve">recertifications </w:t>
      </w:r>
      <w:r w:rsidR="002965D7">
        <w:rPr>
          <w:rFonts w:ascii="Verdana" w:hAnsi="Verdana" w:cstheme="minorHAnsi"/>
          <w:sz w:val="22"/>
          <w:szCs w:val="22"/>
        </w:rPr>
        <w:t>promptly</w:t>
      </w:r>
      <w:r w:rsidR="00D758BF" w:rsidRPr="000D2BF6">
        <w:rPr>
          <w:rFonts w:ascii="Verdana" w:hAnsi="Verdana" w:cstheme="minorHAnsi"/>
          <w:sz w:val="22"/>
          <w:szCs w:val="22"/>
        </w:rPr>
        <w:t xml:space="preserve">, complete </w:t>
      </w:r>
      <w:r w:rsidR="00612511" w:rsidRPr="000D2BF6">
        <w:rPr>
          <w:rFonts w:ascii="Verdana" w:hAnsi="Verdana" w:cstheme="minorHAnsi"/>
          <w:sz w:val="22"/>
          <w:szCs w:val="22"/>
        </w:rPr>
        <w:t xml:space="preserve">eligibility recertifications and self-attestations on or before the lapse of ADAP </w:t>
      </w:r>
      <w:r w:rsidR="00D758BF" w:rsidRPr="000D2BF6">
        <w:rPr>
          <w:rFonts w:ascii="Verdana" w:hAnsi="Verdana" w:cstheme="minorHAnsi"/>
          <w:sz w:val="22"/>
          <w:szCs w:val="22"/>
        </w:rPr>
        <w:t xml:space="preserve">benefits, submit applications that are complete and not missing documentation, follow up with applicants to obtain any missing documentation, and </w:t>
      </w:r>
      <w:r w:rsidR="001D0096" w:rsidRPr="000D2BF6">
        <w:rPr>
          <w:rFonts w:ascii="Verdana" w:hAnsi="Verdana" w:cstheme="minorHAnsi"/>
          <w:sz w:val="22"/>
          <w:szCs w:val="22"/>
        </w:rPr>
        <w:t>document all efforts related to ADAP</w:t>
      </w:r>
      <w:r w:rsidR="00612511" w:rsidRPr="000D2BF6">
        <w:rPr>
          <w:rFonts w:ascii="Verdana" w:hAnsi="Verdana" w:cstheme="minorHAnsi"/>
          <w:sz w:val="22"/>
          <w:szCs w:val="22"/>
        </w:rPr>
        <w:t xml:space="preserve"> in the </w:t>
      </w:r>
      <w:r w:rsidR="001D0096" w:rsidRPr="000D2BF6">
        <w:rPr>
          <w:rFonts w:ascii="Verdana" w:hAnsi="Verdana" w:cstheme="minorHAnsi"/>
          <w:sz w:val="22"/>
          <w:szCs w:val="22"/>
        </w:rPr>
        <w:t xml:space="preserve">client’s record or file. </w:t>
      </w:r>
      <w:r w:rsidR="00DA4BAB" w:rsidRPr="000D2BF6">
        <w:rPr>
          <w:rFonts w:ascii="Verdana" w:hAnsi="Verdana" w:cstheme="minorHAnsi"/>
          <w:sz w:val="22"/>
          <w:szCs w:val="22"/>
        </w:rPr>
        <w:t xml:space="preserve">Include subrecipient progress enrolling clients in TIAP PLUS and any challenges identified. </w:t>
      </w:r>
      <w:r w:rsidR="001D0096" w:rsidRPr="000D2BF6">
        <w:rPr>
          <w:rFonts w:ascii="Verdana" w:hAnsi="Verdana" w:cstheme="minorHAnsi"/>
          <w:sz w:val="22"/>
          <w:szCs w:val="22"/>
        </w:rPr>
        <w:t>I</w:t>
      </w:r>
      <w:r w:rsidR="005502EC" w:rsidRPr="000D2BF6">
        <w:rPr>
          <w:rFonts w:ascii="Verdana" w:hAnsi="Verdana" w:cstheme="minorHAnsi"/>
          <w:sz w:val="22"/>
          <w:szCs w:val="22"/>
        </w:rPr>
        <w:t xml:space="preserve">nclude any additional </w:t>
      </w:r>
      <w:r w:rsidR="009744AC" w:rsidRPr="000D2BF6">
        <w:rPr>
          <w:rFonts w:ascii="Verdana" w:hAnsi="Verdana" w:cstheme="minorHAnsi"/>
          <w:sz w:val="22"/>
          <w:szCs w:val="22"/>
        </w:rPr>
        <w:t>successes or challenges not listed</w:t>
      </w:r>
      <w:r w:rsidR="005502EC" w:rsidRPr="000D2BF6">
        <w:rPr>
          <w:rFonts w:ascii="Verdana" w:hAnsi="Verdana" w:cstheme="minorHAnsi"/>
          <w:sz w:val="22"/>
          <w:szCs w:val="22"/>
        </w:rPr>
        <w:t>.</w:t>
      </w:r>
    </w:p>
    <w:p w14:paraId="45B0E11E" w14:textId="35130B3C" w:rsidR="00612511" w:rsidRPr="00192E69" w:rsidRDefault="00612511" w:rsidP="00612511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Cs/>
          <w:sz w:val="22"/>
        </w:rPr>
      </w:pPr>
    </w:p>
    <w:p w14:paraId="36A2B9B7" w14:textId="1BBB6ECF" w:rsidR="00612511" w:rsidRPr="00192E69" w:rsidRDefault="00612511" w:rsidP="00612511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Cs/>
          <w:sz w:val="22"/>
        </w:rPr>
      </w:pPr>
    </w:p>
    <w:p w14:paraId="0096C010" w14:textId="77777777" w:rsidR="00612511" w:rsidRPr="00192E69" w:rsidRDefault="00612511" w:rsidP="00612511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Cs/>
          <w:sz w:val="22"/>
        </w:rPr>
      </w:pPr>
    </w:p>
    <w:p w14:paraId="1FA02A21" w14:textId="7522F1C0" w:rsidR="00245882" w:rsidRPr="000D2BF6" w:rsidRDefault="0034392D" w:rsidP="0034392D">
      <w:pPr>
        <w:pStyle w:val="Style0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color w:val="022167"/>
          <w:szCs w:val="24"/>
        </w:rPr>
      </w:pPr>
      <w:r w:rsidRPr="000D2BF6">
        <w:rPr>
          <w:rFonts w:ascii="Verdana" w:hAnsi="Verdana" w:cstheme="minorHAnsi"/>
          <w:b/>
          <w:bCs/>
          <w:color w:val="022167"/>
          <w:szCs w:val="24"/>
        </w:rPr>
        <w:t>II.</w:t>
      </w:r>
      <w:r w:rsidRPr="000D2BF6">
        <w:rPr>
          <w:rFonts w:ascii="Verdana" w:hAnsi="Verdana" w:cstheme="minorHAnsi"/>
          <w:bCs/>
          <w:color w:val="022167"/>
          <w:szCs w:val="24"/>
        </w:rPr>
        <w:tab/>
      </w:r>
      <w:r w:rsidR="00750921" w:rsidRPr="000D2BF6">
        <w:rPr>
          <w:rFonts w:ascii="Verdana" w:hAnsi="Verdana" w:cstheme="minorHAnsi"/>
          <w:b/>
          <w:color w:val="022167"/>
          <w:szCs w:val="24"/>
        </w:rPr>
        <w:t>Administrative Agency Performance Measures</w:t>
      </w:r>
    </w:p>
    <w:p w14:paraId="262416D6" w14:textId="77777777" w:rsidR="00715FE0" w:rsidRPr="00192E69" w:rsidRDefault="00715FE0" w:rsidP="007C6C37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Theme="minorHAnsi" w:hAnsiTheme="minorHAnsi" w:cstheme="minorHAnsi"/>
          <w:sz w:val="22"/>
        </w:rPr>
      </w:pPr>
    </w:p>
    <w:p w14:paraId="2331EDE9" w14:textId="205D9AF5" w:rsidR="00D5051A" w:rsidRPr="000D2BF6" w:rsidRDefault="00036EE7" w:rsidP="6E5E2E20">
      <w:pPr>
        <w:pStyle w:val="Style0"/>
        <w:numPr>
          <w:ilvl w:val="0"/>
          <w:numId w:val="2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Bidi"/>
          <w:sz w:val="22"/>
          <w:szCs w:val="22"/>
        </w:rPr>
      </w:pPr>
      <w:r w:rsidRPr="6E5E2E20">
        <w:rPr>
          <w:rFonts w:ascii="Verdana" w:hAnsi="Verdana" w:cstheme="minorBidi"/>
          <w:b/>
          <w:bCs/>
          <w:i/>
          <w:iCs/>
          <w:sz w:val="22"/>
          <w:szCs w:val="22"/>
        </w:rPr>
        <w:t>Monitoring Visits</w:t>
      </w:r>
      <w:r w:rsidRPr="6E5E2E20">
        <w:rPr>
          <w:rFonts w:ascii="Verdana" w:hAnsi="Verdana" w:cstheme="minorBidi"/>
          <w:b/>
          <w:bCs/>
          <w:sz w:val="22"/>
          <w:szCs w:val="22"/>
        </w:rPr>
        <w:t>:</w:t>
      </w:r>
      <w:r w:rsidRPr="6E5E2E20">
        <w:rPr>
          <w:rFonts w:ascii="Verdana" w:hAnsi="Verdana" w:cstheme="minorBidi"/>
          <w:sz w:val="22"/>
          <w:szCs w:val="22"/>
        </w:rPr>
        <w:t xml:space="preserve"> </w:t>
      </w:r>
      <w:r w:rsidR="00821816" w:rsidRPr="6E5E2E20">
        <w:rPr>
          <w:rFonts w:ascii="Verdana" w:hAnsi="Verdana" w:cstheme="minorBidi"/>
          <w:sz w:val="22"/>
          <w:szCs w:val="22"/>
        </w:rPr>
        <w:t xml:space="preserve">In the Monitoring Schedule tab of the </w:t>
      </w:r>
      <w:r w:rsidR="00821816" w:rsidRPr="6E5E2E20">
        <w:rPr>
          <w:rFonts w:ascii="Verdana" w:hAnsi="Verdana" w:cstheme="minorBidi"/>
          <w:i/>
          <w:iCs/>
          <w:sz w:val="22"/>
          <w:szCs w:val="22"/>
        </w:rPr>
        <w:t>Data Reporting Sheet</w:t>
      </w:r>
      <w:r w:rsidR="00821816" w:rsidRPr="6E5E2E20">
        <w:rPr>
          <w:rFonts w:ascii="Verdana" w:hAnsi="Verdana" w:cstheme="minorBidi"/>
          <w:sz w:val="22"/>
          <w:szCs w:val="22"/>
        </w:rPr>
        <w:t xml:space="preserve">, list the dates of </w:t>
      </w:r>
      <w:r w:rsidR="00821816" w:rsidRPr="6E5E2E20">
        <w:rPr>
          <w:rFonts w:ascii="Verdana" w:hAnsi="Verdana" w:cstheme="minorBidi"/>
          <w:b/>
          <w:bCs/>
          <w:sz w:val="22"/>
          <w:szCs w:val="22"/>
        </w:rPr>
        <w:t>monitoring visits</w:t>
      </w:r>
      <w:r w:rsidR="00821816" w:rsidRPr="6E5E2E20">
        <w:rPr>
          <w:rFonts w:ascii="Verdana" w:hAnsi="Verdana" w:cstheme="minorBidi"/>
          <w:sz w:val="22"/>
          <w:szCs w:val="22"/>
        </w:rPr>
        <w:t xml:space="preserve"> completed or scheduled during the reporting period</w:t>
      </w:r>
      <w:r w:rsidR="0097115D" w:rsidRPr="6E5E2E20">
        <w:rPr>
          <w:rFonts w:ascii="Verdana" w:hAnsi="Verdana" w:cstheme="minorBidi"/>
          <w:sz w:val="22"/>
          <w:szCs w:val="22"/>
        </w:rPr>
        <w:t xml:space="preserve">. This includes </w:t>
      </w:r>
      <w:r w:rsidR="00986557" w:rsidRPr="6E5E2E20">
        <w:rPr>
          <w:rFonts w:ascii="Verdana" w:hAnsi="Verdana" w:cstheme="minorBidi"/>
          <w:sz w:val="22"/>
          <w:szCs w:val="22"/>
        </w:rPr>
        <w:t>p</w:t>
      </w:r>
      <w:r w:rsidR="0097115D" w:rsidRPr="6E5E2E20">
        <w:rPr>
          <w:rFonts w:ascii="Verdana" w:hAnsi="Verdana" w:cstheme="minorBidi"/>
          <w:sz w:val="22"/>
          <w:szCs w:val="22"/>
        </w:rPr>
        <w:t xml:space="preserve">rogram, </w:t>
      </w:r>
      <w:r w:rsidR="00986557" w:rsidRPr="6E5E2E20">
        <w:rPr>
          <w:rFonts w:ascii="Verdana" w:hAnsi="Verdana" w:cstheme="minorBidi"/>
          <w:sz w:val="22"/>
          <w:szCs w:val="22"/>
        </w:rPr>
        <w:t>f</w:t>
      </w:r>
      <w:r w:rsidR="0097115D" w:rsidRPr="6E5E2E20">
        <w:rPr>
          <w:rFonts w:ascii="Verdana" w:hAnsi="Verdana" w:cstheme="minorBidi"/>
          <w:sz w:val="22"/>
          <w:szCs w:val="22"/>
        </w:rPr>
        <w:t xml:space="preserve">iscal, </w:t>
      </w:r>
      <w:r w:rsidR="00986557" w:rsidRPr="6E5E2E20">
        <w:rPr>
          <w:rFonts w:ascii="Verdana" w:hAnsi="Verdana" w:cstheme="minorBidi"/>
          <w:sz w:val="22"/>
          <w:szCs w:val="22"/>
        </w:rPr>
        <w:t>c</w:t>
      </w:r>
      <w:r w:rsidR="001550EF" w:rsidRPr="6E5E2E20">
        <w:rPr>
          <w:rFonts w:ascii="Verdana" w:hAnsi="Verdana" w:cstheme="minorBidi"/>
          <w:sz w:val="22"/>
          <w:szCs w:val="22"/>
        </w:rPr>
        <w:t>linical</w:t>
      </w:r>
      <w:r w:rsidR="0097115D" w:rsidRPr="6E5E2E20">
        <w:rPr>
          <w:rFonts w:ascii="Verdana" w:hAnsi="Verdana" w:cstheme="minorBidi"/>
          <w:sz w:val="22"/>
          <w:szCs w:val="22"/>
        </w:rPr>
        <w:t xml:space="preserve">, and </w:t>
      </w:r>
      <w:r w:rsidR="00986557" w:rsidRPr="6E5E2E20">
        <w:rPr>
          <w:rFonts w:ascii="Verdana" w:hAnsi="Verdana" w:cstheme="minorBidi"/>
          <w:sz w:val="22"/>
          <w:szCs w:val="22"/>
        </w:rPr>
        <w:t>quality management (QM)</w:t>
      </w:r>
      <w:r w:rsidR="0097115D" w:rsidRPr="6E5E2E20">
        <w:rPr>
          <w:rFonts w:ascii="Verdana" w:hAnsi="Verdana" w:cstheme="minorBidi"/>
          <w:sz w:val="22"/>
          <w:szCs w:val="22"/>
        </w:rPr>
        <w:t xml:space="preserve"> monitoring visits.</w:t>
      </w:r>
      <w:r w:rsidR="00D5051A" w:rsidRPr="6E5E2E20">
        <w:rPr>
          <w:rFonts w:ascii="Verdana" w:hAnsi="Verdana" w:cstheme="minorBidi"/>
          <w:sz w:val="22"/>
          <w:szCs w:val="22"/>
        </w:rPr>
        <w:t xml:space="preserve"> </w:t>
      </w:r>
      <w:r w:rsidR="00D5051A" w:rsidRPr="6E5E2E20">
        <w:rPr>
          <w:rFonts w:ascii="Verdana" w:hAnsi="Verdana" w:cstheme="minorBidi"/>
          <w:b/>
          <w:bCs/>
          <w:sz w:val="22"/>
          <w:szCs w:val="22"/>
        </w:rPr>
        <w:t xml:space="preserve">Do not include monitoring conducted by DSHS or </w:t>
      </w:r>
      <w:r w:rsidR="00EB2083" w:rsidRPr="6E5E2E20">
        <w:rPr>
          <w:rFonts w:ascii="Verdana" w:hAnsi="Verdana" w:cstheme="minorBidi"/>
          <w:b/>
          <w:bCs/>
          <w:sz w:val="22"/>
          <w:szCs w:val="22"/>
        </w:rPr>
        <w:t>contracted monitor (e.g.</w:t>
      </w:r>
      <w:r w:rsidR="002965D7" w:rsidRPr="6E5E2E20">
        <w:rPr>
          <w:rFonts w:ascii="Verdana" w:hAnsi="Verdana" w:cstheme="minorBidi"/>
          <w:b/>
          <w:bCs/>
          <w:sz w:val="22"/>
          <w:szCs w:val="22"/>
        </w:rPr>
        <w:t>,</w:t>
      </w:r>
      <w:r w:rsidR="00EB2083" w:rsidRPr="6E5E2E20">
        <w:rPr>
          <w:rFonts w:ascii="Verdana" w:hAnsi="Verdana" w:cstheme="minorBidi"/>
          <w:b/>
          <w:bCs/>
          <w:sz w:val="22"/>
          <w:szCs w:val="22"/>
        </w:rPr>
        <w:t xml:space="preserve"> </w:t>
      </w:r>
      <w:r w:rsidR="00CC2BFC" w:rsidRPr="6E5E2E20">
        <w:rPr>
          <w:rFonts w:ascii="Verdana" w:hAnsi="Verdana" w:cstheme="minorBidi"/>
          <w:b/>
          <w:bCs/>
          <w:sz w:val="22"/>
          <w:szCs w:val="22"/>
        </w:rPr>
        <w:t>Health Access</w:t>
      </w:r>
      <w:r w:rsidR="00EB2083" w:rsidRPr="6E5E2E20">
        <w:rPr>
          <w:rFonts w:ascii="Verdana" w:hAnsi="Verdana" w:cstheme="minorBidi"/>
          <w:b/>
          <w:bCs/>
          <w:sz w:val="22"/>
          <w:szCs w:val="22"/>
        </w:rPr>
        <w:t>)</w:t>
      </w:r>
      <w:r w:rsidR="00986557" w:rsidRPr="6E5E2E20">
        <w:rPr>
          <w:rFonts w:ascii="Verdana" w:hAnsi="Verdana" w:cstheme="minorBidi"/>
          <w:b/>
          <w:bCs/>
          <w:sz w:val="22"/>
          <w:szCs w:val="22"/>
        </w:rPr>
        <w:t>.</w:t>
      </w:r>
    </w:p>
    <w:p w14:paraId="07A1772B" w14:textId="77777777" w:rsidR="00D5051A" w:rsidRPr="000D2BF6" w:rsidRDefault="00D5051A" w:rsidP="00D5051A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080"/>
        <w:rPr>
          <w:rFonts w:ascii="Verdana" w:hAnsi="Verdana" w:cstheme="minorHAnsi"/>
          <w:sz w:val="22"/>
        </w:rPr>
      </w:pPr>
    </w:p>
    <w:p w14:paraId="508CCE60" w14:textId="2A32EA74" w:rsidR="0097115D" w:rsidRPr="00EB2083" w:rsidRDefault="00BC01D2" w:rsidP="00D5051A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080"/>
        <w:rPr>
          <w:rFonts w:ascii="Verdana" w:hAnsi="Verdana" w:cstheme="minorHAnsi"/>
          <w:sz w:val="22"/>
        </w:rPr>
      </w:pPr>
      <w:r w:rsidRPr="000D2BF6">
        <w:rPr>
          <w:rFonts w:ascii="Verdana" w:hAnsi="Verdana" w:cstheme="minorHAnsi"/>
          <w:sz w:val="22"/>
        </w:rPr>
        <w:t xml:space="preserve">Include monitoring completed or scheduled for the previous and current contract year if those visits </w:t>
      </w:r>
      <w:r w:rsidR="00CB49EC" w:rsidRPr="000D2BF6">
        <w:rPr>
          <w:rFonts w:ascii="Verdana" w:hAnsi="Verdana" w:cstheme="minorHAnsi"/>
          <w:sz w:val="22"/>
        </w:rPr>
        <w:t>occurred</w:t>
      </w:r>
      <w:r w:rsidRPr="000D2BF6">
        <w:rPr>
          <w:rFonts w:ascii="Verdana" w:hAnsi="Verdana" w:cstheme="minorHAnsi"/>
          <w:sz w:val="22"/>
        </w:rPr>
        <w:t xml:space="preserve"> or were scheduled during the reporting period. </w:t>
      </w:r>
      <w:r w:rsidR="008B2C16" w:rsidRPr="000D2BF6">
        <w:rPr>
          <w:rFonts w:ascii="Verdana" w:hAnsi="Verdana" w:cstheme="minorHAnsi"/>
          <w:sz w:val="22"/>
        </w:rPr>
        <w:t>If</w:t>
      </w:r>
      <w:r w:rsidR="00CB49EC" w:rsidRPr="000D2BF6">
        <w:rPr>
          <w:rFonts w:ascii="Verdana" w:hAnsi="Verdana" w:cstheme="minorHAnsi"/>
          <w:sz w:val="22"/>
        </w:rPr>
        <w:t xml:space="preserve"> your</w:t>
      </w:r>
      <w:r w:rsidR="008B2C16" w:rsidRPr="000D2BF6">
        <w:rPr>
          <w:rFonts w:ascii="Verdana" w:hAnsi="Verdana" w:cstheme="minorHAnsi"/>
          <w:sz w:val="22"/>
        </w:rPr>
        <w:t xml:space="preserve"> </w:t>
      </w:r>
      <w:r w:rsidR="00CB49EC" w:rsidRPr="000D2BF6">
        <w:rPr>
          <w:rFonts w:ascii="Verdana" w:hAnsi="Verdana" w:cstheme="minorHAnsi"/>
          <w:sz w:val="22"/>
        </w:rPr>
        <w:t>Administrative Agency (</w:t>
      </w:r>
      <w:r w:rsidR="008B2C16" w:rsidRPr="000D2BF6">
        <w:rPr>
          <w:rFonts w:ascii="Verdana" w:hAnsi="Verdana" w:cstheme="minorHAnsi"/>
          <w:sz w:val="22"/>
        </w:rPr>
        <w:t>AA</w:t>
      </w:r>
      <w:r w:rsidR="00CB49EC" w:rsidRPr="000D2BF6">
        <w:rPr>
          <w:rFonts w:ascii="Verdana" w:hAnsi="Verdana" w:cstheme="minorHAnsi"/>
          <w:sz w:val="22"/>
        </w:rPr>
        <w:t>)</w:t>
      </w:r>
      <w:r w:rsidR="008B2C16" w:rsidRPr="000D2BF6">
        <w:rPr>
          <w:rFonts w:ascii="Verdana" w:hAnsi="Verdana" w:cstheme="minorHAnsi"/>
          <w:sz w:val="22"/>
        </w:rPr>
        <w:t xml:space="preserve"> covers more than one </w:t>
      </w:r>
      <w:r w:rsidR="002E16B2" w:rsidRPr="000D2BF6">
        <w:rPr>
          <w:rFonts w:ascii="Verdana" w:hAnsi="Verdana" w:cstheme="minorHAnsi"/>
          <w:sz w:val="22"/>
        </w:rPr>
        <w:t>HIV Service Delivery Area (</w:t>
      </w:r>
      <w:r w:rsidR="008B2C16" w:rsidRPr="000D2BF6">
        <w:rPr>
          <w:rFonts w:ascii="Verdana" w:hAnsi="Verdana" w:cstheme="minorHAnsi"/>
          <w:sz w:val="22"/>
        </w:rPr>
        <w:t>HSDA</w:t>
      </w:r>
      <w:r w:rsidR="002E16B2" w:rsidRPr="000D2BF6">
        <w:rPr>
          <w:rFonts w:ascii="Verdana" w:hAnsi="Verdana" w:cstheme="minorHAnsi"/>
          <w:sz w:val="22"/>
        </w:rPr>
        <w:t>)</w:t>
      </w:r>
      <w:r w:rsidR="008B2C16" w:rsidRPr="000D2BF6">
        <w:rPr>
          <w:rFonts w:ascii="Verdana" w:hAnsi="Verdana" w:cstheme="minorHAnsi"/>
          <w:sz w:val="22"/>
        </w:rPr>
        <w:t>, list subrecipients by HSDA</w:t>
      </w:r>
      <w:r w:rsidR="00971C1B" w:rsidRPr="000D2BF6">
        <w:rPr>
          <w:rFonts w:ascii="Verdana" w:hAnsi="Verdana" w:cstheme="minorHAnsi"/>
          <w:sz w:val="22"/>
        </w:rPr>
        <w:t>, adding as many rows as needed</w:t>
      </w:r>
      <w:r w:rsidR="00417172" w:rsidRPr="000D2BF6">
        <w:rPr>
          <w:rFonts w:ascii="Verdana" w:hAnsi="Verdana" w:cstheme="minorHAnsi"/>
          <w:sz w:val="22"/>
        </w:rPr>
        <w:t xml:space="preserve">. </w:t>
      </w:r>
      <w:r w:rsidR="00971C1B" w:rsidRPr="000D2BF6">
        <w:rPr>
          <w:rFonts w:ascii="Verdana" w:hAnsi="Verdana" w:cstheme="minorHAnsi"/>
          <w:sz w:val="22"/>
        </w:rPr>
        <w:t>D</w:t>
      </w:r>
      <w:r w:rsidR="00D33DF7" w:rsidRPr="000D2BF6">
        <w:rPr>
          <w:rFonts w:ascii="Verdana" w:hAnsi="Verdana" w:cstheme="minorHAnsi"/>
          <w:sz w:val="22"/>
        </w:rPr>
        <w:t>o no</w:t>
      </w:r>
      <w:r w:rsidR="00C7233B" w:rsidRPr="000D2BF6">
        <w:rPr>
          <w:rFonts w:ascii="Verdana" w:hAnsi="Verdana" w:cstheme="minorHAnsi"/>
          <w:sz w:val="22"/>
        </w:rPr>
        <w:t xml:space="preserve">t add or delete columns. </w:t>
      </w:r>
      <w:r w:rsidR="00851865" w:rsidRPr="000D2BF6">
        <w:rPr>
          <w:rFonts w:ascii="Verdana" w:hAnsi="Verdana" w:cstheme="minorHAnsi"/>
          <w:sz w:val="22"/>
        </w:rPr>
        <w:t xml:space="preserve">You may attach </w:t>
      </w:r>
      <w:r w:rsidR="007D5B3B">
        <w:rPr>
          <w:rFonts w:ascii="Verdana" w:hAnsi="Verdana" w:cstheme="minorHAnsi"/>
          <w:sz w:val="22"/>
        </w:rPr>
        <w:t xml:space="preserve">a copy of </w:t>
      </w:r>
      <w:r w:rsidR="00851865" w:rsidRPr="000D2BF6">
        <w:rPr>
          <w:rFonts w:ascii="Verdana" w:hAnsi="Verdana" w:cstheme="minorHAnsi"/>
          <w:sz w:val="22"/>
        </w:rPr>
        <w:t xml:space="preserve">your </w:t>
      </w:r>
      <w:r w:rsidR="001E163F" w:rsidRPr="000D2BF6">
        <w:rPr>
          <w:rFonts w:ascii="Verdana" w:hAnsi="Verdana" w:cstheme="minorHAnsi"/>
          <w:sz w:val="22"/>
        </w:rPr>
        <w:t xml:space="preserve">monitoring </w:t>
      </w:r>
      <w:r w:rsidR="00851865" w:rsidRPr="000D2BF6">
        <w:rPr>
          <w:rFonts w:ascii="Verdana" w:hAnsi="Verdana" w:cstheme="minorHAnsi"/>
          <w:sz w:val="22"/>
        </w:rPr>
        <w:t>schedule</w:t>
      </w:r>
      <w:r w:rsidR="00CF2515" w:rsidRPr="000D2BF6">
        <w:rPr>
          <w:rFonts w:ascii="Verdana" w:hAnsi="Verdana" w:cstheme="minorHAnsi"/>
          <w:sz w:val="22"/>
        </w:rPr>
        <w:t xml:space="preserve"> </w:t>
      </w:r>
      <w:r w:rsidR="007D5B3B">
        <w:rPr>
          <w:rFonts w:ascii="Verdana" w:hAnsi="Verdana" w:cstheme="minorHAnsi"/>
          <w:sz w:val="22"/>
        </w:rPr>
        <w:t xml:space="preserve">instead of </w:t>
      </w:r>
      <w:r w:rsidR="00036B83">
        <w:rPr>
          <w:rFonts w:ascii="Verdana" w:hAnsi="Verdana" w:cstheme="minorHAnsi"/>
          <w:sz w:val="22"/>
        </w:rPr>
        <w:t xml:space="preserve">completing the </w:t>
      </w:r>
      <w:r w:rsidR="00EF029B" w:rsidRPr="007D5B3B">
        <w:rPr>
          <w:rFonts w:ascii="Verdana" w:hAnsi="Verdana" w:cstheme="minorHAnsi"/>
          <w:i/>
          <w:iCs/>
          <w:sz w:val="22"/>
        </w:rPr>
        <w:t>Monitoring Schedule tab</w:t>
      </w:r>
      <w:r w:rsidR="00EF029B">
        <w:rPr>
          <w:rFonts w:ascii="Verdana" w:hAnsi="Verdana" w:cstheme="minorHAnsi"/>
          <w:sz w:val="22"/>
        </w:rPr>
        <w:t xml:space="preserve"> of the </w:t>
      </w:r>
      <w:r w:rsidR="00EF029B" w:rsidRPr="007D5B3B">
        <w:rPr>
          <w:rFonts w:ascii="Verdana" w:hAnsi="Verdana" w:cstheme="minorHAnsi"/>
          <w:i/>
          <w:iCs/>
          <w:sz w:val="22"/>
        </w:rPr>
        <w:t>Data Reporting Sheet</w:t>
      </w:r>
      <w:r w:rsidR="00EF029B">
        <w:rPr>
          <w:rFonts w:ascii="Verdana" w:hAnsi="Verdana" w:cstheme="minorHAnsi"/>
          <w:sz w:val="22"/>
        </w:rPr>
        <w:t xml:space="preserve"> if it includes all required information. </w:t>
      </w:r>
    </w:p>
    <w:p w14:paraId="7DDF5416" w14:textId="77777777" w:rsidR="00624AC4" w:rsidRPr="00EB2083" w:rsidRDefault="00624AC4" w:rsidP="00624AC4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7242443B" w14:textId="359F6197" w:rsidR="00624AC4" w:rsidRPr="00EB2083" w:rsidRDefault="00D5051A" w:rsidP="00624AC4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080"/>
        <w:rPr>
          <w:rFonts w:ascii="Verdana" w:hAnsi="Verdana" w:cstheme="minorHAnsi"/>
          <w:sz w:val="22"/>
        </w:rPr>
      </w:pPr>
      <w:r w:rsidRPr="00EB2083">
        <w:rPr>
          <w:rFonts w:ascii="Verdana" w:hAnsi="Verdana" w:cstheme="minorHAnsi"/>
          <w:sz w:val="22"/>
        </w:rPr>
        <w:t xml:space="preserve">In the space below, </w:t>
      </w:r>
      <w:r w:rsidR="0063126E" w:rsidRPr="00EB2083">
        <w:rPr>
          <w:rFonts w:ascii="Verdana" w:hAnsi="Verdana" w:cstheme="minorHAnsi"/>
          <w:sz w:val="22"/>
        </w:rPr>
        <w:t>provide</w:t>
      </w:r>
      <w:r w:rsidR="00624AC4" w:rsidRPr="00EB2083">
        <w:rPr>
          <w:rFonts w:ascii="Verdana" w:hAnsi="Verdana" w:cstheme="minorHAnsi"/>
          <w:sz w:val="22"/>
        </w:rPr>
        <w:t xml:space="preserve"> the results of any monitoring visits</w:t>
      </w:r>
      <w:r w:rsidR="0063126E" w:rsidRPr="00EB2083">
        <w:rPr>
          <w:rFonts w:ascii="Verdana" w:hAnsi="Verdana" w:cstheme="minorHAnsi"/>
          <w:sz w:val="22"/>
        </w:rPr>
        <w:t xml:space="preserve"> and describe </w:t>
      </w:r>
      <w:r w:rsidR="009D3420" w:rsidRPr="00EB2083">
        <w:rPr>
          <w:rFonts w:ascii="Verdana" w:hAnsi="Verdana" w:cstheme="minorHAnsi"/>
          <w:sz w:val="22"/>
        </w:rPr>
        <w:t>improvements in the monitoring process</w:t>
      </w:r>
      <w:r w:rsidR="0063126E" w:rsidRPr="00EB2083">
        <w:rPr>
          <w:rFonts w:ascii="Verdana" w:hAnsi="Verdana" w:cstheme="minorHAnsi"/>
          <w:sz w:val="22"/>
        </w:rPr>
        <w:t xml:space="preserve"> </w:t>
      </w:r>
      <w:r w:rsidR="00624AC4" w:rsidRPr="00EB2083">
        <w:rPr>
          <w:rFonts w:ascii="Verdana" w:hAnsi="Verdana" w:cstheme="minorHAnsi"/>
          <w:sz w:val="22"/>
        </w:rPr>
        <w:t xml:space="preserve">during the previous and current contract year. This includes </w:t>
      </w:r>
      <w:r w:rsidR="0063126E" w:rsidRPr="00EB2083">
        <w:rPr>
          <w:rFonts w:ascii="Verdana" w:hAnsi="Verdana" w:cstheme="minorHAnsi"/>
          <w:sz w:val="22"/>
        </w:rPr>
        <w:t>p</w:t>
      </w:r>
      <w:r w:rsidR="00624AC4" w:rsidRPr="00EB2083">
        <w:rPr>
          <w:rFonts w:ascii="Verdana" w:hAnsi="Verdana" w:cstheme="minorHAnsi"/>
          <w:sz w:val="22"/>
        </w:rPr>
        <w:t xml:space="preserve">rogram, </w:t>
      </w:r>
      <w:r w:rsidR="0063126E" w:rsidRPr="00EB2083">
        <w:rPr>
          <w:rFonts w:ascii="Verdana" w:hAnsi="Verdana" w:cstheme="minorHAnsi"/>
          <w:sz w:val="22"/>
        </w:rPr>
        <w:t>f</w:t>
      </w:r>
      <w:r w:rsidR="00624AC4" w:rsidRPr="00EB2083">
        <w:rPr>
          <w:rFonts w:ascii="Verdana" w:hAnsi="Verdana" w:cstheme="minorHAnsi"/>
          <w:sz w:val="22"/>
        </w:rPr>
        <w:t xml:space="preserve">iscal, </w:t>
      </w:r>
      <w:r w:rsidR="0063126E" w:rsidRPr="00EB2083">
        <w:rPr>
          <w:rFonts w:ascii="Verdana" w:hAnsi="Verdana" w:cstheme="minorHAnsi"/>
          <w:sz w:val="22"/>
        </w:rPr>
        <w:t>c</w:t>
      </w:r>
      <w:r w:rsidR="00624AC4" w:rsidRPr="00EB2083">
        <w:rPr>
          <w:rFonts w:ascii="Verdana" w:hAnsi="Verdana" w:cstheme="minorHAnsi"/>
          <w:sz w:val="22"/>
        </w:rPr>
        <w:t>lin</w:t>
      </w:r>
      <w:r w:rsidR="009D3420" w:rsidRPr="00EB2083">
        <w:rPr>
          <w:rFonts w:ascii="Verdana" w:hAnsi="Verdana" w:cstheme="minorHAnsi"/>
          <w:sz w:val="22"/>
        </w:rPr>
        <w:t>ical, and QM monitoring visits.</w:t>
      </w:r>
    </w:p>
    <w:p w14:paraId="0D0E2230" w14:textId="77777777" w:rsidR="00624AC4" w:rsidRPr="00EB2083" w:rsidRDefault="00624AC4" w:rsidP="009D3420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6A7D8444" w14:textId="77777777" w:rsidR="00397651" w:rsidRPr="004431FE" w:rsidRDefault="00397651" w:rsidP="009D3420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4938E534" w14:textId="69759E69" w:rsidR="00B27535" w:rsidRPr="004431FE" w:rsidRDefault="00B27535" w:rsidP="009D3420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theme="minorHAnsi"/>
          <w:bCs/>
          <w:sz w:val="22"/>
        </w:rPr>
      </w:pPr>
    </w:p>
    <w:p w14:paraId="604B0559" w14:textId="77777777" w:rsidR="0086766B" w:rsidRPr="004431FE" w:rsidRDefault="0086766B" w:rsidP="009D3420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theme="minorHAnsi"/>
          <w:bCs/>
          <w:sz w:val="22"/>
        </w:rPr>
      </w:pPr>
    </w:p>
    <w:p w14:paraId="5E5286F5" w14:textId="79BDB1BD" w:rsidR="006C5B8E" w:rsidRPr="004431FE" w:rsidRDefault="00036EE7" w:rsidP="006D774F">
      <w:pPr>
        <w:pStyle w:val="Style0"/>
        <w:numPr>
          <w:ilvl w:val="0"/>
          <w:numId w:val="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theme="minorHAnsi"/>
          <w:bCs/>
          <w:sz w:val="22"/>
        </w:rPr>
      </w:pPr>
      <w:r w:rsidRPr="004431FE">
        <w:rPr>
          <w:rFonts w:ascii="Verdana" w:hAnsi="Verdana" w:cstheme="minorHAnsi"/>
          <w:b/>
          <w:bCs/>
          <w:i/>
          <w:sz w:val="22"/>
        </w:rPr>
        <w:t>Contract Expenditures</w:t>
      </w:r>
      <w:r w:rsidRPr="004431FE">
        <w:rPr>
          <w:rFonts w:ascii="Verdana" w:hAnsi="Verdana" w:cstheme="minorHAnsi"/>
          <w:b/>
          <w:bCs/>
          <w:sz w:val="22"/>
        </w:rPr>
        <w:t>:</w:t>
      </w:r>
      <w:r w:rsidRPr="004431FE">
        <w:rPr>
          <w:rFonts w:ascii="Verdana" w:hAnsi="Verdana" w:cstheme="minorHAnsi"/>
          <w:sz w:val="22"/>
        </w:rPr>
        <w:t xml:space="preserve"> </w:t>
      </w:r>
      <w:r w:rsidR="006C5B8E" w:rsidRPr="004431FE">
        <w:rPr>
          <w:rFonts w:ascii="Verdana" w:hAnsi="Verdana" w:cstheme="minorHAnsi"/>
          <w:sz w:val="22"/>
        </w:rPr>
        <w:t xml:space="preserve">No less than ninety-five percent (95%) of </w:t>
      </w:r>
      <w:r w:rsidR="00A9179E" w:rsidRPr="004431FE">
        <w:rPr>
          <w:rFonts w:ascii="Verdana" w:hAnsi="Verdana" w:cstheme="minorHAnsi"/>
          <w:sz w:val="22"/>
        </w:rPr>
        <w:t>RW</w:t>
      </w:r>
      <w:r w:rsidR="006C5B8E" w:rsidRPr="004431FE">
        <w:rPr>
          <w:rFonts w:ascii="Verdana" w:hAnsi="Verdana" w:cstheme="minorHAnsi"/>
          <w:sz w:val="22"/>
        </w:rPr>
        <w:t>SD</w:t>
      </w:r>
      <w:r w:rsidR="00926380" w:rsidRPr="004431FE">
        <w:rPr>
          <w:rFonts w:ascii="Verdana" w:hAnsi="Verdana" w:cstheme="minorHAnsi"/>
          <w:sz w:val="22"/>
        </w:rPr>
        <w:t xml:space="preserve"> and </w:t>
      </w:r>
      <w:r w:rsidR="006C5B8E" w:rsidRPr="004431FE">
        <w:rPr>
          <w:rFonts w:ascii="Verdana" w:hAnsi="Verdana" w:cstheme="minorHAnsi"/>
          <w:sz w:val="22"/>
        </w:rPr>
        <w:t>S</w:t>
      </w:r>
      <w:r w:rsidR="00B35E9D" w:rsidRPr="004431FE">
        <w:rPr>
          <w:rFonts w:ascii="Verdana" w:hAnsi="Verdana" w:cstheme="minorHAnsi"/>
          <w:sz w:val="22"/>
        </w:rPr>
        <w:t xml:space="preserve">S </w:t>
      </w:r>
      <w:r w:rsidR="006C5B8E" w:rsidRPr="004431FE">
        <w:rPr>
          <w:rFonts w:ascii="Verdana" w:hAnsi="Verdana" w:cstheme="minorHAnsi"/>
          <w:sz w:val="22"/>
        </w:rPr>
        <w:t xml:space="preserve">will be expended by the end of the </w:t>
      </w:r>
      <w:r w:rsidR="000617F2" w:rsidRPr="004431FE">
        <w:rPr>
          <w:rFonts w:ascii="Verdana" w:hAnsi="Verdana" w:cstheme="minorHAnsi"/>
          <w:sz w:val="22"/>
        </w:rPr>
        <w:t>contract</w:t>
      </w:r>
      <w:r w:rsidR="006C5B8E" w:rsidRPr="004431FE">
        <w:rPr>
          <w:rFonts w:ascii="Verdana" w:hAnsi="Verdana" w:cstheme="minorHAnsi"/>
          <w:sz w:val="22"/>
        </w:rPr>
        <w:t xml:space="preserve"> year. </w:t>
      </w:r>
      <w:r w:rsidR="0086766B" w:rsidRPr="004431FE">
        <w:rPr>
          <w:rFonts w:ascii="Verdana" w:hAnsi="Verdana" w:cstheme="minorHAnsi"/>
          <w:sz w:val="22"/>
        </w:rPr>
        <w:t>I</w:t>
      </w:r>
      <w:r w:rsidR="00E954F6" w:rsidRPr="004431FE">
        <w:rPr>
          <w:rFonts w:ascii="Verdana" w:hAnsi="Verdana" w:cstheme="minorHAnsi"/>
          <w:sz w:val="22"/>
        </w:rPr>
        <w:t xml:space="preserve">n the </w:t>
      </w:r>
      <w:r w:rsidR="0086766B" w:rsidRPr="004431FE">
        <w:rPr>
          <w:rFonts w:ascii="Verdana" w:hAnsi="Verdana" w:cstheme="minorHAnsi"/>
          <w:sz w:val="22"/>
        </w:rPr>
        <w:t xml:space="preserve">Contract </w:t>
      </w:r>
      <w:r w:rsidR="00E954F6" w:rsidRPr="004431FE">
        <w:rPr>
          <w:rFonts w:ascii="Verdana" w:hAnsi="Verdana" w:cstheme="minorHAnsi"/>
          <w:sz w:val="22"/>
        </w:rPr>
        <w:t xml:space="preserve">Expenditures tab of the </w:t>
      </w:r>
      <w:r w:rsidR="00E954F6" w:rsidRPr="004E0957">
        <w:rPr>
          <w:rFonts w:ascii="Verdana" w:hAnsi="Verdana" w:cstheme="minorHAnsi"/>
          <w:i/>
          <w:iCs/>
          <w:sz w:val="22"/>
        </w:rPr>
        <w:t>Data Reporting Sheet</w:t>
      </w:r>
      <w:r w:rsidR="00E954F6" w:rsidRPr="004431FE">
        <w:rPr>
          <w:rFonts w:ascii="Verdana" w:hAnsi="Verdana" w:cstheme="minorHAnsi"/>
          <w:sz w:val="22"/>
        </w:rPr>
        <w:t>, e</w:t>
      </w:r>
      <w:r w:rsidR="000617F2" w:rsidRPr="004431FE">
        <w:rPr>
          <w:rFonts w:ascii="Verdana" w:hAnsi="Verdana" w:cstheme="minorHAnsi"/>
          <w:sz w:val="22"/>
        </w:rPr>
        <w:t xml:space="preserve">nter </w:t>
      </w:r>
      <w:r w:rsidR="003F40FF" w:rsidRPr="004431FE">
        <w:rPr>
          <w:rFonts w:ascii="Verdana" w:hAnsi="Verdana" w:cstheme="minorHAnsi"/>
          <w:sz w:val="22"/>
        </w:rPr>
        <w:t xml:space="preserve">the total </w:t>
      </w:r>
      <w:r w:rsidR="003814BE" w:rsidRPr="004431FE">
        <w:rPr>
          <w:rFonts w:ascii="Verdana" w:hAnsi="Verdana" w:cstheme="minorHAnsi"/>
          <w:sz w:val="22"/>
        </w:rPr>
        <w:t>amount of funds per contract</w:t>
      </w:r>
      <w:r w:rsidR="003F40FF" w:rsidRPr="004431FE">
        <w:rPr>
          <w:rFonts w:ascii="Verdana" w:hAnsi="Verdana" w:cstheme="minorHAnsi"/>
          <w:sz w:val="22"/>
        </w:rPr>
        <w:t xml:space="preserve"> for </w:t>
      </w:r>
      <w:r w:rsidR="003814BE" w:rsidRPr="004431FE">
        <w:rPr>
          <w:rFonts w:ascii="Verdana" w:hAnsi="Verdana" w:cstheme="minorHAnsi"/>
          <w:sz w:val="22"/>
        </w:rPr>
        <w:t xml:space="preserve">use by </w:t>
      </w:r>
      <w:r w:rsidR="003F40FF" w:rsidRPr="004431FE">
        <w:rPr>
          <w:rFonts w:ascii="Verdana" w:hAnsi="Verdana" w:cstheme="minorHAnsi"/>
          <w:sz w:val="22"/>
        </w:rPr>
        <w:t xml:space="preserve">the AA </w:t>
      </w:r>
      <w:r w:rsidR="00001B86" w:rsidRPr="004431FE">
        <w:rPr>
          <w:rFonts w:ascii="Verdana" w:hAnsi="Verdana" w:cstheme="minorHAnsi"/>
          <w:sz w:val="22"/>
        </w:rPr>
        <w:t xml:space="preserve">(without subrecipient distributions) </w:t>
      </w:r>
      <w:r w:rsidR="003F40FF" w:rsidRPr="004431FE">
        <w:rPr>
          <w:rFonts w:ascii="Verdana" w:hAnsi="Verdana" w:cstheme="minorHAnsi"/>
          <w:sz w:val="22"/>
        </w:rPr>
        <w:t>and the amount expended for the reporting period</w:t>
      </w:r>
      <w:r w:rsidR="003814BE" w:rsidRPr="004431FE">
        <w:rPr>
          <w:rFonts w:ascii="Verdana" w:hAnsi="Verdana" w:cstheme="minorHAnsi"/>
          <w:sz w:val="22"/>
        </w:rPr>
        <w:t>. Also</w:t>
      </w:r>
      <w:r w:rsidR="008116CD">
        <w:rPr>
          <w:rFonts w:ascii="Verdana" w:hAnsi="Verdana" w:cstheme="minorHAnsi"/>
          <w:sz w:val="22"/>
        </w:rPr>
        <w:t>,</w:t>
      </w:r>
      <w:r w:rsidR="003814BE" w:rsidRPr="004431FE">
        <w:rPr>
          <w:rFonts w:ascii="Verdana" w:hAnsi="Verdana" w:cstheme="minorHAnsi"/>
          <w:sz w:val="22"/>
        </w:rPr>
        <w:t xml:space="preserve"> </w:t>
      </w:r>
      <w:r w:rsidR="003814BE" w:rsidRPr="004431FE">
        <w:rPr>
          <w:rFonts w:ascii="Verdana" w:hAnsi="Verdana" w:cstheme="minorHAnsi"/>
          <w:sz w:val="22"/>
        </w:rPr>
        <w:lastRenderedPageBreak/>
        <w:t>enter</w:t>
      </w:r>
      <w:r w:rsidR="003F40FF" w:rsidRPr="004431FE">
        <w:rPr>
          <w:rFonts w:ascii="Verdana" w:hAnsi="Verdana" w:cstheme="minorHAnsi"/>
          <w:sz w:val="22"/>
        </w:rPr>
        <w:t xml:space="preserve"> </w:t>
      </w:r>
      <w:r w:rsidR="00C7233B" w:rsidRPr="004431FE">
        <w:rPr>
          <w:rFonts w:ascii="Verdana" w:hAnsi="Verdana" w:cstheme="minorHAnsi"/>
          <w:sz w:val="22"/>
        </w:rPr>
        <w:t>the</w:t>
      </w:r>
      <w:r w:rsidR="000617F2" w:rsidRPr="004431FE">
        <w:rPr>
          <w:rFonts w:ascii="Verdana" w:hAnsi="Verdana" w:cstheme="minorHAnsi"/>
          <w:sz w:val="22"/>
        </w:rPr>
        <w:t xml:space="preserve"> </w:t>
      </w:r>
      <w:r w:rsidR="00E954F6" w:rsidRPr="004431FE">
        <w:rPr>
          <w:rFonts w:ascii="Verdana" w:hAnsi="Verdana" w:cstheme="minorHAnsi"/>
          <w:sz w:val="22"/>
        </w:rPr>
        <w:t xml:space="preserve">total awarded contract for each funding source per subrecipient and the amount of </w:t>
      </w:r>
      <w:r w:rsidR="00C7233B" w:rsidRPr="004431FE">
        <w:rPr>
          <w:rFonts w:ascii="Verdana" w:hAnsi="Verdana" w:cstheme="minorHAnsi"/>
          <w:sz w:val="22"/>
        </w:rPr>
        <w:t xml:space="preserve">those </w:t>
      </w:r>
      <w:r w:rsidR="00E954F6" w:rsidRPr="004431FE">
        <w:rPr>
          <w:rFonts w:ascii="Verdana" w:hAnsi="Verdana" w:cstheme="minorHAnsi"/>
          <w:sz w:val="22"/>
        </w:rPr>
        <w:t>funds expended</w:t>
      </w:r>
      <w:r w:rsidR="000617F2" w:rsidRPr="004431FE">
        <w:rPr>
          <w:rFonts w:ascii="Verdana" w:hAnsi="Verdana" w:cstheme="minorHAnsi"/>
          <w:sz w:val="22"/>
        </w:rPr>
        <w:t xml:space="preserve"> during the reporting period.</w:t>
      </w:r>
      <w:r w:rsidR="00E954F6" w:rsidRPr="004431FE">
        <w:rPr>
          <w:rFonts w:ascii="Verdana" w:hAnsi="Verdana" w:cstheme="minorHAnsi"/>
          <w:sz w:val="22"/>
        </w:rPr>
        <w:t xml:space="preserve"> </w:t>
      </w:r>
      <w:r w:rsidR="00785762" w:rsidRPr="004431FE">
        <w:rPr>
          <w:rFonts w:ascii="Verdana" w:hAnsi="Verdana" w:cstheme="minorHAnsi"/>
          <w:sz w:val="22"/>
        </w:rPr>
        <w:t>The p</w:t>
      </w:r>
      <w:r w:rsidR="00E954F6" w:rsidRPr="004431FE">
        <w:rPr>
          <w:rFonts w:ascii="Verdana" w:hAnsi="Verdana" w:cstheme="minorHAnsi"/>
          <w:sz w:val="22"/>
        </w:rPr>
        <w:t xml:space="preserve">ercentage of progress toward </w:t>
      </w:r>
      <w:r w:rsidR="00785762" w:rsidRPr="004431FE">
        <w:rPr>
          <w:rFonts w:ascii="Verdana" w:hAnsi="Verdana" w:cstheme="minorHAnsi"/>
          <w:sz w:val="22"/>
        </w:rPr>
        <w:t xml:space="preserve">the </w:t>
      </w:r>
      <w:r w:rsidR="00E954F6" w:rsidRPr="004431FE">
        <w:rPr>
          <w:rFonts w:ascii="Verdana" w:hAnsi="Verdana" w:cstheme="minorHAnsi"/>
          <w:sz w:val="22"/>
        </w:rPr>
        <w:t>goal will auto</w:t>
      </w:r>
      <w:r w:rsidR="00785762" w:rsidRPr="004431FE">
        <w:rPr>
          <w:rFonts w:ascii="Verdana" w:hAnsi="Verdana" w:cstheme="minorHAnsi"/>
          <w:sz w:val="22"/>
        </w:rPr>
        <w:t>-</w:t>
      </w:r>
      <w:r w:rsidR="00E954F6" w:rsidRPr="004431FE">
        <w:rPr>
          <w:rFonts w:ascii="Verdana" w:hAnsi="Verdana" w:cstheme="minorHAnsi"/>
          <w:sz w:val="22"/>
        </w:rPr>
        <w:t>calculate; please do not change the formula or add or delete columns.</w:t>
      </w:r>
    </w:p>
    <w:p w14:paraId="07B39D1F" w14:textId="77777777" w:rsidR="006C5B8E" w:rsidRPr="004431FE" w:rsidRDefault="006C5B8E" w:rsidP="006C5B8E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ascii="Verdana" w:hAnsi="Verdana" w:cstheme="minorHAnsi"/>
          <w:bCs/>
          <w:sz w:val="22"/>
        </w:rPr>
      </w:pPr>
    </w:p>
    <w:p w14:paraId="2CA74658" w14:textId="177299EB" w:rsidR="009D3420" w:rsidRPr="00CC19B5" w:rsidRDefault="00785762" w:rsidP="009D3420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080"/>
        <w:rPr>
          <w:rFonts w:ascii="Verdana" w:hAnsi="Verdana" w:cstheme="minorHAnsi"/>
          <w:bCs/>
          <w:sz w:val="22"/>
        </w:rPr>
      </w:pPr>
      <w:r w:rsidRPr="004431FE">
        <w:rPr>
          <w:rFonts w:ascii="Verdana" w:hAnsi="Verdana" w:cstheme="minorHAnsi"/>
          <w:sz w:val="22"/>
        </w:rPr>
        <w:t xml:space="preserve">Write </w:t>
      </w:r>
      <w:r w:rsidR="00C7233B" w:rsidRPr="004431FE">
        <w:rPr>
          <w:rFonts w:ascii="Verdana" w:hAnsi="Verdana" w:cstheme="minorHAnsi"/>
          <w:sz w:val="22"/>
        </w:rPr>
        <w:t xml:space="preserve">a justification </w:t>
      </w:r>
      <w:r w:rsidR="00D5051A" w:rsidRPr="004431FE">
        <w:rPr>
          <w:rFonts w:ascii="Verdana" w:hAnsi="Verdana" w:cstheme="minorHAnsi"/>
          <w:sz w:val="22"/>
        </w:rPr>
        <w:t xml:space="preserve">below </w:t>
      </w:r>
      <w:r w:rsidR="00C7233B" w:rsidRPr="004431FE">
        <w:rPr>
          <w:rFonts w:ascii="Verdana" w:hAnsi="Verdana" w:cstheme="minorHAnsi"/>
          <w:sz w:val="22"/>
        </w:rPr>
        <w:t>for any under</w:t>
      </w:r>
      <w:r w:rsidRPr="004431FE">
        <w:rPr>
          <w:rFonts w:ascii="Verdana" w:hAnsi="Verdana" w:cstheme="minorHAnsi"/>
          <w:sz w:val="22"/>
        </w:rPr>
        <w:t>-</w:t>
      </w:r>
      <w:r w:rsidR="00C7233B" w:rsidRPr="004431FE">
        <w:rPr>
          <w:rFonts w:ascii="Verdana" w:hAnsi="Verdana" w:cstheme="minorHAnsi"/>
          <w:sz w:val="22"/>
        </w:rPr>
        <w:t xml:space="preserve">expended funds </w:t>
      </w:r>
      <w:r w:rsidR="003F40FF" w:rsidRPr="004431FE">
        <w:rPr>
          <w:rFonts w:ascii="Verdana" w:hAnsi="Verdana" w:cstheme="minorHAnsi"/>
          <w:sz w:val="22"/>
        </w:rPr>
        <w:t xml:space="preserve">for the AA or subrecipient </w:t>
      </w:r>
      <w:r w:rsidR="00C7233B" w:rsidRPr="004431FE">
        <w:rPr>
          <w:rFonts w:ascii="Verdana" w:hAnsi="Verdana" w:cstheme="minorHAnsi"/>
          <w:sz w:val="22"/>
        </w:rPr>
        <w:t>and provide details on specific action steps (reallocation</w:t>
      </w:r>
      <w:r w:rsidR="003F40FF" w:rsidRPr="004431FE">
        <w:rPr>
          <w:rFonts w:ascii="Verdana" w:hAnsi="Verdana" w:cstheme="minorHAnsi"/>
          <w:sz w:val="22"/>
        </w:rPr>
        <w:t>,</w:t>
      </w:r>
      <w:r w:rsidR="00C7233B" w:rsidRPr="004431FE">
        <w:rPr>
          <w:rFonts w:ascii="Verdana" w:hAnsi="Verdana" w:cstheme="minorHAnsi"/>
          <w:sz w:val="22"/>
        </w:rPr>
        <w:t xml:space="preserve"> procedure changes, etc.) taken toward improvement. </w:t>
      </w:r>
      <w:r w:rsidR="004E5DED" w:rsidRPr="00694762">
        <w:rPr>
          <w:rFonts w:ascii="Verdana" w:hAnsi="Verdana" w:cstheme="minorHAnsi"/>
          <w:i/>
          <w:iCs/>
          <w:sz w:val="22"/>
        </w:rPr>
        <w:t>D</w:t>
      </w:r>
      <w:r w:rsidR="009D3420" w:rsidRPr="00CC19B5">
        <w:rPr>
          <w:rFonts w:ascii="Verdana" w:hAnsi="Verdana" w:cstheme="minorHAnsi"/>
          <w:i/>
          <w:sz w:val="22"/>
        </w:rPr>
        <w:t>o not use this space to report expenditures.</w:t>
      </w:r>
    </w:p>
    <w:p w14:paraId="768BF8AB" w14:textId="01C89738" w:rsidR="0025198A" w:rsidRPr="00CC19B5" w:rsidRDefault="0025198A" w:rsidP="4B092FD4">
      <w:pPr>
        <w:pStyle w:val="Style0"/>
        <w:rPr>
          <w:rFonts w:ascii="Verdana" w:hAnsi="Verdana" w:cstheme="minorBidi"/>
        </w:rPr>
      </w:pPr>
    </w:p>
    <w:p w14:paraId="2EF2919D" w14:textId="08AED095" w:rsidR="00BB50D0" w:rsidRPr="00CC19B5" w:rsidRDefault="00BB50D0" w:rsidP="4B092FD4">
      <w:pPr>
        <w:pStyle w:val="ListParagraph"/>
        <w:ind w:left="0"/>
        <w:rPr>
          <w:rFonts w:ascii="Verdana" w:hAnsi="Verdana"/>
          <w:snapToGrid w:val="0"/>
        </w:rPr>
      </w:pPr>
    </w:p>
    <w:p w14:paraId="37E86750" w14:textId="77777777" w:rsidR="006C5B8E" w:rsidRPr="00CC19B5" w:rsidRDefault="006C5B8E" w:rsidP="00774A99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theme="minorHAnsi"/>
          <w:b/>
          <w:bCs/>
          <w:sz w:val="22"/>
        </w:rPr>
      </w:pPr>
    </w:p>
    <w:p w14:paraId="26BDEADC" w14:textId="47127A75" w:rsidR="00491A76" w:rsidRPr="00CC19B5" w:rsidRDefault="00331ED6" w:rsidP="00A667C3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720" w:hanging="720"/>
        <w:rPr>
          <w:rFonts w:ascii="Verdana" w:hAnsi="Verdana" w:cstheme="minorHAnsi"/>
          <w:b/>
          <w:color w:val="022167"/>
          <w:szCs w:val="24"/>
        </w:rPr>
      </w:pPr>
      <w:r w:rsidRPr="00CC19B5">
        <w:rPr>
          <w:rFonts w:ascii="Verdana" w:hAnsi="Verdana" w:cstheme="minorHAnsi"/>
          <w:b/>
          <w:color w:val="022167"/>
          <w:szCs w:val="24"/>
        </w:rPr>
        <w:t>III.</w:t>
      </w:r>
      <w:r w:rsidRPr="00CC19B5">
        <w:rPr>
          <w:rFonts w:ascii="Verdana" w:hAnsi="Verdana" w:cstheme="minorHAnsi"/>
          <w:b/>
          <w:color w:val="022167"/>
          <w:szCs w:val="24"/>
        </w:rPr>
        <w:tab/>
      </w:r>
      <w:r w:rsidR="00491A76" w:rsidRPr="00CC19B5">
        <w:rPr>
          <w:rFonts w:ascii="Verdana" w:hAnsi="Verdana" w:cstheme="minorHAnsi"/>
          <w:b/>
          <w:color w:val="022167"/>
          <w:szCs w:val="24"/>
        </w:rPr>
        <w:t>Technical Assistance</w:t>
      </w:r>
    </w:p>
    <w:p w14:paraId="2AF0C85A" w14:textId="77777777" w:rsidR="00331ED6" w:rsidRPr="00CC19B5" w:rsidRDefault="00331ED6" w:rsidP="00A667C3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720" w:hanging="720"/>
        <w:rPr>
          <w:rFonts w:ascii="Verdana" w:hAnsi="Verdana" w:cstheme="minorHAnsi"/>
          <w:b/>
          <w:bCs/>
          <w:sz w:val="22"/>
          <w:u w:val="single"/>
        </w:rPr>
      </w:pPr>
    </w:p>
    <w:p w14:paraId="5EE7D422" w14:textId="15173181" w:rsidR="00491A76" w:rsidRPr="00CC19B5" w:rsidRDefault="00491A76" w:rsidP="006D774F">
      <w:pPr>
        <w:pStyle w:val="Style0"/>
        <w:numPr>
          <w:ilvl w:val="0"/>
          <w:numId w:val="5"/>
        </w:num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  <w:u w:val="single"/>
        </w:rPr>
      </w:pPr>
      <w:r w:rsidRPr="00CC19B5">
        <w:rPr>
          <w:rFonts w:ascii="Verdana" w:hAnsi="Verdana" w:cstheme="minorHAnsi"/>
          <w:b/>
          <w:bCs/>
          <w:sz w:val="22"/>
        </w:rPr>
        <w:t xml:space="preserve">Technical Assistance </w:t>
      </w:r>
      <w:r w:rsidRPr="00CC19B5">
        <w:rPr>
          <w:rFonts w:ascii="Verdana" w:hAnsi="Verdana" w:cstheme="minorHAnsi"/>
          <w:b/>
          <w:bCs/>
          <w:i/>
          <w:sz w:val="22"/>
        </w:rPr>
        <w:t>Provided</w:t>
      </w:r>
      <w:r w:rsidR="00397651" w:rsidRPr="00694762">
        <w:rPr>
          <w:rFonts w:ascii="Verdana" w:hAnsi="Verdana" w:cstheme="minorHAnsi"/>
          <w:b/>
          <w:bCs/>
          <w:sz w:val="22"/>
        </w:rPr>
        <w:t>:</w:t>
      </w:r>
      <w:r w:rsidRPr="00CC19B5">
        <w:rPr>
          <w:rFonts w:ascii="Verdana" w:hAnsi="Verdana" w:cstheme="minorHAnsi"/>
          <w:sz w:val="22"/>
        </w:rPr>
        <w:t xml:space="preserve"> Describe </w:t>
      </w:r>
      <w:r w:rsidR="00387E22" w:rsidRPr="00CC19B5">
        <w:rPr>
          <w:rFonts w:ascii="Verdana" w:hAnsi="Verdana" w:cstheme="minorHAnsi"/>
          <w:sz w:val="22"/>
        </w:rPr>
        <w:t xml:space="preserve">below </w:t>
      </w:r>
      <w:r w:rsidRPr="00CC19B5">
        <w:rPr>
          <w:rFonts w:ascii="Verdana" w:hAnsi="Verdana" w:cstheme="minorHAnsi"/>
          <w:sz w:val="22"/>
        </w:rPr>
        <w:t xml:space="preserve">any </w:t>
      </w:r>
      <w:r w:rsidR="001630B4">
        <w:rPr>
          <w:rFonts w:ascii="Verdana" w:hAnsi="Verdana" w:cstheme="minorHAnsi"/>
          <w:sz w:val="22"/>
        </w:rPr>
        <w:t>training</w:t>
      </w:r>
      <w:r w:rsidR="001630B4" w:rsidRPr="00CC19B5">
        <w:rPr>
          <w:rFonts w:ascii="Verdana" w:hAnsi="Verdana" w:cstheme="minorHAnsi"/>
          <w:sz w:val="22"/>
        </w:rPr>
        <w:t xml:space="preserve"> </w:t>
      </w:r>
      <w:r w:rsidRPr="00CC19B5">
        <w:rPr>
          <w:rFonts w:ascii="Verdana" w:hAnsi="Verdana" w:cstheme="minorHAnsi"/>
          <w:sz w:val="22"/>
        </w:rPr>
        <w:t>or technical assistance</w:t>
      </w:r>
      <w:r w:rsidR="00F40DEF" w:rsidRPr="00CC19B5">
        <w:rPr>
          <w:rFonts w:ascii="Verdana" w:hAnsi="Verdana" w:cstheme="minorHAnsi"/>
          <w:sz w:val="22"/>
        </w:rPr>
        <w:t xml:space="preserve"> (TA)</w:t>
      </w:r>
      <w:r w:rsidRPr="00CC19B5">
        <w:rPr>
          <w:rFonts w:ascii="Verdana" w:hAnsi="Verdana" w:cstheme="minorHAnsi"/>
          <w:sz w:val="22"/>
        </w:rPr>
        <w:t xml:space="preserve"> </w:t>
      </w:r>
      <w:r w:rsidR="00F40DEF" w:rsidRPr="00CC19B5">
        <w:rPr>
          <w:rFonts w:ascii="Verdana" w:hAnsi="Verdana" w:cstheme="minorHAnsi"/>
          <w:sz w:val="22"/>
        </w:rPr>
        <w:t>your</w:t>
      </w:r>
      <w:r w:rsidR="00CF2515" w:rsidRPr="00CC19B5">
        <w:rPr>
          <w:rFonts w:ascii="Verdana" w:hAnsi="Verdana" w:cstheme="minorHAnsi"/>
          <w:sz w:val="22"/>
        </w:rPr>
        <w:t xml:space="preserve"> AA </w:t>
      </w:r>
      <w:r w:rsidRPr="00CC19B5">
        <w:rPr>
          <w:rFonts w:ascii="Verdana" w:hAnsi="Verdana" w:cstheme="minorHAnsi"/>
          <w:sz w:val="22"/>
        </w:rPr>
        <w:t xml:space="preserve">provided </w:t>
      </w:r>
      <w:r w:rsidR="00BB50D0" w:rsidRPr="00CC19B5">
        <w:rPr>
          <w:rFonts w:ascii="Verdana" w:hAnsi="Verdana" w:cstheme="minorHAnsi"/>
          <w:sz w:val="22"/>
        </w:rPr>
        <w:t xml:space="preserve">to </w:t>
      </w:r>
      <w:r w:rsidR="00EE697C" w:rsidRPr="00CC19B5">
        <w:rPr>
          <w:rFonts w:ascii="Verdana" w:hAnsi="Verdana" w:cstheme="minorHAnsi"/>
          <w:sz w:val="22"/>
        </w:rPr>
        <w:t>subrecipients</w:t>
      </w:r>
      <w:r w:rsidR="00BB50D0" w:rsidRPr="00CC19B5">
        <w:rPr>
          <w:rFonts w:ascii="Verdana" w:hAnsi="Verdana" w:cstheme="minorHAnsi"/>
          <w:sz w:val="22"/>
        </w:rPr>
        <w:t xml:space="preserve"> </w:t>
      </w:r>
      <w:r w:rsidRPr="00CC19B5">
        <w:rPr>
          <w:rFonts w:ascii="Verdana" w:hAnsi="Verdana" w:cstheme="minorHAnsi"/>
          <w:sz w:val="22"/>
        </w:rPr>
        <w:t>during the reporting period. Training</w:t>
      </w:r>
      <w:r w:rsidR="00F40DEF" w:rsidRPr="00CC19B5">
        <w:rPr>
          <w:rFonts w:ascii="Verdana" w:hAnsi="Verdana" w:cstheme="minorHAnsi"/>
          <w:sz w:val="22"/>
        </w:rPr>
        <w:t xml:space="preserve"> and </w:t>
      </w:r>
      <w:r w:rsidRPr="00CC19B5">
        <w:rPr>
          <w:rFonts w:ascii="Verdana" w:hAnsi="Verdana" w:cstheme="minorHAnsi"/>
          <w:sz w:val="22"/>
        </w:rPr>
        <w:t xml:space="preserve">TA may be provided </w:t>
      </w:r>
      <w:r w:rsidR="00460FCA" w:rsidRPr="00CC19B5">
        <w:rPr>
          <w:rFonts w:ascii="Verdana" w:hAnsi="Verdana" w:cstheme="minorHAnsi"/>
          <w:sz w:val="22"/>
        </w:rPr>
        <w:t xml:space="preserve">either </w:t>
      </w:r>
      <w:r w:rsidRPr="00CC19B5">
        <w:rPr>
          <w:rFonts w:ascii="Verdana" w:hAnsi="Verdana" w:cstheme="minorHAnsi"/>
          <w:sz w:val="22"/>
        </w:rPr>
        <w:t>by the AA</w:t>
      </w:r>
      <w:r w:rsidR="00460FCA" w:rsidRPr="00CC19B5">
        <w:rPr>
          <w:rFonts w:ascii="Verdana" w:hAnsi="Verdana" w:cstheme="minorHAnsi"/>
          <w:sz w:val="22"/>
        </w:rPr>
        <w:t xml:space="preserve"> </w:t>
      </w:r>
      <w:r w:rsidRPr="00CC19B5">
        <w:rPr>
          <w:rFonts w:ascii="Verdana" w:hAnsi="Verdana" w:cstheme="minorHAnsi"/>
          <w:sz w:val="22"/>
        </w:rPr>
        <w:t>or another party to subrecipients to address deficiencie</w:t>
      </w:r>
      <w:r w:rsidR="00F40DEF" w:rsidRPr="00CC19B5">
        <w:rPr>
          <w:rFonts w:ascii="Verdana" w:hAnsi="Verdana" w:cstheme="minorHAnsi"/>
          <w:sz w:val="22"/>
        </w:rPr>
        <w:t xml:space="preserve">s </w:t>
      </w:r>
      <w:r w:rsidRPr="00CC19B5">
        <w:rPr>
          <w:rFonts w:ascii="Verdana" w:hAnsi="Verdana" w:cstheme="minorHAnsi"/>
          <w:sz w:val="22"/>
        </w:rPr>
        <w:t xml:space="preserve">or increase service capabilities. This includes any </w:t>
      </w:r>
      <w:r w:rsidR="00E10301">
        <w:rPr>
          <w:rFonts w:ascii="Verdana" w:hAnsi="Verdana" w:cstheme="minorHAnsi"/>
          <w:sz w:val="22"/>
        </w:rPr>
        <w:t>training</w:t>
      </w:r>
      <w:r w:rsidR="00E10301" w:rsidRPr="00CC19B5">
        <w:rPr>
          <w:rFonts w:ascii="Verdana" w:hAnsi="Verdana" w:cstheme="minorHAnsi"/>
          <w:sz w:val="22"/>
        </w:rPr>
        <w:t xml:space="preserve"> </w:t>
      </w:r>
      <w:r w:rsidRPr="00CC19B5">
        <w:rPr>
          <w:rFonts w:ascii="Verdana" w:hAnsi="Verdana" w:cstheme="minorHAnsi"/>
          <w:sz w:val="22"/>
        </w:rPr>
        <w:t xml:space="preserve">or TA activities related to </w:t>
      </w:r>
      <w:r w:rsidR="00926380" w:rsidRPr="00CC19B5">
        <w:rPr>
          <w:rFonts w:ascii="Verdana" w:hAnsi="Verdana" w:cstheme="minorHAnsi"/>
          <w:sz w:val="22"/>
        </w:rPr>
        <w:t>TCT</w:t>
      </w:r>
      <w:r w:rsidRPr="00CC19B5">
        <w:rPr>
          <w:rFonts w:ascii="Verdana" w:hAnsi="Verdana" w:cstheme="minorHAnsi"/>
          <w:sz w:val="22"/>
        </w:rPr>
        <w:t>. Provide a copy of your training</w:t>
      </w:r>
      <w:r w:rsidR="00F40DEF" w:rsidRPr="00CC19B5">
        <w:rPr>
          <w:rFonts w:ascii="Verdana" w:hAnsi="Verdana" w:cstheme="minorHAnsi"/>
          <w:sz w:val="22"/>
        </w:rPr>
        <w:t xml:space="preserve"> and </w:t>
      </w:r>
      <w:r w:rsidRPr="00CC19B5">
        <w:rPr>
          <w:rFonts w:ascii="Verdana" w:hAnsi="Verdana" w:cstheme="minorHAnsi"/>
          <w:sz w:val="22"/>
        </w:rPr>
        <w:t xml:space="preserve">TA log </w:t>
      </w:r>
      <w:r w:rsidR="00E10301">
        <w:rPr>
          <w:rFonts w:ascii="Verdana" w:hAnsi="Verdana" w:cstheme="minorHAnsi"/>
          <w:sz w:val="22"/>
        </w:rPr>
        <w:t>attached</w:t>
      </w:r>
      <w:r w:rsidR="00CF2515" w:rsidRPr="00CC19B5">
        <w:rPr>
          <w:rFonts w:ascii="Verdana" w:hAnsi="Verdana" w:cstheme="minorHAnsi"/>
          <w:sz w:val="22"/>
        </w:rPr>
        <w:t xml:space="preserve"> to this report</w:t>
      </w:r>
      <w:r w:rsidRPr="00CC19B5">
        <w:rPr>
          <w:rFonts w:ascii="Verdana" w:hAnsi="Verdana" w:cstheme="minorHAnsi"/>
          <w:sz w:val="22"/>
        </w:rPr>
        <w:t xml:space="preserve"> </w:t>
      </w:r>
      <w:r w:rsidR="0010584D" w:rsidRPr="00CC19B5">
        <w:rPr>
          <w:rFonts w:ascii="Verdana" w:hAnsi="Verdana" w:cstheme="minorHAnsi"/>
          <w:sz w:val="22"/>
        </w:rPr>
        <w:t>and</w:t>
      </w:r>
      <w:r w:rsidRPr="00CC19B5">
        <w:rPr>
          <w:rFonts w:ascii="Verdana" w:hAnsi="Verdana" w:cstheme="minorHAnsi"/>
          <w:sz w:val="22"/>
        </w:rPr>
        <w:t xml:space="preserve"> document changes made to the subrecipient training plan</w:t>
      </w:r>
      <w:r w:rsidR="0086766B" w:rsidRPr="00CC19B5">
        <w:rPr>
          <w:rFonts w:ascii="Verdana" w:hAnsi="Verdana" w:cstheme="minorHAnsi"/>
          <w:sz w:val="22"/>
        </w:rPr>
        <w:t xml:space="preserve">, including </w:t>
      </w:r>
      <w:r w:rsidR="00926380" w:rsidRPr="00CC19B5">
        <w:rPr>
          <w:rFonts w:ascii="Verdana" w:hAnsi="Verdana" w:cstheme="minorHAnsi"/>
          <w:sz w:val="22"/>
        </w:rPr>
        <w:t>TCT</w:t>
      </w:r>
      <w:r w:rsidR="0086766B" w:rsidRPr="00CC19B5">
        <w:rPr>
          <w:rFonts w:ascii="Verdana" w:hAnsi="Verdana" w:cstheme="minorHAnsi"/>
          <w:sz w:val="22"/>
        </w:rPr>
        <w:t xml:space="preserve"> training</w:t>
      </w:r>
      <w:r w:rsidRPr="00CC19B5">
        <w:rPr>
          <w:rFonts w:ascii="Verdana" w:hAnsi="Verdana" w:cstheme="minorHAnsi"/>
          <w:sz w:val="22"/>
        </w:rPr>
        <w:t>.</w:t>
      </w:r>
      <w:r w:rsidR="00BB50D0" w:rsidRPr="00CC19B5">
        <w:rPr>
          <w:rFonts w:ascii="Verdana" w:hAnsi="Verdana" w:cstheme="minorHAnsi"/>
          <w:sz w:val="22"/>
        </w:rPr>
        <w:t xml:space="preserve"> If training has been provided in response to a Corrective Action Plan (CAP) from monitoring, please indicate that in the narrative below or the training</w:t>
      </w:r>
      <w:r w:rsidR="0010584D" w:rsidRPr="00CC19B5">
        <w:rPr>
          <w:rFonts w:ascii="Verdana" w:hAnsi="Verdana" w:cstheme="minorHAnsi"/>
          <w:sz w:val="22"/>
        </w:rPr>
        <w:t xml:space="preserve"> and </w:t>
      </w:r>
      <w:r w:rsidR="00BB50D0" w:rsidRPr="00CC19B5">
        <w:rPr>
          <w:rFonts w:ascii="Verdana" w:hAnsi="Verdana" w:cstheme="minorHAnsi"/>
          <w:sz w:val="22"/>
        </w:rPr>
        <w:t>TA log.</w:t>
      </w:r>
    </w:p>
    <w:p w14:paraId="64272562" w14:textId="4CD1FC17" w:rsidR="00331ED6" w:rsidRPr="00CC19B5" w:rsidRDefault="00331ED6" w:rsidP="00AC73B5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2EC0CFE1" w14:textId="77777777" w:rsidR="00331ED6" w:rsidRPr="00CC19B5" w:rsidRDefault="00331ED6" w:rsidP="00AC73B5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  <w:u w:val="single"/>
        </w:rPr>
      </w:pPr>
    </w:p>
    <w:p w14:paraId="7EC210DD" w14:textId="77777777" w:rsidR="00491A76" w:rsidRPr="00CC19B5" w:rsidRDefault="00491A76" w:rsidP="00AC73B5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3D2FE30F" w14:textId="042128BF" w:rsidR="00331ED6" w:rsidRPr="00CC19B5" w:rsidRDefault="00491A76" w:rsidP="6E5E2E20">
      <w:pPr>
        <w:pStyle w:val="Style0"/>
        <w:numPr>
          <w:ilvl w:val="0"/>
          <w:numId w:val="5"/>
        </w:num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Bidi"/>
          <w:sz w:val="22"/>
          <w:szCs w:val="22"/>
        </w:rPr>
      </w:pPr>
      <w:r w:rsidRPr="6E5E2E20">
        <w:rPr>
          <w:rFonts w:ascii="Verdana" w:hAnsi="Verdana" w:cstheme="minorBidi"/>
          <w:b/>
          <w:bCs/>
          <w:sz w:val="22"/>
          <w:szCs w:val="22"/>
        </w:rPr>
        <w:t xml:space="preserve">Technical Assistance </w:t>
      </w:r>
      <w:r w:rsidRPr="6E5E2E20">
        <w:rPr>
          <w:rFonts w:ascii="Verdana" w:hAnsi="Verdana" w:cstheme="minorBidi"/>
          <w:b/>
          <w:bCs/>
          <w:i/>
          <w:iCs/>
          <w:sz w:val="22"/>
          <w:szCs w:val="22"/>
        </w:rPr>
        <w:t>Received</w:t>
      </w:r>
      <w:r w:rsidR="00397651" w:rsidRPr="6E5E2E20">
        <w:rPr>
          <w:rFonts w:ascii="Verdana" w:hAnsi="Verdana" w:cstheme="minorBidi"/>
          <w:sz w:val="22"/>
          <w:szCs w:val="22"/>
        </w:rPr>
        <w:t>:</w:t>
      </w:r>
      <w:r w:rsidRPr="6E5E2E20">
        <w:rPr>
          <w:rFonts w:ascii="Verdana" w:hAnsi="Verdana" w:cstheme="minorBidi"/>
          <w:sz w:val="22"/>
          <w:szCs w:val="22"/>
        </w:rPr>
        <w:t xml:space="preserve"> Describe </w:t>
      </w:r>
      <w:r w:rsidR="00387E22" w:rsidRPr="6E5E2E20">
        <w:rPr>
          <w:rFonts w:ascii="Verdana" w:hAnsi="Verdana" w:cstheme="minorBidi"/>
          <w:sz w:val="22"/>
          <w:szCs w:val="22"/>
        </w:rPr>
        <w:t xml:space="preserve">below </w:t>
      </w:r>
      <w:r w:rsidRPr="6E5E2E20">
        <w:rPr>
          <w:rFonts w:ascii="Verdana" w:hAnsi="Verdana" w:cstheme="minorBidi"/>
          <w:sz w:val="22"/>
          <w:szCs w:val="22"/>
        </w:rPr>
        <w:t xml:space="preserve">any specific DSHS or other technical assistance activity </w:t>
      </w:r>
      <w:r w:rsidR="00CF2515" w:rsidRPr="6E5E2E20">
        <w:rPr>
          <w:rFonts w:ascii="Verdana" w:hAnsi="Verdana" w:cstheme="minorBidi"/>
          <w:sz w:val="22"/>
          <w:szCs w:val="22"/>
        </w:rPr>
        <w:t xml:space="preserve">the AA received </w:t>
      </w:r>
      <w:r w:rsidRPr="6E5E2E20">
        <w:rPr>
          <w:rFonts w:ascii="Verdana" w:hAnsi="Verdana" w:cstheme="minorBidi"/>
          <w:sz w:val="22"/>
          <w:szCs w:val="22"/>
        </w:rPr>
        <w:t>during the reporting period, including the purpose of the request and the subsequent outcome.</w:t>
      </w:r>
    </w:p>
    <w:p w14:paraId="3CA68FF0" w14:textId="5CECC2C0" w:rsidR="00331ED6" w:rsidRPr="00CC19B5" w:rsidRDefault="00331ED6" w:rsidP="00A667C3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napToGrid/>
          <w:sz w:val="22"/>
        </w:rPr>
      </w:pPr>
    </w:p>
    <w:p w14:paraId="01F8346B" w14:textId="29FF993B" w:rsidR="00331ED6" w:rsidRPr="00CC19B5" w:rsidRDefault="00331ED6" w:rsidP="00A667C3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napToGrid/>
          <w:sz w:val="22"/>
        </w:rPr>
      </w:pPr>
    </w:p>
    <w:p w14:paraId="403EF7A1" w14:textId="3EE4F6C0" w:rsidR="00331ED6" w:rsidRPr="00CC19B5" w:rsidRDefault="00331ED6" w:rsidP="00A667C3">
      <w:pPr>
        <w:rPr>
          <w:rFonts w:ascii="Verdana" w:hAnsi="Verdana" w:cstheme="minorHAnsi"/>
        </w:rPr>
      </w:pPr>
    </w:p>
    <w:p w14:paraId="24D59A8F" w14:textId="1E119000" w:rsidR="00491A76" w:rsidRPr="00CC19B5" w:rsidRDefault="00491A76" w:rsidP="006D774F">
      <w:pPr>
        <w:pStyle w:val="Style0"/>
        <w:numPr>
          <w:ilvl w:val="0"/>
          <w:numId w:val="5"/>
        </w:num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  <w:r w:rsidRPr="00CC19B5">
        <w:rPr>
          <w:rFonts w:ascii="Verdana" w:hAnsi="Verdana" w:cstheme="minorHAnsi"/>
          <w:b/>
          <w:bCs/>
          <w:sz w:val="22"/>
        </w:rPr>
        <w:t xml:space="preserve">Technical Assistance </w:t>
      </w:r>
      <w:r w:rsidRPr="00CC19B5">
        <w:rPr>
          <w:rFonts w:ascii="Verdana" w:hAnsi="Verdana" w:cstheme="minorHAnsi"/>
          <w:b/>
          <w:bCs/>
          <w:i/>
          <w:sz w:val="22"/>
        </w:rPr>
        <w:t>Needed</w:t>
      </w:r>
      <w:r w:rsidR="00397651" w:rsidRPr="00694762">
        <w:rPr>
          <w:rFonts w:ascii="Verdana" w:hAnsi="Verdana" w:cstheme="minorHAnsi"/>
          <w:b/>
          <w:bCs/>
          <w:sz w:val="22"/>
        </w:rPr>
        <w:t>:</w:t>
      </w:r>
      <w:r w:rsidRPr="00CC19B5">
        <w:rPr>
          <w:rFonts w:ascii="Verdana" w:hAnsi="Verdana" w:cstheme="minorHAnsi"/>
          <w:sz w:val="22"/>
        </w:rPr>
        <w:t xml:space="preserve"> Describe any training or TA needs of </w:t>
      </w:r>
      <w:r w:rsidR="006C5B8E" w:rsidRPr="00CC19B5">
        <w:rPr>
          <w:rFonts w:ascii="Verdana" w:hAnsi="Verdana" w:cstheme="minorHAnsi"/>
          <w:sz w:val="22"/>
        </w:rPr>
        <w:t xml:space="preserve">the AA or </w:t>
      </w:r>
      <w:r w:rsidRPr="00CC19B5">
        <w:rPr>
          <w:rFonts w:ascii="Verdana" w:hAnsi="Verdana" w:cstheme="minorHAnsi"/>
          <w:sz w:val="22"/>
        </w:rPr>
        <w:t>subrecipient</w:t>
      </w:r>
      <w:r w:rsidR="006C5B8E" w:rsidRPr="00CC19B5">
        <w:rPr>
          <w:rFonts w:ascii="Verdana" w:hAnsi="Verdana" w:cstheme="minorHAnsi"/>
          <w:sz w:val="22"/>
        </w:rPr>
        <w:t xml:space="preserve"> service provider</w:t>
      </w:r>
      <w:r w:rsidRPr="00CC19B5">
        <w:rPr>
          <w:rFonts w:ascii="Verdana" w:hAnsi="Verdana" w:cstheme="minorHAnsi"/>
          <w:sz w:val="22"/>
        </w:rPr>
        <w:t>s</w:t>
      </w:r>
      <w:r w:rsidR="00FB35CB">
        <w:rPr>
          <w:rFonts w:ascii="Verdana" w:hAnsi="Verdana" w:cstheme="minorHAnsi"/>
          <w:sz w:val="22"/>
        </w:rPr>
        <w:t>.</w:t>
      </w:r>
      <w:r w:rsidR="00497BA5">
        <w:rPr>
          <w:rFonts w:ascii="Verdana" w:hAnsi="Verdana" w:cstheme="minorHAnsi"/>
          <w:sz w:val="22"/>
        </w:rPr>
        <w:t xml:space="preserve"> </w:t>
      </w:r>
      <w:r w:rsidRPr="00CC19B5">
        <w:rPr>
          <w:rFonts w:ascii="Verdana" w:hAnsi="Verdana" w:cstheme="minorHAnsi"/>
          <w:sz w:val="22"/>
        </w:rPr>
        <w:t>This should include any concerns the AA or subrecipients have regarding budget</w:t>
      </w:r>
      <w:r w:rsidR="00497BA5">
        <w:rPr>
          <w:rFonts w:ascii="Verdana" w:hAnsi="Verdana" w:cstheme="minorHAnsi"/>
          <w:sz w:val="22"/>
        </w:rPr>
        <w:t>, grant management, or administration (e.g.,</w:t>
      </w:r>
      <w:r w:rsidRPr="00CC19B5">
        <w:rPr>
          <w:rFonts w:ascii="Verdana" w:hAnsi="Verdana" w:cstheme="minorHAnsi"/>
          <w:sz w:val="22"/>
        </w:rPr>
        <w:t xml:space="preserve"> fiscal issues</w:t>
      </w:r>
      <w:r w:rsidR="00BB50D0" w:rsidRPr="00CC19B5">
        <w:rPr>
          <w:rFonts w:ascii="Verdana" w:hAnsi="Verdana" w:cstheme="minorHAnsi"/>
          <w:sz w:val="22"/>
        </w:rPr>
        <w:t>, budgeting, reporting</w:t>
      </w:r>
      <w:r w:rsidRPr="00CC19B5">
        <w:rPr>
          <w:rFonts w:ascii="Verdana" w:hAnsi="Verdana" w:cstheme="minorHAnsi"/>
          <w:sz w:val="22"/>
        </w:rPr>
        <w:t>).</w:t>
      </w:r>
    </w:p>
    <w:p w14:paraId="319736B8" w14:textId="7C30F324" w:rsidR="00491A76" w:rsidRPr="00CC19B5" w:rsidRDefault="00491A76" w:rsidP="009023DF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Verdana" w:hAnsi="Verdana" w:cstheme="minorHAnsi"/>
          <w:b/>
          <w:sz w:val="22"/>
        </w:rPr>
      </w:pPr>
    </w:p>
    <w:p w14:paraId="7CEC9A5F" w14:textId="1BEB16BD" w:rsidR="00331ED6" w:rsidRPr="00CC19B5" w:rsidRDefault="00331ED6" w:rsidP="009023DF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Verdana" w:hAnsi="Verdana" w:cstheme="minorHAnsi"/>
          <w:b/>
          <w:sz w:val="22"/>
        </w:rPr>
      </w:pPr>
    </w:p>
    <w:p w14:paraId="24D41D9D" w14:textId="7880D86A" w:rsidR="00331ED6" w:rsidRPr="00CC19B5" w:rsidRDefault="00331ED6" w:rsidP="009023DF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Verdana" w:hAnsi="Verdana" w:cstheme="minorHAnsi"/>
          <w:b/>
          <w:sz w:val="22"/>
        </w:rPr>
      </w:pPr>
    </w:p>
    <w:p w14:paraId="2A96AD9B" w14:textId="77777777" w:rsidR="00331ED6" w:rsidRPr="00CC19B5" w:rsidRDefault="00331ED6" w:rsidP="009023DF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Verdana" w:hAnsi="Verdana" w:cstheme="minorHAnsi"/>
          <w:b/>
          <w:sz w:val="22"/>
        </w:rPr>
      </w:pPr>
    </w:p>
    <w:p w14:paraId="111AF15C" w14:textId="02556AE3" w:rsidR="00491A76" w:rsidRPr="00CC19B5" w:rsidRDefault="00491A76" w:rsidP="009023DF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Verdana" w:hAnsi="Verdana" w:cstheme="minorHAnsi"/>
          <w:b/>
          <w:i/>
          <w:iCs/>
          <w:sz w:val="22"/>
        </w:rPr>
      </w:pPr>
      <w:r w:rsidRPr="00CC19B5">
        <w:rPr>
          <w:rFonts w:ascii="Verdana" w:hAnsi="Verdana" w:cstheme="minorHAnsi"/>
          <w:b/>
          <w:sz w:val="22"/>
        </w:rPr>
        <w:t>Note: Formal technical assistance requests must be submitted in writing to your DSHS Care Services Consultant</w:t>
      </w:r>
      <w:r w:rsidR="006C5B8E" w:rsidRPr="00CC19B5">
        <w:rPr>
          <w:rFonts w:ascii="Verdana" w:hAnsi="Verdana" w:cstheme="minorHAnsi"/>
          <w:b/>
          <w:sz w:val="22"/>
        </w:rPr>
        <w:t xml:space="preserve"> separately from this report.</w:t>
      </w:r>
    </w:p>
    <w:p w14:paraId="51AA18F5" w14:textId="77777777" w:rsidR="00491A76" w:rsidRPr="00CC19B5" w:rsidRDefault="00491A76" w:rsidP="009023DF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Verdana" w:hAnsi="Verdana" w:cstheme="minorHAnsi"/>
          <w:bCs/>
          <w:sz w:val="22"/>
        </w:rPr>
      </w:pPr>
    </w:p>
    <w:p w14:paraId="6C05D6E1" w14:textId="77777777" w:rsidR="006C5B8E" w:rsidRPr="00CC19B5" w:rsidRDefault="006C5B8E" w:rsidP="000E7C84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center"/>
        <w:rPr>
          <w:rFonts w:ascii="Verdana" w:hAnsi="Verdana" w:cstheme="minorHAnsi"/>
          <w:b/>
          <w:sz w:val="28"/>
          <w:szCs w:val="28"/>
        </w:rPr>
      </w:pPr>
    </w:p>
    <w:p w14:paraId="59462D34" w14:textId="77777777" w:rsidR="00296E34" w:rsidRPr="00CC19B5" w:rsidRDefault="00491A76" w:rsidP="00296E34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center"/>
        <w:rPr>
          <w:rFonts w:ascii="Verdana" w:hAnsi="Verdana" w:cstheme="minorHAnsi"/>
          <w:b/>
          <w:i/>
          <w:color w:val="C00000"/>
          <w:sz w:val="32"/>
          <w:szCs w:val="32"/>
        </w:rPr>
      </w:pPr>
      <w:r w:rsidRPr="00CC19B5">
        <w:rPr>
          <w:rFonts w:ascii="Verdana" w:hAnsi="Verdana" w:cstheme="minorHAnsi"/>
          <w:b/>
          <w:i/>
          <w:color w:val="C00000"/>
          <w:sz w:val="32"/>
          <w:szCs w:val="32"/>
        </w:rPr>
        <w:t>Items below this l</w:t>
      </w:r>
      <w:r w:rsidR="00296E34" w:rsidRPr="00CC19B5">
        <w:rPr>
          <w:rFonts w:ascii="Verdana" w:hAnsi="Verdana" w:cstheme="minorHAnsi"/>
          <w:b/>
          <w:i/>
          <w:color w:val="C00000"/>
          <w:sz w:val="32"/>
          <w:szCs w:val="32"/>
        </w:rPr>
        <w:t>ine are to be completed for the</w:t>
      </w:r>
    </w:p>
    <w:p w14:paraId="7388447B" w14:textId="4D3962A0" w:rsidR="00491A76" w:rsidRPr="00CC19B5" w:rsidRDefault="00BB50D0" w:rsidP="00296E34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center"/>
        <w:rPr>
          <w:rFonts w:ascii="Verdana" w:hAnsi="Verdana" w:cstheme="minorHAnsi"/>
          <w:b/>
          <w:i/>
          <w:color w:val="C00000"/>
          <w:sz w:val="32"/>
          <w:szCs w:val="32"/>
        </w:rPr>
      </w:pPr>
      <w:r w:rsidRPr="00CC19B5">
        <w:rPr>
          <w:rFonts w:ascii="Verdana" w:hAnsi="Verdana" w:cstheme="minorHAnsi"/>
          <w:b/>
          <w:i/>
          <w:color w:val="C00000"/>
          <w:sz w:val="32"/>
          <w:szCs w:val="32"/>
        </w:rPr>
        <w:t xml:space="preserve">RWSD </w:t>
      </w:r>
      <w:r w:rsidR="00491A76" w:rsidRPr="00CC19B5">
        <w:rPr>
          <w:rFonts w:ascii="Verdana" w:hAnsi="Verdana" w:cstheme="minorHAnsi"/>
          <w:b/>
          <w:i/>
          <w:color w:val="C00000"/>
          <w:sz w:val="32"/>
          <w:szCs w:val="32"/>
        </w:rPr>
        <w:t xml:space="preserve">Annual Progress Report </w:t>
      </w:r>
      <w:r w:rsidR="00340ACE" w:rsidRPr="00CC19B5">
        <w:rPr>
          <w:rFonts w:ascii="Verdana" w:hAnsi="Verdana" w:cstheme="minorHAnsi"/>
          <w:b/>
          <w:i/>
          <w:color w:val="C00000"/>
          <w:sz w:val="32"/>
          <w:szCs w:val="32"/>
        </w:rPr>
        <w:t>(</w:t>
      </w:r>
      <w:r w:rsidR="00B136F3" w:rsidRPr="00CC19B5">
        <w:rPr>
          <w:rFonts w:ascii="Verdana" w:hAnsi="Verdana" w:cstheme="minorHAnsi"/>
          <w:b/>
          <w:i/>
          <w:color w:val="C00000"/>
          <w:sz w:val="32"/>
          <w:szCs w:val="32"/>
        </w:rPr>
        <w:t xml:space="preserve">due May </w:t>
      </w:r>
      <w:r w:rsidR="00915C5B">
        <w:rPr>
          <w:rFonts w:ascii="Verdana" w:hAnsi="Verdana" w:cstheme="minorHAnsi"/>
          <w:b/>
          <w:i/>
          <w:color w:val="C00000"/>
          <w:sz w:val="32"/>
          <w:szCs w:val="32"/>
        </w:rPr>
        <w:t>15</w:t>
      </w:r>
      <w:r w:rsidR="00340ACE" w:rsidRPr="00CC19B5">
        <w:rPr>
          <w:rFonts w:ascii="Verdana" w:hAnsi="Verdana" w:cstheme="minorHAnsi"/>
          <w:b/>
          <w:i/>
          <w:color w:val="C00000"/>
          <w:sz w:val="32"/>
          <w:szCs w:val="32"/>
        </w:rPr>
        <w:t xml:space="preserve">) </w:t>
      </w:r>
      <w:r w:rsidR="00491A76" w:rsidRPr="00CC19B5">
        <w:rPr>
          <w:rFonts w:ascii="Verdana" w:hAnsi="Verdana" w:cstheme="minorHAnsi"/>
          <w:b/>
          <w:i/>
          <w:color w:val="C00000"/>
          <w:sz w:val="32"/>
          <w:szCs w:val="32"/>
        </w:rPr>
        <w:t>only.</w:t>
      </w:r>
    </w:p>
    <w:p w14:paraId="4DB815D9" w14:textId="4CBC47D4" w:rsidR="00657D5C" w:rsidRPr="00CC19B5" w:rsidRDefault="00657D5C" w:rsidP="00981EAB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b/>
          <w:sz w:val="22"/>
          <w:u w:val="single"/>
        </w:rPr>
      </w:pPr>
    </w:p>
    <w:p w14:paraId="2A2B06B7" w14:textId="77777777" w:rsidR="000E7C84" w:rsidRPr="00CC19B5" w:rsidRDefault="000E7C84" w:rsidP="009023DF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720"/>
        <w:rPr>
          <w:rFonts w:ascii="Verdana" w:hAnsi="Verdana" w:cstheme="minorHAnsi"/>
          <w:b/>
          <w:sz w:val="22"/>
          <w:u w:val="single"/>
        </w:rPr>
      </w:pPr>
      <w:r w:rsidRPr="00CC19B5">
        <w:rPr>
          <w:rFonts w:ascii="Verdana" w:hAnsi="Verdana" w:cstheme="minorHAnsi"/>
          <w:b/>
          <w:noProof/>
          <w:snapToGrid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154588" wp14:editId="6C3F7D3F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5824728" cy="9144"/>
                <wp:effectExtent l="19050" t="19050" r="2413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4728" cy="9144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 xmlns:arto="http://schemas.microsoft.com/office/word/2006/arto">
            <w:pict w14:anchorId="786258D1">
              <v:line id="Straight Connector 2" style="position:absolute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bc4542 [3045]" strokeweight="2.25pt" from="0,5.4pt" to="458.65pt,6.1pt" w14:anchorId="25B13A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">
                <v:stroke dashstyle="1 1"/>
                <w10:wrap anchorx="margin"/>
              </v:line>
            </w:pict>
          </mc:Fallback>
        </mc:AlternateContent>
      </w:r>
    </w:p>
    <w:p w14:paraId="4FAD6F00" w14:textId="77777777" w:rsidR="00491A76" w:rsidRPr="00CC19B5" w:rsidRDefault="00491A76" w:rsidP="009023DF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720"/>
        <w:rPr>
          <w:rFonts w:ascii="Verdana" w:hAnsi="Verdana" w:cstheme="minorHAnsi"/>
          <w:b/>
          <w:sz w:val="22"/>
          <w:u w:val="single"/>
        </w:rPr>
      </w:pPr>
    </w:p>
    <w:p w14:paraId="4B8828A5" w14:textId="4FD980BE" w:rsidR="00491A76" w:rsidRPr="00CC19B5" w:rsidRDefault="00491A76" w:rsidP="006D774F">
      <w:pPr>
        <w:pStyle w:val="Style0"/>
        <w:numPr>
          <w:ilvl w:val="0"/>
          <w:numId w:val="9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720"/>
        <w:rPr>
          <w:rFonts w:ascii="Verdana" w:hAnsi="Verdana" w:cstheme="minorHAnsi"/>
          <w:szCs w:val="24"/>
        </w:rPr>
      </w:pPr>
      <w:r w:rsidRPr="00CC19B5">
        <w:rPr>
          <w:rFonts w:ascii="Verdana" w:hAnsi="Verdana" w:cstheme="minorHAnsi"/>
          <w:b/>
          <w:color w:val="022167"/>
          <w:szCs w:val="24"/>
        </w:rPr>
        <w:t>Administrative Agency Performance Measures</w:t>
      </w:r>
    </w:p>
    <w:p w14:paraId="0CF2285A" w14:textId="77777777" w:rsidR="003B201B" w:rsidRPr="00CC19B5" w:rsidRDefault="003B201B" w:rsidP="00A667C3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36FF5470" w14:textId="046FFC0D" w:rsidR="00A22D6D" w:rsidRPr="00CC19B5" w:rsidRDefault="00A22D6D" w:rsidP="006D774F">
      <w:pPr>
        <w:pStyle w:val="Style0"/>
        <w:numPr>
          <w:ilvl w:val="0"/>
          <w:numId w:val="10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080"/>
        <w:rPr>
          <w:rFonts w:ascii="Verdana" w:hAnsi="Verdana" w:cstheme="minorHAnsi"/>
          <w:i/>
          <w:sz w:val="22"/>
        </w:rPr>
      </w:pPr>
      <w:bookmarkStart w:id="0" w:name="_MON_1622032227"/>
      <w:bookmarkEnd w:id="0"/>
      <w:r w:rsidRPr="00CC19B5">
        <w:rPr>
          <w:rFonts w:ascii="Verdana" w:hAnsi="Verdana" w:cstheme="minorHAnsi"/>
          <w:sz w:val="22"/>
        </w:rPr>
        <w:t xml:space="preserve">The contractor will have subcontracted 100% of all </w:t>
      </w:r>
      <w:r w:rsidR="003B201B" w:rsidRPr="00CC19B5">
        <w:rPr>
          <w:rFonts w:ascii="Verdana" w:hAnsi="Verdana" w:cstheme="minorHAnsi"/>
          <w:sz w:val="22"/>
        </w:rPr>
        <w:t>RWSD</w:t>
      </w:r>
      <w:r w:rsidR="00F13E94" w:rsidRPr="00CC19B5">
        <w:rPr>
          <w:rFonts w:ascii="Verdana" w:hAnsi="Verdana" w:cstheme="minorHAnsi"/>
          <w:sz w:val="22"/>
        </w:rPr>
        <w:t xml:space="preserve"> </w:t>
      </w:r>
      <w:r w:rsidR="000F61AC" w:rsidRPr="00CC19B5">
        <w:rPr>
          <w:rFonts w:ascii="Verdana" w:hAnsi="Verdana" w:cstheme="minorHAnsi"/>
          <w:sz w:val="22"/>
        </w:rPr>
        <w:t>and</w:t>
      </w:r>
      <w:r w:rsidRPr="00CC19B5">
        <w:rPr>
          <w:rFonts w:ascii="Verdana" w:hAnsi="Verdana" w:cstheme="minorHAnsi"/>
          <w:sz w:val="22"/>
        </w:rPr>
        <w:t xml:space="preserve"> State Services funds no later than 30 days after the start of the respective contract year or 30 days after amendment execution, as </w:t>
      </w:r>
      <w:r w:rsidR="004935FF">
        <w:rPr>
          <w:rFonts w:ascii="Verdana" w:hAnsi="Verdana" w:cstheme="minorHAnsi"/>
          <w:sz w:val="22"/>
        </w:rPr>
        <w:t>applicable</w:t>
      </w:r>
      <w:r w:rsidRPr="00CC19B5">
        <w:rPr>
          <w:rFonts w:ascii="Verdana" w:hAnsi="Verdana" w:cstheme="minorHAnsi"/>
          <w:sz w:val="22"/>
        </w:rPr>
        <w:t xml:space="preserve">. A contract must be fully executed </w:t>
      </w:r>
      <w:r w:rsidR="00E710B3" w:rsidRPr="00CC19B5">
        <w:rPr>
          <w:rFonts w:ascii="Verdana" w:hAnsi="Verdana" w:cstheme="minorHAnsi"/>
          <w:sz w:val="22"/>
        </w:rPr>
        <w:t xml:space="preserve">(both the AA and </w:t>
      </w:r>
      <w:r w:rsidR="00CE62FE">
        <w:rPr>
          <w:rFonts w:ascii="Verdana" w:hAnsi="Verdana" w:cstheme="minorHAnsi"/>
          <w:sz w:val="22"/>
        </w:rPr>
        <w:t>subrecipient have signed the contract), and funds must be accessible to the subrecipient agency within this timeframe. This will be verified and monitored through sub-recipient</w:t>
      </w:r>
      <w:r w:rsidRPr="00CC19B5">
        <w:rPr>
          <w:rFonts w:ascii="Verdana" w:hAnsi="Verdana" w:cstheme="minorHAnsi"/>
          <w:i/>
          <w:sz w:val="22"/>
        </w:rPr>
        <w:t xml:space="preserve"> data reports </w:t>
      </w:r>
      <w:proofErr w:type="gramStart"/>
      <w:r w:rsidRPr="00CC19B5">
        <w:rPr>
          <w:rFonts w:ascii="Verdana" w:hAnsi="Verdana" w:cstheme="minorHAnsi"/>
          <w:i/>
          <w:sz w:val="22"/>
        </w:rPr>
        <w:t>entered into</w:t>
      </w:r>
      <w:proofErr w:type="gramEnd"/>
      <w:r w:rsidRPr="00CC19B5">
        <w:rPr>
          <w:rFonts w:ascii="Verdana" w:hAnsi="Verdana" w:cstheme="minorHAnsi"/>
          <w:i/>
          <w:sz w:val="22"/>
        </w:rPr>
        <w:t xml:space="preserve"> </w:t>
      </w:r>
      <w:r w:rsidR="00926380" w:rsidRPr="00CC19B5">
        <w:rPr>
          <w:rFonts w:ascii="Verdana" w:hAnsi="Verdana" w:cstheme="minorHAnsi"/>
          <w:i/>
          <w:sz w:val="22"/>
        </w:rPr>
        <w:t>TCT</w:t>
      </w:r>
      <w:r w:rsidRPr="00CC19B5">
        <w:rPr>
          <w:rFonts w:ascii="Verdana" w:hAnsi="Verdana" w:cstheme="minorHAnsi"/>
          <w:i/>
          <w:sz w:val="22"/>
        </w:rPr>
        <w:t xml:space="preserve"> as </w:t>
      </w:r>
      <w:r w:rsidR="00B8520E">
        <w:rPr>
          <w:rFonts w:ascii="Verdana" w:hAnsi="Verdana" w:cstheme="minorHAnsi"/>
          <w:i/>
          <w:sz w:val="22"/>
        </w:rPr>
        <w:t>the contract requires</w:t>
      </w:r>
      <w:r w:rsidRPr="00CC19B5">
        <w:rPr>
          <w:rFonts w:ascii="Verdana" w:hAnsi="Verdana" w:cstheme="minorHAnsi"/>
          <w:i/>
          <w:sz w:val="22"/>
        </w:rPr>
        <w:t xml:space="preserve">. </w:t>
      </w:r>
    </w:p>
    <w:p w14:paraId="5A1A45C5" w14:textId="77777777" w:rsidR="00052F63" w:rsidRPr="00CC19B5" w:rsidRDefault="00052F63" w:rsidP="00A667C3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  <w:u w:val="single"/>
        </w:rPr>
      </w:pPr>
    </w:p>
    <w:p w14:paraId="11087606" w14:textId="78DDB661" w:rsidR="00052F63" w:rsidRPr="00CC19B5" w:rsidRDefault="00907AAA" w:rsidP="00A667C3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ascii="Verdana" w:hAnsi="Verdana" w:cstheme="minorHAnsi"/>
          <w:bCs/>
          <w:sz w:val="22"/>
        </w:rPr>
      </w:pPr>
      <w:r w:rsidRPr="00CC19B5">
        <w:rPr>
          <w:rFonts w:ascii="Verdana" w:hAnsi="Verdana" w:cstheme="minorHAnsi"/>
          <w:bCs/>
          <w:sz w:val="22"/>
        </w:rPr>
        <w:t xml:space="preserve">Using the Contract Execution tab on the </w:t>
      </w:r>
      <w:r w:rsidRPr="004E0957">
        <w:rPr>
          <w:rFonts w:ascii="Verdana" w:hAnsi="Verdana" w:cstheme="minorHAnsi"/>
          <w:bCs/>
          <w:i/>
          <w:iCs/>
          <w:sz w:val="22"/>
        </w:rPr>
        <w:t>Data Reporting Sheet</w:t>
      </w:r>
      <w:r w:rsidRPr="00CC19B5">
        <w:rPr>
          <w:rFonts w:ascii="Verdana" w:hAnsi="Verdana" w:cstheme="minorHAnsi"/>
          <w:bCs/>
          <w:sz w:val="22"/>
        </w:rPr>
        <w:t xml:space="preserve">, enter </w:t>
      </w:r>
      <w:r w:rsidR="0020584C" w:rsidRPr="00CC19B5">
        <w:rPr>
          <w:rFonts w:ascii="Verdana" w:hAnsi="Verdana" w:cstheme="minorHAnsi"/>
          <w:bCs/>
          <w:sz w:val="22"/>
        </w:rPr>
        <w:t xml:space="preserve">the </w:t>
      </w:r>
      <w:r w:rsidRPr="00CC19B5">
        <w:rPr>
          <w:rFonts w:ascii="Verdana" w:hAnsi="Verdana" w:cstheme="minorHAnsi"/>
          <w:bCs/>
          <w:sz w:val="22"/>
        </w:rPr>
        <w:t xml:space="preserve">contract execution date and </w:t>
      </w:r>
      <w:r w:rsidR="0020584C" w:rsidRPr="00CC19B5">
        <w:rPr>
          <w:rFonts w:ascii="Verdana" w:hAnsi="Verdana" w:cstheme="minorHAnsi"/>
          <w:bCs/>
          <w:sz w:val="22"/>
        </w:rPr>
        <w:t xml:space="preserve">the </w:t>
      </w:r>
      <w:r w:rsidRPr="00CC19B5">
        <w:rPr>
          <w:rFonts w:ascii="Verdana" w:hAnsi="Verdana" w:cstheme="minorHAnsi"/>
          <w:bCs/>
          <w:sz w:val="22"/>
        </w:rPr>
        <w:t xml:space="preserve">date the contract was entered into </w:t>
      </w:r>
      <w:r w:rsidR="00926380" w:rsidRPr="00CC19B5">
        <w:rPr>
          <w:rFonts w:ascii="Verdana" w:hAnsi="Verdana" w:cstheme="minorHAnsi"/>
          <w:bCs/>
          <w:sz w:val="22"/>
        </w:rPr>
        <w:t>TCT</w:t>
      </w:r>
      <w:r w:rsidRPr="00CC19B5">
        <w:rPr>
          <w:rFonts w:ascii="Verdana" w:hAnsi="Verdana" w:cstheme="minorHAnsi"/>
          <w:bCs/>
          <w:sz w:val="22"/>
        </w:rPr>
        <w:t>.</w:t>
      </w:r>
      <w:r w:rsidRPr="00CC19B5">
        <w:rPr>
          <w:rFonts w:ascii="Verdana" w:hAnsi="Verdana" w:cstheme="minorHAnsi"/>
          <w:sz w:val="22"/>
        </w:rPr>
        <w:t xml:space="preserve"> </w:t>
      </w:r>
      <w:r w:rsidR="0020584C" w:rsidRPr="00CC19B5">
        <w:rPr>
          <w:rFonts w:ascii="Verdana" w:hAnsi="Verdana" w:cstheme="minorHAnsi"/>
          <w:sz w:val="22"/>
        </w:rPr>
        <w:t>D</w:t>
      </w:r>
      <w:r w:rsidRPr="00CC19B5">
        <w:rPr>
          <w:rFonts w:ascii="Verdana" w:hAnsi="Verdana" w:cstheme="minorHAnsi"/>
          <w:sz w:val="22"/>
        </w:rPr>
        <w:t>o not add or delete columns.</w:t>
      </w:r>
    </w:p>
    <w:p w14:paraId="5729E0A5" w14:textId="77777777" w:rsidR="00A22D6D" w:rsidRPr="00CC19B5" w:rsidRDefault="00A22D6D" w:rsidP="00A22D6D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080"/>
        <w:rPr>
          <w:rFonts w:ascii="Verdana" w:hAnsi="Verdana" w:cstheme="minorHAnsi"/>
          <w:sz w:val="22"/>
        </w:rPr>
      </w:pPr>
    </w:p>
    <w:p w14:paraId="7C9BEDB5" w14:textId="3B295227" w:rsidR="00A22D6D" w:rsidRPr="00CC19B5" w:rsidRDefault="00A22D6D" w:rsidP="00AC73B5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080"/>
        <w:rPr>
          <w:rFonts w:ascii="Verdana" w:hAnsi="Verdana" w:cstheme="minorHAnsi"/>
          <w:bCs/>
          <w:sz w:val="22"/>
        </w:rPr>
      </w:pPr>
      <w:r w:rsidRPr="00CC19B5">
        <w:rPr>
          <w:rFonts w:ascii="Verdana" w:hAnsi="Verdana" w:cstheme="minorHAnsi"/>
          <w:sz w:val="22"/>
        </w:rPr>
        <w:t xml:space="preserve">If </w:t>
      </w:r>
      <w:r w:rsidR="009D3420" w:rsidRPr="00CC19B5">
        <w:rPr>
          <w:rFonts w:ascii="Verdana" w:hAnsi="Verdana" w:cstheme="minorHAnsi"/>
          <w:sz w:val="22"/>
        </w:rPr>
        <w:t>any of these contracts were not executed</w:t>
      </w:r>
      <w:r w:rsidRPr="00CC19B5">
        <w:rPr>
          <w:rFonts w:ascii="Verdana" w:hAnsi="Verdana" w:cstheme="minorHAnsi"/>
          <w:sz w:val="22"/>
        </w:rPr>
        <w:t xml:space="preserve"> within the required timeframe, use the space bel</w:t>
      </w:r>
      <w:r w:rsidR="00AC73B5" w:rsidRPr="00CC19B5">
        <w:rPr>
          <w:rFonts w:ascii="Verdana" w:hAnsi="Verdana" w:cstheme="minorHAnsi"/>
          <w:sz w:val="22"/>
        </w:rPr>
        <w:t xml:space="preserve">ow to briefly </w:t>
      </w:r>
      <w:r w:rsidR="00CA5259" w:rsidRPr="00CC19B5">
        <w:rPr>
          <w:rFonts w:ascii="Verdana" w:hAnsi="Verdana" w:cstheme="minorHAnsi"/>
          <w:sz w:val="22"/>
        </w:rPr>
        <w:t>describe</w:t>
      </w:r>
      <w:r w:rsidRPr="00CC19B5">
        <w:rPr>
          <w:rFonts w:ascii="Verdana" w:hAnsi="Verdana" w:cstheme="minorHAnsi"/>
          <w:sz w:val="22"/>
        </w:rPr>
        <w:t xml:space="preserve"> </w:t>
      </w:r>
      <w:r w:rsidR="00F3023A">
        <w:rPr>
          <w:rFonts w:ascii="Verdana" w:hAnsi="Verdana" w:cstheme="minorHAnsi"/>
          <w:sz w:val="22"/>
        </w:rPr>
        <w:t xml:space="preserve">the challenges experienced and </w:t>
      </w:r>
      <w:r w:rsidR="00E05E42">
        <w:rPr>
          <w:rFonts w:ascii="Verdana" w:hAnsi="Verdana" w:cstheme="minorHAnsi"/>
          <w:sz w:val="22"/>
        </w:rPr>
        <w:t xml:space="preserve">the date of actual contract execution. </w:t>
      </w:r>
    </w:p>
    <w:p w14:paraId="35321BD6" w14:textId="67B0993C" w:rsidR="00A22D6D" w:rsidRPr="00CC19B5" w:rsidRDefault="00A22D6D" w:rsidP="00AC73B5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theme="minorHAnsi"/>
          <w:bCs/>
          <w:sz w:val="22"/>
        </w:rPr>
      </w:pPr>
    </w:p>
    <w:p w14:paraId="34D29CDE" w14:textId="77777777" w:rsidR="007D0E12" w:rsidRPr="00CC19B5" w:rsidRDefault="007D0E12" w:rsidP="00AC73B5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theme="minorHAnsi"/>
          <w:bCs/>
          <w:sz w:val="22"/>
        </w:rPr>
      </w:pPr>
    </w:p>
    <w:p w14:paraId="7CF95DB4" w14:textId="77777777" w:rsidR="002D73FA" w:rsidRPr="00CC19B5" w:rsidRDefault="002D73FA" w:rsidP="00AC73B5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theme="minorHAnsi"/>
          <w:bCs/>
          <w:sz w:val="22"/>
        </w:rPr>
      </w:pPr>
    </w:p>
    <w:p w14:paraId="2BB1D382" w14:textId="322945F2" w:rsidR="00475693" w:rsidRPr="00CC19B5" w:rsidRDefault="005557DF" w:rsidP="00A667C3">
      <w:pPr>
        <w:rPr>
          <w:rFonts w:ascii="Verdana" w:hAnsi="Verdana" w:cstheme="minorHAnsi"/>
          <w:b/>
          <w:color w:val="022167"/>
          <w:sz w:val="24"/>
          <w:szCs w:val="24"/>
        </w:rPr>
      </w:pPr>
      <w:r w:rsidRPr="00CC19B5">
        <w:rPr>
          <w:rFonts w:ascii="Verdana" w:hAnsi="Verdana" w:cstheme="minorHAnsi"/>
          <w:b/>
          <w:bCs/>
          <w:color w:val="022167"/>
          <w:sz w:val="24"/>
          <w:szCs w:val="24"/>
        </w:rPr>
        <w:t>V.</w:t>
      </w:r>
      <w:r w:rsidRPr="00CC19B5">
        <w:rPr>
          <w:rFonts w:ascii="Verdana" w:hAnsi="Verdana" w:cstheme="minorHAnsi"/>
          <w:b/>
          <w:bCs/>
          <w:color w:val="022167"/>
          <w:sz w:val="24"/>
          <w:szCs w:val="24"/>
        </w:rPr>
        <w:tab/>
      </w:r>
      <w:r w:rsidR="00750921" w:rsidRPr="00CC19B5">
        <w:rPr>
          <w:rFonts w:ascii="Verdana" w:hAnsi="Verdana" w:cstheme="minorHAnsi"/>
          <w:b/>
          <w:color w:val="022167"/>
          <w:sz w:val="24"/>
          <w:szCs w:val="24"/>
        </w:rPr>
        <w:t>Comprehensive Plan Goals and Objectives</w:t>
      </w:r>
    </w:p>
    <w:p w14:paraId="0330795B" w14:textId="77777777" w:rsidR="005557DF" w:rsidRPr="00CC19B5" w:rsidRDefault="005557DF" w:rsidP="00A667C3">
      <w:pPr>
        <w:rPr>
          <w:rFonts w:ascii="Verdana" w:hAnsi="Verdana" w:cstheme="minorHAnsi"/>
          <w:szCs w:val="22"/>
        </w:rPr>
      </w:pPr>
    </w:p>
    <w:p w14:paraId="1FB0687C" w14:textId="4061E31D" w:rsidR="00057675" w:rsidRPr="00CC19B5" w:rsidRDefault="00296E34" w:rsidP="006D774F">
      <w:pPr>
        <w:pStyle w:val="ListParagraph"/>
        <w:numPr>
          <w:ilvl w:val="0"/>
          <w:numId w:val="3"/>
        </w:numPr>
        <w:ind w:left="1080"/>
        <w:rPr>
          <w:rFonts w:ascii="Verdana" w:eastAsia="Arial Unicode MS" w:hAnsi="Verdana" w:cstheme="minorHAnsi"/>
          <w:szCs w:val="22"/>
        </w:rPr>
      </w:pPr>
      <w:r w:rsidRPr="00CC19B5">
        <w:rPr>
          <w:rFonts w:ascii="Verdana" w:eastAsia="Arial Unicode MS" w:hAnsi="Verdana" w:cstheme="minorHAnsi"/>
          <w:szCs w:val="22"/>
        </w:rPr>
        <w:t>Using bullet points, l</w:t>
      </w:r>
      <w:r w:rsidR="0034121B" w:rsidRPr="00CC19B5">
        <w:rPr>
          <w:rFonts w:ascii="Verdana" w:eastAsia="Arial Unicode MS" w:hAnsi="Verdana" w:cstheme="minorHAnsi"/>
          <w:szCs w:val="22"/>
        </w:rPr>
        <w:t>ist each of your goals</w:t>
      </w:r>
      <w:r w:rsidR="006F33F6" w:rsidRPr="00CC19B5">
        <w:rPr>
          <w:rFonts w:ascii="Verdana" w:eastAsia="Arial Unicode MS" w:hAnsi="Verdana" w:cstheme="minorHAnsi"/>
          <w:szCs w:val="22"/>
        </w:rPr>
        <w:t xml:space="preserve"> or </w:t>
      </w:r>
      <w:r w:rsidR="001550EF" w:rsidRPr="00CC19B5">
        <w:rPr>
          <w:rFonts w:ascii="Verdana" w:eastAsia="Arial Unicode MS" w:hAnsi="Verdana" w:cstheme="minorHAnsi"/>
          <w:szCs w:val="22"/>
        </w:rPr>
        <w:t>objectives</w:t>
      </w:r>
      <w:r w:rsidR="006F33F6" w:rsidRPr="00CC19B5">
        <w:rPr>
          <w:rFonts w:ascii="Verdana" w:eastAsia="Arial Unicode MS" w:hAnsi="Verdana" w:cstheme="minorHAnsi"/>
          <w:szCs w:val="22"/>
        </w:rPr>
        <w:t>,</w:t>
      </w:r>
      <w:r w:rsidR="0034121B" w:rsidRPr="00CC19B5">
        <w:rPr>
          <w:rFonts w:ascii="Verdana" w:eastAsia="Arial Unicode MS" w:hAnsi="Verdana" w:cstheme="minorHAnsi"/>
          <w:szCs w:val="22"/>
        </w:rPr>
        <w:t xml:space="preserve"> and </w:t>
      </w:r>
      <w:r w:rsidRPr="00CC19B5">
        <w:rPr>
          <w:rFonts w:ascii="Verdana" w:eastAsia="Arial Unicode MS" w:hAnsi="Verdana" w:cstheme="minorHAnsi"/>
          <w:szCs w:val="22"/>
        </w:rPr>
        <w:t xml:space="preserve">underneath each one, </w:t>
      </w:r>
      <w:r w:rsidR="0034121B" w:rsidRPr="00CC19B5">
        <w:rPr>
          <w:rFonts w:ascii="Verdana" w:eastAsia="Arial Unicode MS" w:hAnsi="Verdana" w:cstheme="minorHAnsi"/>
          <w:szCs w:val="22"/>
        </w:rPr>
        <w:t>indicate the activity to meet this goal</w:t>
      </w:r>
      <w:r w:rsidR="006F33F6" w:rsidRPr="00CC19B5">
        <w:rPr>
          <w:rFonts w:ascii="Verdana" w:eastAsia="Arial Unicode MS" w:hAnsi="Verdana" w:cstheme="minorHAnsi"/>
          <w:szCs w:val="22"/>
        </w:rPr>
        <w:t xml:space="preserve"> or </w:t>
      </w:r>
      <w:r w:rsidR="0034121B" w:rsidRPr="00CC19B5">
        <w:rPr>
          <w:rFonts w:ascii="Verdana" w:eastAsia="Arial Unicode MS" w:hAnsi="Verdana" w:cstheme="minorHAnsi"/>
          <w:szCs w:val="22"/>
        </w:rPr>
        <w:t>objective, the status (not started, in progress and percentage completed, completed)</w:t>
      </w:r>
      <w:r w:rsidR="00426824" w:rsidRPr="00CC19B5">
        <w:rPr>
          <w:rFonts w:ascii="Verdana" w:eastAsia="Arial Unicode MS" w:hAnsi="Verdana" w:cstheme="minorHAnsi"/>
          <w:szCs w:val="22"/>
        </w:rPr>
        <w:t>, and progress toward meeting the goal</w:t>
      </w:r>
      <w:r w:rsidR="0034121B" w:rsidRPr="00CC19B5">
        <w:rPr>
          <w:rFonts w:ascii="Verdana" w:eastAsia="Arial Unicode MS" w:hAnsi="Verdana" w:cstheme="minorHAnsi"/>
          <w:szCs w:val="22"/>
        </w:rPr>
        <w:t>.</w:t>
      </w:r>
      <w:r w:rsidRPr="00CC19B5">
        <w:rPr>
          <w:rFonts w:ascii="Verdana" w:eastAsia="Arial Unicode MS" w:hAnsi="Verdana" w:cstheme="minorHAnsi"/>
          <w:szCs w:val="22"/>
        </w:rPr>
        <w:t xml:space="preserve"> </w:t>
      </w:r>
      <w:r w:rsidR="006F33F6" w:rsidRPr="00CC19B5">
        <w:rPr>
          <w:rFonts w:ascii="Verdana" w:eastAsia="Arial Unicode MS" w:hAnsi="Verdana" w:cstheme="minorHAnsi"/>
          <w:szCs w:val="22"/>
        </w:rPr>
        <w:t>B</w:t>
      </w:r>
      <w:r w:rsidRPr="00CC19B5">
        <w:rPr>
          <w:rFonts w:ascii="Verdana" w:eastAsia="Arial Unicode MS" w:hAnsi="Verdana" w:cstheme="minorHAnsi"/>
          <w:szCs w:val="22"/>
        </w:rPr>
        <w:t>e specific but brief.</w:t>
      </w:r>
    </w:p>
    <w:p w14:paraId="4DA52B0C" w14:textId="7084A884" w:rsidR="0004308F" w:rsidRPr="00CC19B5" w:rsidRDefault="0004308F" w:rsidP="009023DF">
      <w:pPr>
        <w:rPr>
          <w:rFonts w:ascii="Verdana" w:eastAsia="Arial Unicode MS" w:hAnsi="Verdana" w:cstheme="minorHAnsi"/>
          <w:szCs w:val="22"/>
        </w:rPr>
      </w:pPr>
    </w:p>
    <w:p w14:paraId="2C41BE06" w14:textId="77777777" w:rsidR="005557DF" w:rsidRPr="00CC19B5" w:rsidRDefault="005557DF" w:rsidP="009023DF">
      <w:pPr>
        <w:rPr>
          <w:rFonts w:ascii="Verdana" w:eastAsia="Arial Unicode MS" w:hAnsi="Verdana" w:cstheme="minorHAnsi"/>
          <w:szCs w:val="22"/>
        </w:rPr>
      </w:pPr>
    </w:p>
    <w:p w14:paraId="0538D65F" w14:textId="77777777" w:rsidR="005557DF" w:rsidRPr="00CC19B5" w:rsidRDefault="005557DF" w:rsidP="009023DF">
      <w:pPr>
        <w:rPr>
          <w:rFonts w:ascii="Verdana" w:eastAsia="Arial Unicode MS" w:hAnsi="Verdana" w:cstheme="minorHAnsi"/>
          <w:szCs w:val="22"/>
        </w:rPr>
      </w:pPr>
    </w:p>
    <w:p w14:paraId="54714892" w14:textId="77777777" w:rsidR="0034121B" w:rsidRPr="00CC19B5" w:rsidRDefault="0034121B" w:rsidP="006D774F">
      <w:pPr>
        <w:pStyle w:val="ListParagraph"/>
        <w:numPr>
          <w:ilvl w:val="0"/>
          <w:numId w:val="3"/>
        </w:numPr>
        <w:ind w:left="1080"/>
        <w:rPr>
          <w:rFonts w:ascii="Verdana" w:eastAsia="Arial Unicode MS" w:hAnsi="Verdana" w:cstheme="minorHAnsi"/>
          <w:szCs w:val="22"/>
        </w:rPr>
      </w:pPr>
      <w:r w:rsidRPr="00CC19B5">
        <w:rPr>
          <w:rFonts w:ascii="Verdana" w:hAnsi="Verdana" w:cstheme="minorHAnsi"/>
          <w:szCs w:val="22"/>
        </w:rPr>
        <w:t>List any modifications that have been made to the goals and objectives since the submission of your Comprehensive Plan.</w:t>
      </w:r>
    </w:p>
    <w:p w14:paraId="18F9E162" w14:textId="446BE416" w:rsidR="00057675" w:rsidRPr="00CC19B5" w:rsidRDefault="00057675" w:rsidP="00321666">
      <w:pPr>
        <w:pStyle w:val="ListParagraph"/>
        <w:ind w:left="0"/>
        <w:rPr>
          <w:rFonts w:ascii="Verdana" w:hAnsi="Verdana" w:cstheme="minorHAnsi"/>
          <w:szCs w:val="22"/>
        </w:rPr>
      </w:pPr>
    </w:p>
    <w:p w14:paraId="7A19F7CE" w14:textId="5144958B" w:rsidR="0030559A" w:rsidRPr="00CC19B5" w:rsidRDefault="0030559A" w:rsidP="00321666">
      <w:pPr>
        <w:pStyle w:val="ListParagraph"/>
        <w:ind w:left="0"/>
        <w:rPr>
          <w:rFonts w:ascii="Verdana" w:hAnsi="Verdana" w:cstheme="minorHAnsi"/>
          <w:szCs w:val="22"/>
        </w:rPr>
      </w:pPr>
    </w:p>
    <w:p w14:paraId="4F29CB23" w14:textId="77777777" w:rsidR="0030559A" w:rsidRPr="00CC19B5" w:rsidRDefault="0030559A" w:rsidP="00321666">
      <w:pPr>
        <w:pStyle w:val="ListParagraph"/>
        <w:ind w:left="0"/>
        <w:rPr>
          <w:rFonts w:ascii="Verdana" w:hAnsi="Verdana" w:cstheme="minorHAnsi"/>
          <w:szCs w:val="22"/>
        </w:rPr>
      </w:pPr>
    </w:p>
    <w:p w14:paraId="454825FF" w14:textId="0DCD8D9E" w:rsidR="00F542F1" w:rsidRPr="00CC19B5" w:rsidRDefault="00750921" w:rsidP="00296E34">
      <w:pPr>
        <w:pStyle w:val="Style0"/>
        <w:numPr>
          <w:ilvl w:val="0"/>
          <w:numId w:val="11"/>
        </w:numPr>
        <w:tabs>
          <w:tab w:val="left" w:pos="90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720"/>
        <w:rPr>
          <w:rFonts w:ascii="Verdana" w:hAnsi="Verdana" w:cstheme="minorHAnsi"/>
          <w:b/>
          <w:color w:val="022167"/>
          <w:szCs w:val="24"/>
        </w:rPr>
      </w:pPr>
      <w:r w:rsidRPr="00CC19B5">
        <w:rPr>
          <w:rFonts w:ascii="Verdana" w:hAnsi="Verdana" w:cstheme="minorHAnsi"/>
          <w:b/>
          <w:color w:val="022167"/>
          <w:szCs w:val="24"/>
        </w:rPr>
        <w:lastRenderedPageBreak/>
        <w:t>Program Management</w:t>
      </w:r>
    </w:p>
    <w:p w14:paraId="7C02CA75" w14:textId="77777777" w:rsidR="004C30D0" w:rsidRPr="00CC19B5" w:rsidRDefault="004C30D0" w:rsidP="004C30D0">
      <w:pPr>
        <w:pStyle w:val="Style0"/>
        <w:tabs>
          <w:tab w:val="left" w:pos="90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720"/>
        <w:rPr>
          <w:rFonts w:ascii="Verdana" w:hAnsi="Verdana" w:cstheme="minorHAnsi"/>
          <w:sz w:val="22"/>
        </w:rPr>
      </w:pPr>
    </w:p>
    <w:p w14:paraId="7BE686B8" w14:textId="355B5366" w:rsidR="00245882" w:rsidRPr="00CC19B5" w:rsidRDefault="00604263" w:rsidP="00296E34">
      <w:pPr>
        <w:pStyle w:val="Style0"/>
        <w:numPr>
          <w:ilvl w:val="0"/>
          <w:numId w:val="4"/>
        </w:numPr>
        <w:tabs>
          <w:tab w:val="left" w:pos="13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b/>
          <w:sz w:val="22"/>
          <w:u w:val="single"/>
        </w:rPr>
      </w:pPr>
      <w:r w:rsidRPr="00CC19B5">
        <w:rPr>
          <w:rFonts w:ascii="Verdana" w:hAnsi="Verdana" w:cstheme="minorHAnsi"/>
          <w:sz w:val="22"/>
        </w:rPr>
        <w:t>Describe efforts to date in the following areas</w:t>
      </w:r>
      <w:r w:rsidR="00923AC7" w:rsidRPr="00CC19B5">
        <w:rPr>
          <w:rFonts w:ascii="Verdana" w:hAnsi="Verdana" w:cstheme="minorHAnsi"/>
          <w:sz w:val="22"/>
        </w:rPr>
        <w:t>, using</w:t>
      </w:r>
      <w:r w:rsidR="00EE3D6B" w:rsidRPr="00CC19B5">
        <w:rPr>
          <w:rFonts w:ascii="Verdana" w:hAnsi="Verdana" w:cstheme="minorHAnsi"/>
          <w:sz w:val="22"/>
        </w:rPr>
        <w:t xml:space="preserve"> a short </w:t>
      </w:r>
      <w:r w:rsidR="002B5793" w:rsidRPr="00CC19B5">
        <w:rPr>
          <w:rFonts w:ascii="Verdana" w:hAnsi="Verdana" w:cstheme="minorHAnsi"/>
          <w:sz w:val="22"/>
        </w:rPr>
        <w:t>response</w:t>
      </w:r>
      <w:r w:rsidR="00EE3D6B" w:rsidRPr="00CC19B5">
        <w:rPr>
          <w:rFonts w:ascii="Verdana" w:hAnsi="Verdana" w:cstheme="minorHAnsi"/>
          <w:sz w:val="22"/>
        </w:rPr>
        <w:t xml:space="preserve"> under each question.</w:t>
      </w:r>
    </w:p>
    <w:p w14:paraId="1F634348" w14:textId="77777777" w:rsidR="004C30D0" w:rsidRPr="00CC19B5" w:rsidRDefault="004C30D0" w:rsidP="004C30D0">
      <w:pPr>
        <w:pStyle w:val="Style0"/>
        <w:tabs>
          <w:tab w:val="left" w:pos="13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080"/>
        <w:rPr>
          <w:rFonts w:ascii="Verdana" w:hAnsi="Verdana" w:cstheme="minorHAnsi"/>
          <w:b/>
          <w:sz w:val="22"/>
          <w:u w:val="single"/>
        </w:rPr>
      </w:pPr>
    </w:p>
    <w:p w14:paraId="55CB2DF0" w14:textId="19F4996B" w:rsidR="00604263" w:rsidRPr="00CC19B5" w:rsidRDefault="00604263" w:rsidP="006D774F">
      <w:pPr>
        <w:pStyle w:val="Style0"/>
        <w:numPr>
          <w:ilvl w:val="1"/>
          <w:numId w:val="4"/>
        </w:num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440"/>
        <w:rPr>
          <w:rFonts w:ascii="Verdana" w:hAnsi="Verdana" w:cstheme="minorHAnsi"/>
          <w:sz w:val="22"/>
        </w:rPr>
      </w:pPr>
      <w:r w:rsidRPr="00CC19B5">
        <w:rPr>
          <w:rFonts w:ascii="Verdana" w:hAnsi="Verdana" w:cstheme="minorHAnsi"/>
          <w:sz w:val="22"/>
        </w:rPr>
        <w:t xml:space="preserve">Provide a </w:t>
      </w:r>
      <w:r w:rsidR="00296E34" w:rsidRPr="00CC19B5">
        <w:rPr>
          <w:rFonts w:ascii="Verdana" w:hAnsi="Verdana" w:cstheme="minorHAnsi"/>
          <w:sz w:val="22"/>
        </w:rPr>
        <w:t xml:space="preserve">bulleted </w:t>
      </w:r>
      <w:r w:rsidRPr="00CC19B5">
        <w:rPr>
          <w:rFonts w:ascii="Verdana" w:hAnsi="Verdana" w:cstheme="minorHAnsi"/>
          <w:sz w:val="22"/>
        </w:rPr>
        <w:t>list of services</w:t>
      </w:r>
      <w:r w:rsidR="00F246AC" w:rsidRPr="00CC19B5">
        <w:rPr>
          <w:rFonts w:ascii="Verdana" w:hAnsi="Verdana" w:cstheme="minorHAnsi"/>
          <w:sz w:val="22"/>
        </w:rPr>
        <w:t xml:space="preserve"> </w:t>
      </w:r>
      <w:r w:rsidRPr="00CC19B5">
        <w:rPr>
          <w:rFonts w:ascii="Verdana" w:hAnsi="Verdana" w:cstheme="minorHAnsi"/>
          <w:sz w:val="22"/>
        </w:rPr>
        <w:t xml:space="preserve">for </w:t>
      </w:r>
      <w:r w:rsidR="00F542F1" w:rsidRPr="00CC19B5">
        <w:rPr>
          <w:rFonts w:ascii="Verdana" w:hAnsi="Verdana" w:cstheme="minorHAnsi"/>
          <w:sz w:val="22"/>
        </w:rPr>
        <w:t>which quality</w:t>
      </w:r>
      <w:r w:rsidR="008226E3" w:rsidRPr="00CC19B5">
        <w:rPr>
          <w:rFonts w:ascii="Verdana" w:hAnsi="Verdana" w:cstheme="minorHAnsi"/>
          <w:sz w:val="22"/>
        </w:rPr>
        <w:t xml:space="preserve"> measures are </w:t>
      </w:r>
      <w:r w:rsidR="00F542F1" w:rsidRPr="00CC19B5">
        <w:rPr>
          <w:rFonts w:ascii="Verdana" w:hAnsi="Verdana" w:cstheme="minorHAnsi"/>
          <w:sz w:val="22"/>
        </w:rPr>
        <w:t xml:space="preserve">being </w:t>
      </w:r>
      <w:r w:rsidR="008226E3" w:rsidRPr="00CC19B5">
        <w:rPr>
          <w:rFonts w:ascii="Verdana" w:hAnsi="Verdana" w:cstheme="minorHAnsi"/>
          <w:sz w:val="22"/>
        </w:rPr>
        <w:t>measured</w:t>
      </w:r>
      <w:r w:rsidR="00F246AC" w:rsidRPr="00CC19B5">
        <w:rPr>
          <w:rFonts w:ascii="Verdana" w:hAnsi="Verdana" w:cstheme="minorHAnsi"/>
          <w:sz w:val="22"/>
        </w:rPr>
        <w:t xml:space="preserve"> and the measures,</w:t>
      </w:r>
      <w:r w:rsidR="00F542F1" w:rsidRPr="00CC19B5">
        <w:rPr>
          <w:rFonts w:ascii="Verdana" w:hAnsi="Verdana" w:cstheme="minorHAnsi"/>
          <w:sz w:val="22"/>
        </w:rPr>
        <w:t xml:space="preserve"> </w:t>
      </w:r>
      <w:r w:rsidR="00F246AC" w:rsidRPr="00CC19B5">
        <w:rPr>
          <w:rFonts w:ascii="Verdana" w:hAnsi="Verdana" w:cstheme="minorHAnsi"/>
          <w:sz w:val="22"/>
        </w:rPr>
        <w:t>including</w:t>
      </w:r>
      <w:r w:rsidR="00F542F1" w:rsidRPr="00CC19B5">
        <w:rPr>
          <w:rFonts w:ascii="Verdana" w:hAnsi="Verdana" w:cstheme="minorHAnsi"/>
          <w:sz w:val="22"/>
        </w:rPr>
        <w:t xml:space="preserve"> the planned outcome measures identified in your current implementation plan.</w:t>
      </w:r>
    </w:p>
    <w:p w14:paraId="3BF56603" w14:textId="6F9DF6FB" w:rsidR="00EE3D6B" w:rsidRPr="00CC19B5" w:rsidRDefault="00EE3D6B" w:rsidP="00296E3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1A18DF24" w14:textId="25197536" w:rsidR="003301A6" w:rsidRPr="00CC19B5" w:rsidRDefault="003301A6" w:rsidP="00296E3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5CB25B27" w14:textId="77777777" w:rsidR="00296E34" w:rsidRPr="00CC19B5" w:rsidRDefault="00296E34" w:rsidP="00296E3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31D6FD48" w14:textId="1038D905" w:rsidR="006F4139" w:rsidRPr="00CC19B5" w:rsidRDefault="006F4139" w:rsidP="006D774F">
      <w:pPr>
        <w:pStyle w:val="Style0"/>
        <w:numPr>
          <w:ilvl w:val="1"/>
          <w:numId w:val="4"/>
        </w:num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440"/>
        <w:rPr>
          <w:rFonts w:ascii="Verdana" w:hAnsi="Verdana" w:cstheme="minorHAnsi"/>
          <w:sz w:val="22"/>
        </w:rPr>
      </w:pPr>
      <w:r w:rsidRPr="00CC19B5">
        <w:rPr>
          <w:rFonts w:ascii="Verdana" w:hAnsi="Verdana" w:cstheme="minorHAnsi"/>
          <w:sz w:val="22"/>
        </w:rPr>
        <w:t>Describe any significant health disparities (related to race or ethnicity, gender</w:t>
      </w:r>
      <w:r w:rsidR="00036617" w:rsidRPr="00CC19B5">
        <w:rPr>
          <w:rFonts w:ascii="Verdana" w:hAnsi="Verdana" w:cstheme="minorHAnsi"/>
          <w:sz w:val="22"/>
        </w:rPr>
        <w:t xml:space="preserve"> identification</w:t>
      </w:r>
      <w:r w:rsidRPr="00CC19B5">
        <w:rPr>
          <w:rFonts w:ascii="Verdana" w:hAnsi="Verdana" w:cstheme="minorHAnsi"/>
          <w:sz w:val="22"/>
        </w:rPr>
        <w:t xml:space="preserve">, sexual </w:t>
      </w:r>
      <w:r w:rsidR="00036617" w:rsidRPr="00CC19B5">
        <w:rPr>
          <w:rFonts w:ascii="Verdana" w:hAnsi="Verdana" w:cstheme="minorHAnsi"/>
          <w:sz w:val="22"/>
        </w:rPr>
        <w:t>orientation</w:t>
      </w:r>
      <w:r w:rsidRPr="00CC19B5">
        <w:rPr>
          <w:rFonts w:ascii="Verdana" w:hAnsi="Verdana" w:cstheme="minorHAnsi"/>
          <w:sz w:val="22"/>
        </w:rPr>
        <w:t>, age, disability, socioeconomic status, and geographic location) among populations within your ju</w:t>
      </w:r>
      <w:r w:rsidR="00426824" w:rsidRPr="00CC19B5">
        <w:rPr>
          <w:rFonts w:ascii="Verdana" w:hAnsi="Verdana" w:cstheme="minorHAnsi"/>
          <w:sz w:val="22"/>
        </w:rPr>
        <w:t>risdiction’s HIV care continuum</w:t>
      </w:r>
      <w:r w:rsidRPr="00CC19B5">
        <w:rPr>
          <w:rFonts w:ascii="Verdana" w:hAnsi="Verdana" w:cstheme="minorHAnsi"/>
          <w:sz w:val="22"/>
        </w:rPr>
        <w:t xml:space="preserve"> and current or planned activities targeted to address these disparities.</w:t>
      </w:r>
    </w:p>
    <w:p w14:paraId="197B791A" w14:textId="473532EE" w:rsidR="00EE3D6B" w:rsidRPr="00CC19B5" w:rsidRDefault="00EE3D6B" w:rsidP="00296E3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5EEFBFE8" w14:textId="7B830DD8" w:rsidR="003301A6" w:rsidRPr="00CC19B5" w:rsidRDefault="003301A6" w:rsidP="00296E3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6DB71C8A" w14:textId="77777777" w:rsidR="00296E34" w:rsidRPr="00CC19B5" w:rsidRDefault="00296E34" w:rsidP="00296E3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5CF72801" w14:textId="59242F7B" w:rsidR="00EE3D6B" w:rsidRPr="00CC19B5" w:rsidRDefault="00604263" w:rsidP="006D774F">
      <w:pPr>
        <w:pStyle w:val="Style0"/>
        <w:numPr>
          <w:ilvl w:val="1"/>
          <w:numId w:val="4"/>
        </w:num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440"/>
        <w:rPr>
          <w:rFonts w:ascii="Verdana" w:hAnsi="Verdana" w:cstheme="minorHAnsi"/>
          <w:sz w:val="22"/>
        </w:rPr>
      </w:pPr>
      <w:r w:rsidRPr="00CC19B5">
        <w:rPr>
          <w:rFonts w:ascii="Verdana" w:hAnsi="Verdana" w:cstheme="minorHAnsi"/>
          <w:sz w:val="22"/>
        </w:rPr>
        <w:t>Di</w:t>
      </w:r>
      <w:r w:rsidR="003D0DF6" w:rsidRPr="00CC19B5">
        <w:rPr>
          <w:rFonts w:ascii="Verdana" w:hAnsi="Verdana" w:cstheme="minorHAnsi"/>
          <w:sz w:val="22"/>
        </w:rPr>
        <w:t xml:space="preserve">scuss how quality findings </w:t>
      </w:r>
      <w:r w:rsidRPr="00CC19B5">
        <w:rPr>
          <w:rFonts w:ascii="Verdana" w:hAnsi="Verdana" w:cstheme="minorHAnsi"/>
          <w:sz w:val="22"/>
        </w:rPr>
        <w:t>have been used</w:t>
      </w:r>
      <w:r w:rsidR="003D0DF6" w:rsidRPr="00CC19B5">
        <w:rPr>
          <w:rFonts w:ascii="Verdana" w:hAnsi="Verdana" w:cstheme="minorHAnsi"/>
          <w:sz w:val="22"/>
        </w:rPr>
        <w:t xml:space="preserve"> to influence funding decisions and how </w:t>
      </w:r>
      <w:r w:rsidR="00F246AC" w:rsidRPr="00CC19B5">
        <w:rPr>
          <w:rFonts w:ascii="Verdana" w:hAnsi="Verdana" w:cstheme="minorHAnsi"/>
          <w:sz w:val="22"/>
        </w:rPr>
        <w:t>your</w:t>
      </w:r>
      <w:r w:rsidR="003D0DF6" w:rsidRPr="00CC19B5">
        <w:rPr>
          <w:rFonts w:ascii="Verdana" w:hAnsi="Verdana" w:cstheme="minorHAnsi"/>
          <w:sz w:val="22"/>
        </w:rPr>
        <w:t xml:space="preserve"> AA has used quality findings to enhance and improve specific service outcomes and </w:t>
      </w:r>
      <w:r w:rsidR="002333F6" w:rsidRPr="00CC19B5">
        <w:rPr>
          <w:rFonts w:ascii="Verdana" w:hAnsi="Verdana" w:cstheme="minorHAnsi"/>
          <w:sz w:val="22"/>
        </w:rPr>
        <w:t>health status in each local area</w:t>
      </w:r>
      <w:r w:rsidR="003D0DF6" w:rsidRPr="00CC19B5">
        <w:rPr>
          <w:rFonts w:ascii="Verdana" w:hAnsi="Verdana" w:cstheme="minorHAnsi"/>
          <w:sz w:val="22"/>
        </w:rPr>
        <w:t>.</w:t>
      </w:r>
    </w:p>
    <w:p w14:paraId="08F88187" w14:textId="77777777" w:rsidR="00426824" w:rsidRPr="00CC19B5" w:rsidRDefault="00426824" w:rsidP="0042682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59D1B41A" w14:textId="2EA21341" w:rsidR="00EE3D6B" w:rsidRPr="00CC19B5" w:rsidRDefault="00EE3D6B" w:rsidP="0042682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1AC974A4" w14:textId="77777777" w:rsidR="003301A6" w:rsidRPr="00CC19B5" w:rsidRDefault="003301A6" w:rsidP="0042682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0F242BC2" w14:textId="5C3E682F" w:rsidR="00476AE6" w:rsidRPr="00CC19B5" w:rsidRDefault="00476AE6" w:rsidP="006D774F">
      <w:pPr>
        <w:pStyle w:val="Style0"/>
        <w:numPr>
          <w:ilvl w:val="1"/>
          <w:numId w:val="4"/>
        </w:num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440"/>
        <w:rPr>
          <w:rFonts w:ascii="Verdana" w:hAnsi="Verdana" w:cstheme="minorHAnsi"/>
          <w:sz w:val="22"/>
        </w:rPr>
      </w:pPr>
      <w:r w:rsidRPr="00CC19B5">
        <w:rPr>
          <w:rFonts w:ascii="Verdana" w:hAnsi="Verdana" w:cstheme="minorHAnsi"/>
          <w:sz w:val="22"/>
        </w:rPr>
        <w:t>Provide information on the clinical quality assurance</w:t>
      </w:r>
      <w:r w:rsidR="002333F6" w:rsidRPr="00CC19B5">
        <w:rPr>
          <w:rFonts w:ascii="Verdana" w:hAnsi="Verdana" w:cstheme="minorHAnsi"/>
          <w:sz w:val="22"/>
        </w:rPr>
        <w:t xml:space="preserve"> and </w:t>
      </w:r>
      <w:r w:rsidRPr="00CC19B5">
        <w:rPr>
          <w:rFonts w:ascii="Verdana" w:hAnsi="Verdana" w:cstheme="minorHAnsi"/>
          <w:sz w:val="22"/>
        </w:rPr>
        <w:t>quality management activities undertaken</w:t>
      </w:r>
      <w:r w:rsidR="003D0DF6" w:rsidRPr="00CC19B5">
        <w:rPr>
          <w:rFonts w:ascii="Verdana" w:hAnsi="Verdana" w:cstheme="minorHAnsi"/>
          <w:sz w:val="22"/>
        </w:rPr>
        <w:t xml:space="preserve"> during the current reporting period.</w:t>
      </w:r>
    </w:p>
    <w:p w14:paraId="14E70211" w14:textId="16886E87" w:rsidR="003301A6" w:rsidRPr="00CC19B5" w:rsidRDefault="003301A6" w:rsidP="0042682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0B04FF6C" w14:textId="77777777" w:rsidR="00426824" w:rsidRPr="00CC19B5" w:rsidRDefault="00426824" w:rsidP="0042682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2CB7354E" w14:textId="77777777" w:rsidR="00EE3D6B" w:rsidRPr="00CC19B5" w:rsidRDefault="00EE3D6B" w:rsidP="0042682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41D9B2B1" w14:textId="612FBF7E" w:rsidR="00EE3D6B" w:rsidRPr="00CC19B5" w:rsidRDefault="00E72E99" w:rsidP="006D774F">
      <w:pPr>
        <w:pStyle w:val="Style0"/>
        <w:numPr>
          <w:ilvl w:val="1"/>
          <w:numId w:val="4"/>
        </w:num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440"/>
        <w:rPr>
          <w:rFonts w:ascii="Verdana" w:hAnsi="Verdana" w:cstheme="minorHAnsi"/>
          <w:sz w:val="22"/>
        </w:rPr>
      </w:pPr>
      <w:r w:rsidRPr="00CC19B5">
        <w:rPr>
          <w:rFonts w:ascii="Verdana" w:hAnsi="Verdana" w:cstheme="minorHAnsi"/>
          <w:sz w:val="22"/>
        </w:rPr>
        <w:t xml:space="preserve">Describe any activities </w:t>
      </w:r>
      <w:r w:rsidR="002333F6" w:rsidRPr="00CC19B5">
        <w:rPr>
          <w:rFonts w:ascii="Verdana" w:hAnsi="Verdana" w:cstheme="minorHAnsi"/>
          <w:sz w:val="22"/>
        </w:rPr>
        <w:t xml:space="preserve">that </w:t>
      </w:r>
      <w:r w:rsidRPr="00CC19B5">
        <w:rPr>
          <w:rFonts w:ascii="Verdana" w:hAnsi="Verdana" w:cstheme="minorHAnsi"/>
          <w:sz w:val="22"/>
        </w:rPr>
        <w:t>will address the needs of priority populations</w:t>
      </w:r>
      <w:r w:rsidR="00AA44FE" w:rsidRPr="00CC19B5">
        <w:rPr>
          <w:rFonts w:ascii="Verdana" w:hAnsi="Verdana" w:cstheme="minorHAnsi"/>
          <w:sz w:val="22"/>
        </w:rPr>
        <w:t xml:space="preserve"> identified in the Texas HIV Plan (White MSM, Latinx MSM, Black MSM, Black Women, and Transgender Individuals</w:t>
      </w:r>
      <w:r w:rsidR="002333F6" w:rsidRPr="00CC19B5">
        <w:rPr>
          <w:rFonts w:ascii="Verdana" w:hAnsi="Verdana" w:cstheme="minorHAnsi"/>
          <w:sz w:val="22"/>
        </w:rPr>
        <w:t>)</w:t>
      </w:r>
      <w:r w:rsidRPr="00CC19B5">
        <w:rPr>
          <w:rFonts w:ascii="Verdana" w:hAnsi="Verdana" w:cstheme="minorHAnsi"/>
          <w:sz w:val="22"/>
        </w:rPr>
        <w:t>.</w:t>
      </w:r>
    </w:p>
    <w:p w14:paraId="7C7F7C8A" w14:textId="12AC208B" w:rsidR="00EE3D6B" w:rsidRPr="00CC19B5" w:rsidRDefault="00EE3D6B" w:rsidP="0042682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70692965" w14:textId="77777777" w:rsidR="00426824" w:rsidRPr="00CC19B5" w:rsidRDefault="00426824" w:rsidP="0042682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4EE84A46" w14:textId="77777777" w:rsidR="003301A6" w:rsidRPr="00CC19B5" w:rsidRDefault="003301A6" w:rsidP="0042682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5753A6BC" w14:textId="3FB8A77C" w:rsidR="00CA767E" w:rsidRPr="00CC19B5" w:rsidRDefault="00E72E99" w:rsidP="006D774F">
      <w:pPr>
        <w:pStyle w:val="Style0"/>
        <w:numPr>
          <w:ilvl w:val="1"/>
          <w:numId w:val="4"/>
        </w:num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440"/>
        <w:rPr>
          <w:rFonts w:ascii="Verdana" w:hAnsi="Verdana" w:cstheme="minorHAnsi"/>
          <w:sz w:val="22"/>
        </w:rPr>
      </w:pPr>
      <w:r w:rsidRPr="00CC19B5">
        <w:rPr>
          <w:rFonts w:ascii="Verdana" w:hAnsi="Verdana" w:cstheme="minorHAnsi"/>
          <w:sz w:val="22"/>
        </w:rPr>
        <w:t xml:space="preserve">Describe any </w:t>
      </w:r>
      <w:r w:rsidR="002333F6" w:rsidRPr="00CC19B5">
        <w:rPr>
          <w:rFonts w:ascii="Verdana" w:hAnsi="Verdana" w:cstheme="minorHAnsi"/>
          <w:sz w:val="22"/>
        </w:rPr>
        <w:t>o</w:t>
      </w:r>
      <w:r w:rsidRPr="00CC19B5">
        <w:rPr>
          <w:rFonts w:ascii="Verdana" w:hAnsi="Verdana" w:cstheme="minorHAnsi"/>
          <w:sz w:val="22"/>
        </w:rPr>
        <w:t xml:space="preserve">utreach and </w:t>
      </w:r>
      <w:r w:rsidR="002333F6" w:rsidRPr="00CC19B5">
        <w:rPr>
          <w:rFonts w:ascii="Verdana" w:hAnsi="Verdana" w:cstheme="minorHAnsi"/>
          <w:sz w:val="22"/>
        </w:rPr>
        <w:t>e</w:t>
      </w:r>
      <w:r w:rsidRPr="00CC19B5">
        <w:rPr>
          <w:rFonts w:ascii="Verdana" w:hAnsi="Verdana" w:cstheme="minorHAnsi"/>
          <w:sz w:val="22"/>
        </w:rPr>
        <w:t xml:space="preserve">nrollment activities to enroll clients into </w:t>
      </w:r>
      <w:r w:rsidR="003C44D1" w:rsidRPr="00CC19B5">
        <w:rPr>
          <w:rFonts w:ascii="Verdana" w:hAnsi="Verdana" w:cstheme="minorHAnsi"/>
          <w:sz w:val="22"/>
        </w:rPr>
        <w:t>health plans</w:t>
      </w:r>
      <w:r w:rsidRPr="00CC19B5">
        <w:rPr>
          <w:rFonts w:ascii="Verdana" w:hAnsi="Verdana" w:cstheme="minorHAnsi"/>
          <w:sz w:val="22"/>
        </w:rPr>
        <w:t>.</w:t>
      </w:r>
    </w:p>
    <w:p w14:paraId="0C78076C" w14:textId="7D46F9A6" w:rsidR="00EE3D6B" w:rsidRPr="00CC19B5" w:rsidRDefault="00EE3D6B" w:rsidP="0042682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26E44D57" w14:textId="190D4DE0" w:rsidR="003301A6" w:rsidRPr="00CC19B5" w:rsidRDefault="003301A6" w:rsidP="0042682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2E71529B" w14:textId="77777777" w:rsidR="00426824" w:rsidRPr="00CC19B5" w:rsidRDefault="00426824" w:rsidP="0042682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3F306C6A" w14:textId="1B6C1EF4" w:rsidR="00F542F1" w:rsidRPr="00CC19B5" w:rsidRDefault="00604263" w:rsidP="006D774F">
      <w:pPr>
        <w:pStyle w:val="Style0"/>
        <w:numPr>
          <w:ilvl w:val="1"/>
          <w:numId w:val="4"/>
        </w:num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440"/>
        <w:rPr>
          <w:rFonts w:ascii="Verdana" w:hAnsi="Verdana" w:cstheme="minorHAnsi"/>
          <w:i/>
          <w:sz w:val="22"/>
        </w:rPr>
      </w:pPr>
      <w:r w:rsidRPr="00CC19B5">
        <w:rPr>
          <w:rFonts w:ascii="Verdana" w:hAnsi="Verdana" w:cstheme="minorHAnsi"/>
          <w:sz w:val="22"/>
        </w:rPr>
        <w:t xml:space="preserve">How has the service area used quality findings to enhance and improve specific health outcomes and health </w:t>
      </w:r>
      <w:r w:rsidR="001550EF" w:rsidRPr="00CC19B5">
        <w:rPr>
          <w:rFonts w:ascii="Verdana" w:hAnsi="Verdana" w:cstheme="minorHAnsi"/>
          <w:sz w:val="22"/>
        </w:rPr>
        <w:t>status?</w:t>
      </w:r>
      <w:r w:rsidR="002E074E" w:rsidRPr="00CC19B5">
        <w:rPr>
          <w:rFonts w:ascii="Verdana" w:hAnsi="Verdana" w:cstheme="minorHAnsi"/>
          <w:sz w:val="22"/>
        </w:rPr>
        <w:t xml:space="preserve"> </w:t>
      </w:r>
      <w:r w:rsidR="00BA27F8" w:rsidRPr="00CC19B5">
        <w:rPr>
          <w:rFonts w:ascii="Verdana" w:hAnsi="Verdana" w:cstheme="minorHAnsi"/>
          <w:sz w:val="22"/>
        </w:rPr>
        <w:t xml:space="preserve">Describe ongoing or planned quality improvement projects to </w:t>
      </w:r>
      <w:r w:rsidR="00376A83">
        <w:rPr>
          <w:rFonts w:ascii="Verdana" w:hAnsi="Verdana" w:cstheme="minorHAnsi"/>
          <w:sz w:val="22"/>
        </w:rPr>
        <w:t>strengthen</w:t>
      </w:r>
      <w:r w:rsidR="00376A83" w:rsidRPr="00CC19B5">
        <w:rPr>
          <w:rFonts w:ascii="Verdana" w:hAnsi="Verdana" w:cstheme="minorHAnsi"/>
          <w:sz w:val="22"/>
        </w:rPr>
        <w:t xml:space="preserve"> </w:t>
      </w:r>
      <w:r w:rsidR="00BA27F8" w:rsidRPr="00CC19B5">
        <w:rPr>
          <w:rFonts w:ascii="Verdana" w:hAnsi="Verdana" w:cstheme="minorHAnsi"/>
          <w:sz w:val="22"/>
        </w:rPr>
        <w:t xml:space="preserve">health outcomes or improve health status. </w:t>
      </w:r>
      <w:r w:rsidRPr="00CC19B5">
        <w:rPr>
          <w:rFonts w:ascii="Verdana" w:hAnsi="Verdana" w:cstheme="minorHAnsi"/>
          <w:sz w:val="22"/>
        </w:rPr>
        <w:t xml:space="preserve"> Include copies of most current QM </w:t>
      </w:r>
      <w:r w:rsidRPr="00CC19B5">
        <w:rPr>
          <w:rFonts w:ascii="Verdana" w:hAnsi="Verdana" w:cstheme="minorHAnsi"/>
          <w:sz w:val="22"/>
        </w:rPr>
        <w:lastRenderedPageBreak/>
        <w:t xml:space="preserve">documents, such as </w:t>
      </w:r>
      <w:r w:rsidR="00376A83">
        <w:rPr>
          <w:rFonts w:ascii="Verdana" w:hAnsi="Verdana" w:cstheme="minorHAnsi"/>
          <w:sz w:val="22"/>
        </w:rPr>
        <w:t xml:space="preserve">the </w:t>
      </w:r>
      <w:r w:rsidRPr="00CC19B5">
        <w:rPr>
          <w:rFonts w:ascii="Verdana" w:hAnsi="Verdana" w:cstheme="minorHAnsi"/>
          <w:sz w:val="22"/>
        </w:rPr>
        <w:t xml:space="preserve">QM Plan, Work Plan, </w:t>
      </w:r>
      <w:r w:rsidR="001550EF" w:rsidRPr="00CC19B5">
        <w:rPr>
          <w:rFonts w:ascii="Verdana" w:hAnsi="Verdana" w:cstheme="minorHAnsi"/>
          <w:sz w:val="22"/>
        </w:rPr>
        <w:t>and QM</w:t>
      </w:r>
      <w:r w:rsidRPr="00CC19B5">
        <w:rPr>
          <w:rFonts w:ascii="Verdana" w:hAnsi="Verdana" w:cstheme="minorHAnsi"/>
          <w:sz w:val="22"/>
        </w:rPr>
        <w:t xml:space="preserve"> Annual Summary/Evaluation. </w:t>
      </w:r>
      <w:r w:rsidRPr="00CC19B5">
        <w:rPr>
          <w:rFonts w:ascii="Verdana" w:hAnsi="Verdana" w:cstheme="minorHAnsi"/>
          <w:i/>
          <w:sz w:val="22"/>
        </w:rPr>
        <w:t xml:space="preserve">Note: This pertains to your QM Program/Plan, not agency </w:t>
      </w:r>
      <w:r w:rsidR="00AA44FE" w:rsidRPr="00CC19B5">
        <w:rPr>
          <w:rFonts w:ascii="Verdana" w:hAnsi="Verdana" w:cstheme="minorHAnsi"/>
          <w:i/>
          <w:sz w:val="22"/>
        </w:rPr>
        <w:t xml:space="preserve">monitoring </w:t>
      </w:r>
      <w:r w:rsidRPr="00CC19B5">
        <w:rPr>
          <w:rFonts w:ascii="Verdana" w:hAnsi="Verdana" w:cstheme="minorHAnsi"/>
          <w:i/>
          <w:sz w:val="22"/>
        </w:rPr>
        <w:t>site visits/corrective actions.</w:t>
      </w:r>
      <w:r w:rsidR="00FE62E6" w:rsidRPr="00CC19B5">
        <w:rPr>
          <w:rFonts w:ascii="Verdana" w:hAnsi="Verdana" w:cstheme="minorHAnsi"/>
          <w:i/>
          <w:sz w:val="22"/>
        </w:rPr>
        <w:t xml:space="preserve"> </w:t>
      </w:r>
    </w:p>
    <w:p w14:paraId="3FBBEA7C" w14:textId="5A411D32" w:rsidR="0004308F" w:rsidRPr="00CC19B5" w:rsidRDefault="0004308F" w:rsidP="0042682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0F09E9FF" w14:textId="77777777" w:rsidR="00426824" w:rsidRPr="00CC19B5" w:rsidRDefault="00426824" w:rsidP="0042682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5445539A" w14:textId="77777777" w:rsidR="003301A6" w:rsidRPr="00CC19B5" w:rsidRDefault="003301A6" w:rsidP="0042682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271F77EE" w14:textId="23DC9B8B" w:rsidR="00604263" w:rsidRPr="00CC19B5" w:rsidRDefault="00C20500" w:rsidP="006D774F">
      <w:pPr>
        <w:pStyle w:val="Style0"/>
        <w:numPr>
          <w:ilvl w:val="0"/>
          <w:numId w:val="4"/>
        </w:num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170" w:hanging="450"/>
        <w:rPr>
          <w:rFonts w:ascii="Verdana" w:hAnsi="Verdana" w:cstheme="minorHAnsi"/>
          <w:sz w:val="22"/>
        </w:rPr>
      </w:pPr>
      <w:r w:rsidRPr="00CC19B5">
        <w:rPr>
          <w:rFonts w:ascii="Verdana" w:hAnsi="Verdana" w:cstheme="minorHAnsi"/>
          <w:sz w:val="22"/>
        </w:rPr>
        <w:t>Describe community input</w:t>
      </w:r>
      <w:r w:rsidR="00E72E99" w:rsidRPr="00CC19B5">
        <w:rPr>
          <w:rFonts w:ascii="Verdana" w:hAnsi="Verdana" w:cstheme="minorHAnsi"/>
          <w:sz w:val="22"/>
        </w:rPr>
        <w:t>, public advisory planning process</w:t>
      </w:r>
      <w:r w:rsidR="00BB4E02" w:rsidRPr="00CC19B5">
        <w:rPr>
          <w:rFonts w:ascii="Verdana" w:hAnsi="Verdana" w:cstheme="minorHAnsi"/>
          <w:sz w:val="22"/>
        </w:rPr>
        <w:t>es</w:t>
      </w:r>
      <w:r w:rsidR="00E72E99" w:rsidRPr="00CC19B5">
        <w:rPr>
          <w:rFonts w:ascii="Verdana" w:hAnsi="Verdana" w:cstheme="minorHAnsi"/>
          <w:sz w:val="22"/>
        </w:rPr>
        <w:t>,</w:t>
      </w:r>
      <w:r w:rsidRPr="00CC19B5">
        <w:rPr>
          <w:rFonts w:ascii="Verdana" w:hAnsi="Verdana" w:cstheme="minorHAnsi"/>
          <w:sz w:val="22"/>
        </w:rPr>
        <w:t xml:space="preserve"> and needs assessment activities. Include any activities conducted to assess client need</w:t>
      </w:r>
      <w:r w:rsidR="00FD0294" w:rsidRPr="00CC19B5">
        <w:rPr>
          <w:rFonts w:ascii="Verdana" w:hAnsi="Verdana" w:cstheme="minorHAnsi"/>
          <w:sz w:val="22"/>
        </w:rPr>
        <w:t>s</w:t>
      </w:r>
      <w:r w:rsidRPr="00CC19B5">
        <w:rPr>
          <w:rFonts w:ascii="Verdana" w:hAnsi="Verdana" w:cstheme="minorHAnsi"/>
          <w:sz w:val="22"/>
        </w:rPr>
        <w:t xml:space="preserve"> for medical care or support services, such as:</w:t>
      </w:r>
    </w:p>
    <w:p w14:paraId="51AF0C82" w14:textId="6F15EB9A" w:rsidR="00EE3D6B" w:rsidRPr="00CC19B5" w:rsidRDefault="00C20500" w:rsidP="006D774F">
      <w:pPr>
        <w:pStyle w:val="Style0"/>
        <w:numPr>
          <w:ilvl w:val="1"/>
          <w:numId w:val="6"/>
        </w:numPr>
        <w:tabs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890" w:hanging="450"/>
        <w:rPr>
          <w:rFonts w:ascii="Verdana" w:hAnsi="Verdana" w:cstheme="minorHAnsi"/>
          <w:sz w:val="22"/>
        </w:rPr>
      </w:pPr>
      <w:r w:rsidRPr="00CC19B5">
        <w:rPr>
          <w:rFonts w:ascii="Verdana" w:hAnsi="Verdana" w:cstheme="minorHAnsi"/>
          <w:sz w:val="22"/>
        </w:rPr>
        <w:t xml:space="preserve">Examination of the current care delivery </w:t>
      </w:r>
      <w:proofErr w:type="gramStart"/>
      <w:r w:rsidRPr="00CC19B5">
        <w:rPr>
          <w:rFonts w:ascii="Verdana" w:hAnsi="Verdana" w:cstheme="minorHAnsi"/>
          <w:sz w:val="22"/>
        </w:rPr>
        <w:t>systems;</w:t>
      </w:r>
      <w:proofErr w:type="gramEnd"/>
    </w:p>
    <w:p w14:paraId="142EB10F" w14:textId="14E6231F" w:rsidR="00EE3D6B" w:rsidRPr="00CC19B5" w:rsidRDefault="00C20500" w:rsidP="006D774F">
      <w:pPr>
        <w:pStyle w:val="Style0"/>
        <w:numPr>
          <w:ilvl w:val="1"/>
          <w:numId w:val="6"/>
        </w:numPr>
        <w:tabs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890" w:hanging="450"/>
        <w:rPr>
          <w:rFonts w:ascii="Verdana" w:hAnsi="Verdana" w:cstheme="minorHAnsi"/>
          <w:sz w:val="22"/>
        </w:rPr>
      </w:pPr>
      <w:r w:rsidRPr="00CC19B5">
        <w:rPr>
          <w:rFonts w:ascii="Verdana" w:hAnsi="Verdana" w:cstheme="minorHAnsi"/>
          <w:sz w:val="22"/>
        </w:rPr>
        <w:t xml:space="preserve">Assessment of client </w:t>
      </w:r>
      <w:r w:rsidR="00FD0294" w:rsidRPr="00CC19B5">
        <w:rPr>
          <w:rFonts w:ascii="Verdana" w:hAnsi="Verdana" w:cstheme="minorHAnsi"/>
          <w:sz w:val="22"/>
        </w:rPr>
        <w:t xml:space="preserve">needs </w:t>
      </w:r>
      <w:r w:rsidRPr="00CC19B5">
        <w:rPr>
          <w:rFonts w:ascii="Verdana" w:hAnsi="Verdana" w:cstheme="minorHAnsi"/>
          <w:sz w:val="22"/>
        </w:rPr>
        <w:t xml:space="preserve">for HIV core medical or supportive services; and </w:t>
      </w:r>
    </w:p>
    <w:p w14:paraId="0F1A3B2C" w14:textId="705046F2" w:rsidR="00C20500" w:rsidRPr="00CC19B5" w:rsidRDefault="00C20500" w:rsidP="006D774F">
      <w:pPr>
        <w:pStyle w:val="Style0"/>
        <w:numPr>
          <w:ilvl w:val="1"/>
          <w:numId w:val="6"/>
        </w:numPr>
        <w:tabs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890" w:hanging="450"/>
        <w:rPr>
          <w:rFonts w:ascii="Verdana" w:hAnsi="Verdana" w:cstheme="minorHAnsi"/>
          <w:sz w:val="22"/>
        </w:rPr>
      </w:pPr>
      <w:r w:rsidRPr="00CC19B5">
        <w:rPr>
          <w:rFonts w:ascii="Verdana" w:hAnsi="Verdana" w:cstheme="minorHAnsi"/>
          <w:sz w:val="22"/>
        </w:rPr>
        <w:t>Assessment related to addressing unmet need populations (assessments of barriers to enrollment in care, examinations of linkage systems, etc.)</w:t>
      </w:r>
      <w:r w:rsidR="009B6550" w:rsidRPr="00CC19B5">
        <w:rPr>
          <w:rFonts w:ascii="Verdana" w:hAnsi="Verdana" w:cstheme="minorHAnsi"/>
          <w:sz w:val="22"/>
        </w:rPr>
        <w:t>.</w:t>
      </w:r>
    </w:p>
    <w:p w14:paraId="48346F4E" w14:textId="77777777" w:rsidR="00426824" w:rsidRPr="00CC19B5" w:rsidRDefault="00426824" w:rsidP="0042682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0B41508E" w14:textId="723F22D3" w:rsidR="00467C3E" w:rsidRPr="004E0CB4" w:rsidRDefault="00C20500" w:rsidP="005B1BEC">
      <w:pPr>
        <w:pStyle w:val="Style0"/>
        <w:numPr>
          <w:ilvl w:val="0"/>
          <w:numId w:val="4"/>
        </w:num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i/>
          <w:sz w:val="22"/>
        </w:rPr>
      </w:pPr>
      <w:r w:rsidRPr="00CC19B5">
        <w:rPr>
          <w:rFonts w:ascii="Verdana" w:hAnsi="Verdana" w:cstheme="minorHAnsi"/>
          <w:sz w:val="22"/>
        </w:rPr>
        <w:t>Describe activities to bring</w:t>
      </w:r>
      <w:r w:rsidR="009B6550" w:rsidRPr="00CC19B5">
        <w:rPr>
          <w:rFonts w:ascii="Verdana" w:hAnsi="Verdana" w:cstheme="minorHAnsi"/>
          <w:sz w:val="22"/>
        </w:rPr>
        <w:t xml:space="preserve"> out-of-care</w:t>
      </w:r>
      <w:r w:rsidRPr="00CC19B5">
        <w:rPr>
          <w:rFonts w:ascii="Verdana" w:hAnsi="Verdana" w:cstheme="minorHAnsi"/>
          <w:sz w:val="22"/>
        </w:rPr>
        <w:t xml:space="preserve"> individuals into the care system.</w:t>
      </w:r>
      <w:r w:rsidR="006C0415" w:rsidRPr="00CC19B5">
        <w:rPr>
          <w:rFonts w:ascii="Verdana" w:hAnsi="Verdana" w:cstheme="minorHAnsi"/>
          <w:sz w:val="22"/>
        </w:rPr>
        <w:t xml:space="preserve"> Please include the information below for each activity described.</w:t>
      </w:r>
    </w:p>
    <w:p w14:paraId="4894AEDB" w14:textId="5D6863DA" w:rsidR="00467C3E" w:rsidRPr="00867541" w:rsidRDefault="00467C3E" w:rsidP="00867541">
      <w:pPr>
        <w:pStyle w:val="Style0"/>
        <w:numPr>
          <w:ilvl w:val="1"/>
          <w:numId w:val="4"/>
        </w:num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i/>
          <w:sz w:val="22"/>
        </w:rPr>
      </w:pPr>
      <w:r w:rsidRPr="00467C3E">
        <w:rPr>
          <w:rFonts w:ascii="Verdana" w:hAnsi="Verdana" w:cstheme="minorHAnsi"/>
          <w:i/>
          <w:sz w:val="22"/>
        </w:rPr>
        <w:t>Describe what your AA and subrecipients are doing to bring out-of-care individuals into care and to reduce the number of persons out of care.</w:t>
      </w:r>
      <w:r w:rsidR="00867541">
        <w:rPr>
          <w:rFonts w:ascii="Verdana" w:hAnsi="Verdana" w:cstheme="minorHAnsi"/>
          <w:i/>
          <w:sz w:val="22"/>
        </w:rPr>
        <w:t xml:space="preserve"> </w:t>
      </w:r>
      <w:r w:rsidRPr="00867541">
        <w:rPr>
          <w:rFonts w:ascii="Verdana" w:hAnsi="Verdana" w:cstheme="minorHAnsi"/>
          <w:i/>
          <w:sz w:val="22"/>
        </w:rPr>
        <w:t>Include</w:t>
      </w:r>
      <w:r w:rsidR="00867541">
        <w:rPr>
          <w:rFonts w:ascii="Verdana" w:hAnsi="Verdana" w:cstheme="minorHAnsi"/>
          <w:i/>
          <w:sz w:val="22"/>
        </w:rPr>
        <w:t xml:space="preserve"> </w:t>
      </w:r>
      <w:r w:rsidRPr="00867541">
        <w:rPr>
          <w:rFonts w:ascii="Verdana" w:hAnsi="Verdana" w:cstheme="minorHAnsi"/>
          <w:i/>
          <w:sz w:val="22"/>
        </w:rPr>
        <w:t>results</w:t>
      </w:r>
      <w:r w:rsidR="009E2812">
        <w:rPr>
          <w:rFonts w:ascii="Verdana" w:hAnsi="Verdana" w:cstheme="minorHAnsi"/>
          <w:i/>
          <w:sz w:val="22"/>
        </w:rPr>
        <w:t xml:space="preserve"> and</w:t>
      </w:r>
      <w:r w:rsidRPr="00867541">
        <w:rPr>
          <w:rFonts w:ascii="Verdana" w:hAnsi="Verdana" w:cstheme="minorHAnsi"/>
          <w:i/>
          <w:sz w:val="22"/>
        </w:rPr>
        <w:t xml:space="preserve"> challenges experienced.</w:t>
      </w:r>
    </w:p>
    <w:p w14:paraId="5374EE9A" w14:textId="2AE8FD1C" w:rsidR="005B1BEC" w:rsidRDefault="00467C3E" w:rsidP="005D31FA">
      <w:pPr>
        <w:pStyle w:val="Style0"/>
        <w:numPr>
          <w:ilvl w:val="1"/>
          <w:numId w:val="4"/>
        </w:num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i/>
          <w:sz w:val="22"/>
        </w:rPr>
      </w:pPr>
      <w:r w:rsidRPr="00467C3E">
        <w:rPr>
          <w:rFonts w:ascii="Verdana" w:hAnsi="Verdana" w:cstheme="minorHAnsi"/>
          <w:i/>
          <w:sz w:val="22"/>
        </w:rPr>
        <w:t>Describe how these activities will ensure geographic parity in access to HIV services throughout your HSDA(s).</w:t>
      </w:r>
    </w:p>
    <w:p w14:paraId="16A58610" w14:textId="77777777" w:rsidR="00DE609D" w:rsidRDefault="00DE609D" w:rsidP="00DE609D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880"/>
        <w:rPr>
          <w:rFonts w:ascii="Verdana" w:hAnsi="Verdana" w:cstheme="minorHAnsi"/>
          <w:i/>
          <w:sz w:val="22"/>
        </w:rPr>
      </w:pPr>
    </w:p>
    <w:p w14:paraId="0F0C0A08" w14:textId="77777777" w:rsidR="00DE609D" w:rsidRPr="005D31FA" w:rsidRDefault="00DE609D" w:rsidP="004E0CB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880"/>
        <w:rPr>
          <w:rFonts w:ascii="Verdana" w:hAnsi="Verdana" w:cstheme="minorHAnsi"/>
          <w:i/>
          <w:sz w:val="22"/>
        </w:rPr>
      </w:pPr>
    </w:p>
    <w:p w14:paraId="419F11D0" w14:textId="716BCF2A" w:rsidR="00A45636" w:rsidRDefault="00DE609D" w:rsidP="6E5E2E20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720"/>
        <w:rPr>
          <w:rFonts w:ascii="Verdana" w:hAnsi="Verdana" w:cstheme="minorBidi"/>
          <w:sz w:val="22"/>
          <w:szCs w:val="22"/>
        </w:rPr>
      </w:pPr>
      <w:r w:rsidRPr="6E5E2E20">
        <w:rPr>
          <w:rFonts w:ascii="Verdana" w:hAnsi="Verdana" w:cstheme="minorBidi"/>
          <w:sz w:val="22"/>
          <w:szCs w:val="22"/>
        </w:rPr>
        <w:t>d. Describe</w:t>
      </w:r>
      <w:r w:rsidR="00C216E8" w:rsidRPr="6E5E2E20">
        <w:rPr>
          <w:rFonts w:ascii="Verdana" w:hAnsi="Verdana" w:cstheme="minorBidi"/>
          <w:sz w:val="22"/>
          <w:szCs w:val="22"/>
        </w:rPr>
        <w:t xml:space="preserve"> new access points</w:t>
      </w:r>
      <w:r w:rsidR="001E70D4" w:rsidRPr="6E5E2E20">
        <w:rPr>
          <w:rFonts w:ascii="Verdana" w:hAnsi="Verdana" w:cstheme="minorBidi"/>
          <w:sz w:val="22"/>
          <w:szCs w:val="22"/>
        </w:rPr>
        <w:t xml:space="preserve"> created for funded services.</w:t>
      </w:r>
      <w:r w:rsidR="006C0415" w:rsidRPr="6E5E2E20">
        <w:rPr>
          <w:rFonts w:ascii="Verdana" w:hAnsi="Verdana" w:cstheme="minorBidi"/>
          <w:sz w:val="22"/>
          <w:szCs w:val="22"/>
        </w:rPr>
        <w:t xml:space="preserve"> </w:t>
      </w:r>
      <w:r w:rsidR="001E70D4" w:rsidRPr="6E5E2E20">
        <w:rPr>
          <w:rFonts w:ascii="Verdana" w:hAnsi="Verdana" w:cstheme="minorBidi"/>
          <w:sz w:val="22"/>
          <w:szCs w:val="22"/>
        </w:rPr>
        <w:t>Provide specific</w:t>
      </w:r>
      <w:r w:rsidR="005D31FA" w:rsidRPr="6E5E2E20">
        <w:rPr>
          <w:rFonts w:ascii="Verdana" w:hAnsi="Verdana" w:cstheme="minorBidi"/>
          <w:sz w:val="22"/>
          <w:szCs w:val="22"/>
        </w:rPr>
        <w:t xml:space="preserve"> </w:t>
      </w:r>
      <w:r w:rsidR="001E70D4" w:rsidRPr="6E5E2E20">
        <w:rPr>
          <w:rFonts w:ascii="Verdana" w:hAnsi="Verdana" w:cstheme="minorBidi"/>
          <w:sz w:val="22"/>
          <w:szCs w:val="22"/>
        </w:rPr>
        <w:t>information on</w:t>
      </w:r>
      <w:r w:rsidRPr="6E5E2E20">
        <w:rPr>
          <w:rFonts w:ascii="Verdana" w:hAnsi="Verdana" w:cstheme="minorBidi"/>
          <w:sz w:val="22"/>
          <w:szCs w:val="22"/>
        </w:rPr>
        <w:t xml:space="preserve"> </w:t>
      </w:r>
      <w:r w:rsidR="001E70D4" w:rsidRPr="6E5E2E20">
        <w:rPr>
          <w:rFonts w:ascii="Verdana" w:hAnsi="Verdana" w:cstheme="minorBidi"/>
          <w:sz w:val="22"/>
          <w:szCs w:val="22"/>
        </w:rPr>
        <w:t xml:space="preserve">new points of entry into the HIV care system in </w:t>
      </w:r>
      <w:r w:rsidR="00C1417C" w:rsidRPr="6E5E2E20">
        <w:rPr>
          <w:rFonts w:ascii="Verdana" w:hAnsi="Verdana" w:cstheme="minorBidi"/>
          <w:sz w:val="22"/>
          <w:szCs w:val="22"/>
        </w:rPr>
        <w:t>your</w:t>
      </w:r>
      <w:r w:rsidR="001E70D4" w:rsidRPr="6E5E2E20">
        <w:rPr>
          <w:rFonts w:ascii="Verdana" w:hAnsi="Verdana" w:cstheme="minorBidi"/>
          <w:sz w:val="22"/>
          <w:szCs w:val="22"/>
        </w:rPr>
        <w:t xml:space="preserve"> HSDA</w:t>
      </w:r>
      <w:r w:rsidR="00C1417C" w:rsidRPr="6E5E2E20">
        <w:rPr>
          <w:rFonts w:ascii="Verdana" w:hAnsi="Verdana" w:cstheme="minorBidi"/>
          <w:sz w:val="22"/>
          <w:szCs w:val="22"/>
        </w:rPr>
        <w:t>(s)</w:t>
      </w:r>
      <w:r w:rsidR="001E70D4" w:rsidRPr="6E5E2E20">
        <w:rPr>
          <w:rFonts w:ascii="Verdana" w:hAnsi="Verdana" w:cstheme="minorBidi"/>
          <w:sz w:val="22"/>
          <w:szCs w:val="22"/>
        </w:rPr>
        <w:t xml:space="preserve">, particularly the points of entry that allow increased access to </w:t>
      </w:r>
      <w:r w:rsidR="009D0FEE" w:rsidRPr="6E5E2E20">
        <w:rPr>
          <w:rFonts w:ascii="Verdana" w:hAnsi="Verdana" w:cstheme="minorBidi"/>
          <w:sz w:val="22"/>
          <w:szCs w:val="22"/>
        </w:rPr>
        <w:t>DSHS-funded HIV</w:t>
      </w:r>
      <w:r w:rsidR="001E70D4" w:rsidRPr="6E5E2E20">
        <w:rPr>
          <w:rFonts w:ascii="Verdana" w:hAnsi="Verdana" w:cstheme="minorBidi"/>
          <w:sz w:val="22"/>
          <w:szCs w:val="22"/>
        </w:rPr>
        <w:t xml:space="preserve"> services or to clients receiving </w:t>
      </w:r>
      <w:r w:rsidR="009D0FEE" w:rsidRPr="6E5E2E20">
        <w:rPr>
          <w:rFonts w:ascii="Verdana" w:hAnsi="Verdana" w:cstheme="minorBidi"/>
          <w:sz w:val="22"/>
          <w:szCs w:val="22"/>
        </w:rPr>
        <w:t>DSHS-funded HIV</w:t>
      </w:r>
      <w:r w:rsidR="001E70D4" w:rsidRPr="6E5E2E20">
        <w:rPr>
          <w:rFonts w:ascii="Verdana" w:hAnsi="Verdana" w:cstheme="minorBidi"/>
          <w:sz w:val="22"/>
          <w:szCs w:val="22"/>
        </w:rPr>
        <w:t xml:space="preserve"> services</w:t>
      </w:r>
      <w:r w:rsidR="00EF1A3A" w:rsidRPr="6E5E2E20">
        <w:rPr>
          <w:rFonts w:ascii="Verdana" w:hAnsi="Verdana" w:cstheme="minorBidi"/>
          <w:sz w:val="22"/>
          <w:szCs w:val="22"/>
        </w:rPr>
        <w:t xml:space="preserve"> (new clinic opening, extended hours added, new program focused on youth, rapid start programs, etc</w:t>
      </w:r>
      <w:r w:rsidR="00B27517" w:rsidRPr="6E5E2E20">
        <w:rPr>
          <w:rFonts w:ascii="Verdana" w:hAnsi="Verdana" w:cstheme="minorBidi"/>
          <w:sz w:val="22"/>
          <w:szCs w:val="22"/>
        </w:rPr>
        <w:t>.</w:t>
      </w:r>
      <w:r w:rsidR="00EF1A3A" w:rsidRPr="6E5E2E20">
        <w:rPr>
          <w:rFonts w:ascii="Verdana" w:hAnsi="Verdana" w:cstheme="minorBidi"/>
          <w:sz w:val="22"/>
          <w:szCs w:val="22"/>
        </w:rPr>
        <w:t>)</w:t>
      </w:r>
      <w:r w:rsidR="001E70D4" w:rsidRPr="6E5E2E20">
        <w:rPr>
          <w:rFonts w:ascii="Verdana" w:hAnsi="Verdana" w:cstheme="minorBidi"/>
          <w:sz w:val="22"/>
          <w:szCs w:val="22"/>
        </w:rPr>
        <w:t>.</w:t>
      </w:r>
    </w:p>
    <w:p w14:paraId="0ED7E228" w14:textId="77777777" w:rsidR="005B1BEC" w:rsidRPr="00A45636" w:rsidRDefault="005B1BEC" w:rsidP="005B1BEC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241C204E" w14:textId="5DE15C7C" w:rsidR="009B7510" w:rsidRDefault="00DE609D" w:rsidP="6E5E2E20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720"/>
        <w:rPr>
          <w:rFonts w:ascii="Verdana" w:hAnsi="Verdana" w:cstheme="minorBidi"/>
          <w:sz w:val="22"/>
          <w:szCs w:val="22"/>
        </w:rPr>
      </w:pPr>
      <w:r w:rsidRPr="6E5E2E20">
        <w:rPr>
          <w:rFonts w:ascii="Verdana" w:hAnsi="Verdana" w:cstheme="minorBidi"/>
          <w:sz w:val="22"/>
          <w:szCs w:val="22"/>
        </w:rPr>
        <w:t xml:space="preserve">e. </w:t>
      </w:r>
      <w:r w:rsidR="00B27517" w:rsidRPr="6E5E2E20">
        <w:rPr>
          <w:rFonts w:ascii="Verdana" w:hAnsi="Verdana" w:cstheme="minorBidi"/>
          <w:sz w:val="22"/>
          <w:szCs w:val="22"/>
        </w:rPr>
        <w:t>Describe</w:t>
      </w:r>
      <w:r w:rsidR="00DC5ED5" w:rsidRPr="6E5E2E20">
        <w:rPr>
          <w:rFonts w:ascii="Verdana" w:hAnsi="Verdana" w:cstheme="minorBidi"/>
          <w:sz w:val="22"/>
          <w:szCs w:val="22"/>
        </w:rPr>
        <w:t xml:space="preserve"> specific </w:t>
      </w:r>
      <w:r w:rsidR="00476AE6" w:rsidRPr="6E5E2E20">
        <w:rPr>
          <w:rFonts w:ascii="Verdana" w:hAnsi="Verdana" w:cstheme="minorBidi"/>
          <w:sz w:val="22"/>
          <w:szCs w:val="22"/>
        </w:rPr>
        <w:t xml:space="preserve">DSHS-funded HIV </w:t>
      </w:r>
      <w:r w:rsidR="00DC5ED5" w:rsidRPr="6E5E2E20">
        <w:rPr>
          <w:rFonts w:ascii="Verdana" w:hAnsi="Verdana" w:cstheme="minorBidi"/>
          <w:sz w:val="22"/>
          <w:szCs w:val="22"/>
        </w:rPr>
        <w:t>services that were added</w:t>
      </w:r>
      <w:r w:rsidR="00EF1A3A" w:rsidRPr="6E5E2E20">
        <w:rPr>
          <w:rFonts w:ascii="Verdana" w:hAnsi="Verdana" w:cstheme="minorBidi"/>
          <w:sz w:val="22"/>
          <w:szCs w:val="22"/>
        </w:rPr>
        <w:t xml:space="preserve"> </w:t>
      </w:r>
      <w:r w:rsidR="00B27517" w:rsidRPr="6E5E2E20">
        <w:rPr>
          <w:rFonts w:ascii="Verdana" w:hAnsi="Verdana" w:cstheme="minorBidi"/>
          <w:sz w:val="22"/>
          <w:szCs w:val="22"/>
        </w:rPr>
        <w:t>or removed</w:t>
      </w:r>
      <w:r w:rsidR="00DC5ED5" w:rsidRPr="6E5E2E20">
        <w:rPr>
          <w:rFonts w:ascii="Verdana" w:hAnsi="Verdana" w:cstheme="minorBidi"/>
          <w:sz w:val="22"/>
          <w:szCs w:val="22"/>
        </w:rPr>
        <w:t xml:space="preserve">. Describe any changes to services </w:t>
      </w:r>
      <w:r w:rsidR="00625A2A" w:rsidRPr="6E5E2E20">
        <w:rPr>
          <w:rFonts w:ascii="Verdana" w:hAnsi="Verdana" w:cstheme="minorBidi"/>
          <w:sz w:val="22"/>
          <w:szCs w:val="22"/>
        </w:rPr>
        <w:t xml:space="preserve">(service categories) </w:t>
      </w:r>
      <w:r w:rsidR="00B27517" w:rsidRPr="6E5E2E20">
        <w:rPr>
          <w:rFonts w:ascii="Verdana" w:hAnsi="Verdana" w:cstheme="minorBidi"/>
          <w:sz w:val="22"/>
          <w:szCs w:val="22"/>
        </w:rPr>
        <w:t>offered to clients, changes in providers, or changes in where or how clients enter</w:t>
      </w:r>
      <w:r w:rsidR="00577C5C" w:rsidRPr="6E5E2E20">
        <w:rPr>
          <w:rFonts w:ascii="Verdana" w:hAnsi="Verdana" w:cstheme="minorBidi"/>
          <w:sz w:val="22"/>
          <w:szCs w:val="22"/>
        </w:rPr>
        <w:t xml:space="preserve"> the system.</w:t>
      </w:r>
    </w:p>
    <w:p w14:paraId="7A6EBDED" w14:textId="77777777" w:rsidR="00AB32EB" w:rsidRPr="00CC19B5" w:rsidRDefault="00AB32EB" w:rsidP="004E0CB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17687577" w14:textId="1B2C2416" w:rsidR="00DE609D" w:rsidRDefault="00DE609D" w:rsidP="6E5E2E20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720"/>
        <w:rPr>
          <w:rFonts w:ascii="Verdana" w:hAnsi="Verdana" w:cstheme="minorBidi"/>
          <w:sz w:val="22"/>
          <w:szCs w:val="22"/>
        </w:rPr>
      </w:pPr>
      <w:r w:rsidRPr="6E5E2E20">
        <w:rPr>
          <w:rFonts w:ascii="Verdana" w:hAnsi="Verdana" w:cstheme="minorBidi"/>
          <w:sz w:val="22"/>
          <w:szCs w:val="22"/>
        </w:rPr>
        <w:t xml:space="preserve">f. </w:t>
      </w:r>
      <w:r w:rsidR="003F4941" w:rsidRPr="6E5E2E20">
        <w:rPr>
          <w:rFonts w:ascii="Verdana" w:hAnsi="Verdana" w:cstheme="minorBidi"/>
          <w:sz w:val="22"/>
          <w:szCs w:val="22"/>
        </w:rPr>
        <w:t>Provide specific information on the type of evaluation activity being conducted in each of the four areas below</w:t>
      </w:r>
      <w:r w:rsidR="005C66F9" w:rsidRPr="6E5E2E20">
        <w:rPr>
          <w:rFonts w:ascii="Verdana" w:hAnsi="Verdana" w:cstheme="minorBidi"/>
          <w:sz w:val="22"/>
          <w:szCs w:val="22"/>
        </w:rPr>
        <w:t>,</w:t>
      </w:r>
      <w:r w:rsidR="003F4941" w:rsidRPr="6E5E2E20">
        <w:rPr>
          <w:rFonts w:ascii="Verdana" w:hAnsi="Verdana" w:cstheme="minorBidi"/>
          <w:sz w:val="22"/>
          <w:szCs w:val="22"/>
        </w:rPr>
        <w:t xml:space="preserve"> with anticipated start dates, progress,</w:t>
      </w:r>
      <w:r w:rsidR="000B763B" w:rsidRPr="6E5E2E20">
        <w:rPr>
          <w:rFonts w:ascii="Verdana" w:hAnsi="Verdana" w:cstheme="minorBidi"/>
          <w:sz w:val="22"/>
          <w:szCs w:val="22"/>
        </w:rPr>
        <w:t xml:space="preserve"> </w:t>
      </w:r>
      <w:r w:rsidR="003F4941" w:rsidRPr="6E5E2E20">
        <w:rPr>
          <w:rFonts w:ascii="Verdana" w:hAnsi="Verdana" w:cstheme="minorBidi"/>
          <w:sz w:val="22"/>
          <w:szCs w:val="22"/>
        </w:rPr>
        <w:t xml:space="preserve">and </w:t>
      </w:r>
      <w:r w:rsidR="00200939" w:rsidRPr="6E5E2E20">
        <w:rPr>
          <w:rFonts w:ascii="Verdana" w:hAnsi="Verdana" w:cstheme="minorBidi"/>
          <w:sz w:val="22"/>
          <w:szCs w:val="22"/>
        </w:rPr>
        <w:t>data results</w:t>
      </w:r>
      <w:r w:rsidR="003F4941" w:rsidRPr="6E5E2E20">
        <w:rPr>
          <w:rFonts w:ascii="Verdana" w:hAnsi="Verdana" w:cstheme="minorBidi"/>
          <w:sz w:val="22"/>
          <w:szCs w:val="22"/>
        </w:rPr>
        <w:t>, if available. Enclose any data or documents that have been published measuring impact in these areas:</w:t>
      </w:r>
    </w:p>
    <w:p w14:paraId="70A5F0AF" w14:textId="7BA0C5DF" w:rsidR="00CA7255" w:rsidRDefault="001F1EFD" w:rsidP="004E0CB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440"/>
        <w:rPr>
          <w:rFonts w:ascii="Verdana" w:hAnsi="Verdana" w:cstheme="minorHAnsi"/>
          <w:sz w:val="22"/>
        </w:rPr>
      </w:pPr>
      <w:r>
        <w:rPr>
          <w:rFonts w:ascii="Verdana" w:hAnsi="Verdana" w:cstheme="minorHAnsi"/>
          <w:sz w:val="22"/>
        </w:rPr>
        <w:t xml:space="preserve">1) </w:t>
      </w:r>
      <w:r w:rsidR="00687151">
        <w:rPr>
          <w:rFonts w:ascii="Verdana" w:hAnsi="Verdana" w:cstheme="minorHAnsi"/>
          <w:sz w:val="22"/>
        </w:rPr>
        <w:t>r</w:t>
      </w:r>
      <w:r w:rsidR="003F4941" w:rsidRPr="00CC19B5">
        <w:rPr>
          <w:rFonts w:ascii="Verdana" w:hAnsi="Verdana" w:cstheme="minorHAnsi"/>
          <w:sz w:val="22"/>
        </w:rPr>
        <w:t xml:space="preserve">evising care systems to meet emerging </w:t>
      </w:r>
      <w:proofErr w:type="gramStart"/>
      <w:r w:rsidR="003F4941" w:rsidRPr="00CC19B5">
        <w:rPr>
          <w:rFonts w:ascii="Verdana" w:hAnsi="Verdana" w:cstheme="minorHAnsi"/>
          <w:sz w:val="22"/>
        </w:rPr>
        <w:t>needs</w:t>
      </w:r>
      <w:r w:rsidR="00D674B7">
        <w:rPr>
          <w:rFonts w:ascii="Verdana" w:hAnsi="Verdana" w:cstheme="minorHAnsi"/>
          <w:sz w:val="22"/>
        </w:rPr>
        <w:t>;</w:t>
      </w:r>
      <w:proofErr w:type="gramEnd"/>
      <w:r w:rsidR="000B763B">
        <w:rPr>
          <w:rFonts w:ascii="Verdana" w:hAnsi="Verdana" w:cstheme="minorHAnsi"/>
          <w:sz w:val="22"/>
        </w:rPr>
        <w:t xml:space="preserve"> </w:t>
      </w:r>
    </w:p>
    <w:p w14:paraId="33474DF7" w14:textId="7F5A9A28" w:rsidR="009B7510" w:rsidRPr="000B763B" w:rsidRDefault="00CB5C86" w:rsidP="6E5E2E20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440"/>
        <w:rPr>
          <w:rFonts w:ascii="Verdana" w:hAnsi="Verdana" w:cstheme="minorBidi"/>
          <w:sz w:val="22"/>
          <w:szCs w:val="22"/>
        </w:rPr>
      </w:pPr>
      <w:r w:rsidRPr="6E5E2E20">
        <w:rPr>
          <w:rFonts w:ascii="Verdana" w:hAnsi="Verdana" w:cstheme="minorBidi"/>
          <w:sz w:val="22"/>
          <w:szCs w:val="22"/>
        </w:rPr>
        <w:t xml:space="preserve">2) </w:t>
      </w:r>
      <w:r w:rsidR="001F1EFD" w:rsidRPr="6E5E2E20">
        <w:rPr>
          <w:rFonts w:ascii="Verdana" w:hAnsi="Verdana" w:cstheme="minorBidi"/>
          <w:sz w:val="22"/>
          <w:szCs w:val="22"/>
        </w:rPr>
        <w:t>e</w:t>
      </w:r>
      <w:r w:rsidR="00200939" w:rsidRPr="6E5E2E20">
        <w:rPr>
          <w:rFonts w:ascii="Verdana" w:hAnsi="Verdana" w:cstheme="minorBidi"/>
          <w:sz w:val="22"/>
          <w:szCs w:val="22"/>
        </w:rPr>
        <w:t xml:space="preserve">nsuring </w:t>
      </w:r>
      <w:r w:rsidR="003F4941" w:rsidRPr="6E5E2E20">
        <w:rPr>
          <w:rFonts w:ascii="Verdana" w:hAnsi="Verdana" w:cstheme="minorBidi"/>
          <w:sz w:val="22"/>
          <w:szCs w:val="22"/>
        </w:rPr>
        <w:t xml:space="preserve">access to quality HIV/AIDS </w:t>
      </w:r>
      <w:proofErr w:type="gramStart"/>
      <w:r w:rsidR="003F4941" w:rsidRPr="6E5E2E20">
        <w:rPr>
          <w:rFonts w:ascii="Verdana" w:hAnsi="Verdana" w:cstheme="minorBidi"/>
          <w:sz w:val="22"/>
          <w:szCs w:val="22"/>
        </w:rPr>
        <w:t>care;</w:t>
      </w:r>
      <w:proofErr w:type="gramEnd"/>
    </w:p>
    <w:p w14:paraId="25237A35" w14:textId="3171D622" w:rsidR="009B7510" w:rsidRPr="004E0CB4" w:rsidRDefault="00D674B7" w:rsidP="6E5E2E20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440"/>
        <w:rPr>
          <w:rFonts w:ascii="Verdana" w:hAnsi="Verdana" w:cstheme="minorBidi"/>
          <w:sz w:val="22"/>
          <w:szCs w:val="22"/>
        </w:rPr>
      </w:pPr>
      <w:r w:rsidRPr="6E5E2E20">
        <w:rPr>
          <w:rFonts w:ascii="Verdana" w:hAnsi="Verdana" w:cstheme="minorBidi"/>
          <w:sz w:val="22"/>
          <w:szCs w:val="22"/>
        </w:rPr>
        <w:t>3</w:t>
      </w:r>
      <w:r w:rsidR="001F1EFD" w:rsidRPr="6E5E2E20">
        <w:rPr>
          <w:rFonts w:ascii="Verdana" w:hAnsi="Verdana" w:cstheme="minorBidi"/>
          <w:sz w:val="22"/>
          <w:szCs w:val="22"/>
        </w:rPr>
        <w:t xml:space="preserve">) </w:t>
      </w:r>
      <w:r w:rsidR="00687151" w:rsidRPr="6E5E2E20">
        <w:rPr>
          <w:rFonts w:ascii="Verdana" w:hAnsi="Verdana" w:cstheme="minorBidi"/>
          <w:sz w:val="22"/>
          <w:szCs w:val="22"/>
        </w:rPr>
        <w:t>c</w:t>
      </w:r>
      <w:r w:rsidR="003F4941" w:rsidRPr="6E5E2E20">
        <w:rPr>
          <w:rFonts w:ascii="Verdana" w:hAnsi="Verdana" w:cstheme="minorBidi"/>
          <w:sz w:val="22"/>
          <w:szCs w:val="22"/>
        </w:rPr>
        <w:t xml:space="preserve">oordinating </w:t>
      </w:r>
      <w:r w:rsidR="009D0FEE" w:rsidRPr="6E5E2E20">
        <w:rPr>
          <w:rFonts w:ascii="Verdana" w:hAnsi="Verdana" w:cstheme="minorBidi"/>
          <w:sz w:val="22"/>
          <w:szCs w:val="22"/>
        </w:rPr>
        <w:t xml:space="preserve">DSHS-funded HIV </w:t>
      </w:r>
      <w:r w:rsidR="003F4941" w:rsidRPr="6E5E2E20">
        <w:rPr>
          <w:rFonts w:ascii="Verdana" w:hAnsi="Verdana" w:cstheme="minorBidi"/>
          <w:sz w:val="22"/>
          <w:szCs w:val="22"/>
        </w:rPr>
        <w:t xml:space="preserve">services with other healthcare delivery systems to ensure compliance with </w:t>
      </w:r>
      <w:r w:rsidR="00703713" w:rsidRPr="6E5E2E20">
        <w:rPr>
          <w:rFonts w:ascii="Verdana" w:hAnsi="Verdana" w:cstheme="minorBidi"/>
          <w:sz w:val="22"/>
          <w:szCs w:val="22"/>
        </w:rPr>
        <w:t>p</w:t>
      </w:r>
      <w:r w:rsidR="003F4941" w:rsidRPr="6E5E2E20">
        <w:rPr>
          <w:rFonts w:ascii="Verdana" w:hAnsi="Verdana" w:cstheme="minorBidi"/>
          <w:sz w:val="22"/>
          <w:szCs w:val="22"/>
        </w:rPr>
        <w:t>ay</w:t>
      </w:r>
      <w:r w:rsidR="00703713" w:rsidRPr="6E5E2E20">
        <w:rPr>
          <w:rFonts w:ascii="Verdana" w:hAnsi="Verdana" w:cstheme="minorBidi"/>
          <w:sz w:val="22"/>
          <w:szCs w:val="22"/>
        </w:rPr>
        <w:t>o</w:t>
      </w:r>
      <w:r w:rsidR="003F4941" w:rsidRPr="6E5E2E20">
        <w:rPr>
          <w:rFonts w:ascii="Verdana" w:hAnsi="Verdana" w:cstheme="minorBidi"/>
          <w:sz w:val="22"/>
          <w:szCs w:val="22"/>
        </w:rPr>
        <w:t xml:space="preserve">r of </w:t>
      </w:r>
      <w:r w:rsidR="00703713" w:rsidRPr="6E5E2E20">
        <w:rPr>
          <w:rFonts w:ascii="Verdana" w:hAnsi="Verdana" w:cstheme="minorBidi"/>
          <w:sz w:val="22"/>
          <w:szCs w:val="22"/>
        </w:rPr>
        <w:t>l</w:t>
      </w:r>
      <w:r w:rsidR="003F4941" w:rsidRPr="6E5E2E20">
        <w:rPr>
          <w:rFonts w:ascii="Verdana" w:hAnsi="Verdana" w:cstheme="minorBidi"/>
          <w:sz w:val="22"/>
          <w:szCs w:val="22"/>
        </w:rPr>
        <w:t xml:space="preserve">ast </w:t>
      </w:r>
      <w:r w:rsidR="00703713" w:rsidRPr="6E5E2E20">
        <w:rPr>
          <w:rFonts w:ascii="Verdana" w:hAnsi="Verdana" w:cstheme="minorBidi"/>
          <w:sz w:val="22"/>
          <w:szCs w:val="22"/>
        </w:rPr>
        <w:t>r</w:t>
      </w:r>
      <w:r w:rsidR="003F4941" w:rsidRPr="6E5E2E20">
        <w:rPr>
          <w:rFonts w:ascii="Verdana" w:hAnsi="Verdana" w:cstheme="minorBidi"/>
          <w:sz w:val="22"/>
          <w:szCs w:val="22"/>
        </w:rPr>
        <w:t>esort (e.g.</w:t>
      </w:r>
      <w:r w:rsidR="00703713" w:rsidRPr="6E5E2E20">
        <w:rPr>
          <w:rFonts w:ascii="Verdana" w:hAnsi="Verdana" w:cstheme="minorBidi"/>
          <w:sz w:val="22"/>
          <w:szCs w:val="22"/>
        </w:rPr>
        <w:t>, Marketplace health insurance</w:t>
      </w:r>
      <w:r w:rsidR="003F4941" w:rsidRPr="6E5E2E20">
        <w:rPr>
          <w:rFonts w:ascii="Verdana" w:hAnsi="Verdana" w:cstheme="minorBidi"/>
          <w:sz w:val="22"/>
          <w:szCs w:val="22"/>
        </w:rPr>
        <w:t>);</w:t>
      </w:r>
      <w:r w:rsidRPr="6E5E2E20">
        <w:rPr>
          <w:rFonts w:ascii="Verdana" w:hAnsi="Verdana" w:cstheme="minorBidi"/>
          <w:sz w:val="22"/>
          <w:szCs w:val="22"/>
        </w:rPr>
        <w:t xml:space="preserve"> and</w:t>
      </w:r>
    </w:p>
    <w:p w14:paraId="3C1DC1EC" w14:textId="366405ED" w:rsidR="003F4941" w:rsidRPr="00CC19B5" w:rsidRDefault="00D674B7" w:rsidP="00D674B7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440"/>
        <w:rPr>
          <w:rFonts w:ascii="Verdana" w:hAnsi="Verdana" w:cstheme="minorHAnsi"/>
          <w:sz w:val="22"/>
        </w:rPr>
      </w:pPr>
      <w:r>
        <w:rPr>
          <w:rFonts w:ascii="Verdana" w:hAnsi="Verdana" w:cstheme="minorHAnsi"/>
          <w:sz w:val="22"/>
        </w:rPr>
        <w:lastRenderedPageBreak/>
        <w:t>4</w:t>
      </w:r>
      <w:r w:rsidR="001F1EFD">
        <w:rPr>
          <w:rFonts w:ascii="Verdana" w:hAnsi="Verdana" w:cstheme="minorHAnsi"/>
          <w:sz w:val="22"/>
        </w:rPr>
        <w:t xml:space="preserve">) </w:t>
      </w:r>
      <w:r w:rsidR="00687151">
        <w:rPr>
          <w:rFonts w:ascii="Verdana" w:hAnsi="Verdana" w:cstheme="minorHAnsi"/>
          <w:sz w:val="22"/>
        </w:rPr>
        <w:t>e</w:t>
      </w:r>
      <w:r w:rsidR="003F4941" w:rsidRPr="004E0CB4">
        <w:rPr>
          <w:rFonts w:ascii="Verdana" w:hAnsi="Verdana" w:cstheme="minorHAnsi"/>
          <w:sz w:val="22"/>
        </w:rPr>
        <w:t xml:space="preserve">valuating the impact of </w:t>
      </w:r>
      <w:r w:rsidR="009D0FEE" w:rsidRPr="004E0CB4">
        <w:rPr>
          <w:rFonts w:ascii="Verdana" w:hAnsi="Verdana" w:cstheme="minorHAnsi"/>
          <w:sz w:val="22"/>
        </w:rPr>
        <w:t>DSHS-funded HIV services</w:t>
      </w:r>
      <w:r w:rsidR="00200939" w:rsidRPr="004E0CB4">
        <w:rPr>
          <w:rFonts w:ascii="Verdana" w:hAnsi="Verdana" w:cstheme="minorHAnsi"/>
          <w:sz w:val="22"/>
        </w:rPr>
        <w:t xml:space="preserve"> and</w:t>
      </w:r>
      <w:r w:rsidR="00F43FA6">
        <w:rPr>
          <w:rFonts w:ascii="Verdana" w:hAnsi="Verdana" w:cstheme="minorHAnsi"/>
          <w:sz w:val="22"/>
        </w:rPr>
        <w:t xml:space="preserve"> </w:t>
      </w:r>
      <w:r w:rsidR="004A088E">
        <w:rPr>
          <w:rFonts w:ascii="Verdana" w:hAnsi="Verdana" w:cstheme="minorHAnsi"/>
          <w:sz w:val="22"/>
        </w:rPr>
        <w:t>working</w:t>
      </w:r>
      <w:r w:rsidR="004A088E" w:rsidRPr="00162E07">
        <w:rPr>
          <w:rFonts w:ascii="Verdana" w:hAnsi="Verdana" w:cstheme="minorHAnsi"/>
          <w:sz w:val="22"/>
        </w:rPr>
        <w:t xml:space="preserve"> with subrecipients to make needed improvements identified through data collection and assessment</w:t>
      </w:r>
      <w:r w:rsidR="00200939">
        <w:rPr>
          <w:rFonts w:ascii="Verdana" w:hAnsi="Verdana" w:cstheme="minorHAnsi"/>
          <w:sz w:val="22"/>
        </w:rPr>
        <w:t>.</w:t>
      </w:r>
    </w:p>
    <w:p w14:paraId="5CA546C9" w14:textId="01C7A28E" w:rsidR="00DC41A3" w:rsidRPr="00CC19B5" w:rsidRDefault="00DC41A3" w:rsidP="009023DF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62B3D73C" w14:textId="129F6187" w:rsidR="003301A6" w:rsidRPr="00CC19B5" w:rsidRDefault="003301A6" w:rsidP="009023DF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076D351D" w14:textId="77777777" w:rsidR="00426824" w:rsidRPr="00CC19B5" w:rsidRDefault="00426824" w:rsidP="009023DF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09CA152A" w14:textId="1CE77A24" w:rsidR="00BB4E02" w:rsidRPr="004E0CB4" w:rsidRDefault="00687151" w:rsidP="004E0CB4">
      <w:pPr>
        <w:ind w:left="720"/>
        <w:rPr>
          <w:rFonts w:ascii="Verdana" w:hAnsi="Verdana" w:cstheme="minorHAnsi"/>
          <w:snapToGrid w:val="0"/>
        </w:rPr>
      </w:pPr>
      <w:r>
        <w:rPr>
          <w:rFonts w:ascii="Verdana" w:hAnsi="Verdana" w:cstheme="minorHAnsi"/>
          <w:snapToGrid w:val="0"/>
        </w:rPr>
        <w:t xml:space="preserve">g. </w:t>
      </w:r>
      <w:r w:rsidR="00BB4E02" w:rsidRPr="004E0CB4">
        <w:rPr>
          <w:rFonts w:ascii="Verdana" w:hAnsi="Verdana" w:cstheme="minorHAnsi"/>
          <w:snapToGrid w:val="0"/>
        </w:rPr>
        <w:t>Describe any concerns related to staffing at the AA or subrecipient level that may affect service delivery.</w:t>
      </w:r>
    </w:p>
    <w:p w14:paraId="289AB3D1" w14:textId="039B4E70" w:rsidR="0004308F" w:rsidRPr="00CC19B5" w:rsidRDefault="0004308F" w:rsidP="009023DF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781CDB4D" w14:textId="77777777" w:rsidR="00426824" w:rsidRPr="00CC19B5" w:rsidRDefault="00426824" w:rsidP="009023DF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5E3DBC44" w14:textId="77777777" w:rsidR="003301A6" w:rsidRPr="00CC19B5" w:rsidRDefault="003301A6" w:rsidP="009023DF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51F11E4F" w14:textId="677954E5" w:rsidR="00631C9F" w:rsidRPr="00CC19B5" w:rsidRDefault="00687151" w:rsidP="004E0CB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720"/>
        <w:rPr>
          <w:rFonts w:ascii="Verdana" w:hAnsi="Verdana" w:cstheme="minorHAnsi"/>
          <w:sz w:val="22"/>
        </w:rPr>
      </w:pPr>
      <w:r>
        <w:rPr>
          <w:rFonts w:ascii="Verdana" w:hAnsi="Verdana" w:cstheme="minorHAnsi"/>
          <w:sz w:val="22"/>
        </w:rPr>
        <w:t xml:space="preserve">h. </w:t>
      </w:r>
      <w:r w:rsidR="0004308F" w:rsidRPr="00CC19B5">
        <w:rPr>
          <w:rFonts w:ascii="Verdana" w:hAnsi="Verdana" w:cstheme="minorHAnsi"/>
          <w:sz w:val="22"/>
        </w:rPr>
        <w:t xml:space="preserve">Describe any audit findings related to </w:t>
      </w:r>
      <w:r w:rsidR="00926380" w:rsidRPr="00CC19B5">
        <w:rPr>
          <w:rFonts w:ascii="Verdana" w:hAnsi="Verdana" w:cstheme="minorHAnsi"/>
          <w:sz w:val="22"/>
        </w:rPr>
        <w:t>TCT</w:t>
      </w:r>
      <w:r w:rsidR="0004308F" w:rsidRPr="00CC19B5">
        <w:rPr>
          <w:rFonts w:ascii="Verdana" w:hAnsi="Verdana" w:cstheme="minorHAnsi"/>
          <w:sz w:val="22"/>
        </w:rPr>
        <w:t xml:space="preserve"> monitoring. Provide in an attachment any changes (e.g.</w:t>
      </w:r>
      <w:r w:rsidR="006154E5" w:rsidRPr="00CC19B5">
        <w:rPr>
          <w:rFonts w:ascii="Verdana" w:hAnsi="Verdana" w:cstheme="minorHAnsi"/>
          <w:sz w:val="22"/>
        </w:rPr>
        <w:t>,</w:t>
      </w:r>
      <w:r w:rsidR="0004308F" w:rsidRPr="00CC19B5">
        <w:rPr>
          <w:rFonts w:ascii="Verdana" w:hAnsi="Verdana" w:cstheme="minorHAnsi"/>
          <w:sz w:val="22"/>
        </w:rPr>
        <w:t xml:space="preserve"> accelerated monitoring) to the </w:t>
      </w:r>
      <w:r w:rsidR="00926380" w:rsidRPr="00CC19B5">
        <w:rPr>
          <w:rFonts w:ascii="Verdana" w:hAnsi="Verdana" w:cstheme="minorHAnsi"/>
          <w:sz w:val="22"/>
        </w:rPr>
        <w:t>TCT</w:t>
      </w:r>
      <w:r w:rsidR="0004308F" w:rsidRPr="00CC19B5">
        <w:rPr>
          <w:rFonts w:ascii="Verdana" w:hAnsi="Verdana" w:cstheme="minorHAnsi"/>
          <w:sz w:val="22"/>
        </w:rPr>
        <w:t xml:space="preserve"> quality assurance schedule that have been made.</w:t>
      </w:r>
    </w:p>
    <w:p w14:paraId="2A249E2F" w14:textId="06161728" w:rsidR="00631C9F" w:rsidRPr="00CC19B5" w:rsidRDefault="00631C9F" w:rsidP="009023DF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18830884" w14:textId="77777777" w:rsidR="00426824" w:rsidRPr="00CC19B5" w:rsidRDefault="00426824" w:rsidP="009023DF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59D5309D" w14:textId="79EDF317" w:rsidR="00631C9F" w:rsidRPr="00CC19B5" w:rsidRDefault="00687151" w:rsidP="004E0CB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720"/>
        <w:rPr>
          <w:rFonts w:ascii="Verdana" w:hAnsi="Verdana" w:cstheme="minorHAnsi"/>
          <w:sz w:val="22"/>
        </w:rPr>
      </w:pPr>
      <w:r>
        <w:rPr>
          <w:rFonts w:ascii="Verdana" w:hAnsi="Verdana" w:cstheme="minorHAnsi"/>
          <w:sz w:val="22"/>
        </w:rPr>
        <w:t xml:space="preserve">i. </w:t>
      </w:r>
      <w:r w:rsidR="0004308F" w:rsidRPr="00CC19B5">
        <w:rPr>
          <w:rFonts w:ascii="Verdana" w:hAnsi="Verdana" w:cstheme="minorHAnsi"/>
          <w:sz w:val="22"/>
        </w:rPr>
        <w:t xml:space="preserve">Describe any concerns related to </w:t>
      </w:r>
      <w:r w:rsidR="00926380" w:rsidRPr="00CC19B5">
        <w:rPr>
          <w:rFonts w:ascii="Verdana" w:hAnsi="Verdana" w:cstheme="minorHAnsi"/>
          <w:sz w:val="22"/>
        </w:rPr>
        <w:t>TCT</w:t>
      </w:r>
      <w:r w:rsidR="0004308F" w:rsidRPr="00CC19B5">
        <w:rPr>
          <w:rFonts w:ascii="Verdana" w:hAnsi="Verdana" w:cstheme="minorHAnsi"/>
          <w:sz w:val="22"/>
        </w:rPr>
        <w:t xml:space="preserve">. This should include </w:t>
      </w:r>
      <w:r w:rsidR="00D94286">
        <w:rPr>
          <w:rFonts w:ascii="Verdana" w:hAnsi="Verdana" w:cstheme="minorHAnsi"/>
          <w:sz w:val="22"/>
        </w:rPr>
        <w:t xml:space="preserve">issues </w:t>
      </w:r>
      <w:r w:rsidR="00200939">
        <w:rPr>
          <w:rFonts w:ascii="Verdana" w:hAnsi="Verdana" w:cstheme="minorHAnsi"/>
          <w:sz w:val="22"/>
        </w:rPr>
        <w:t>associated with</w:t>
      </w:r>
      <w:r w:rsidR="0004308F" w:rsidRPr="00CC19B5">
        <w:rPr>
          <w:rFonts w:ascii="Verdana" w:hAnsi="Verdana" w:cstheme="minorHAnsi"/>
          <w:sz w:val="22"/>
        </w:rPr>
        <w:t xml:space="preserve"> </w:t>
      </w:r>
      <w:r w:rsidR="003F2CC7" w:rsidRPr="00CC19B5">
        <w:rPr>
          <w:rFonts w:ascii="Verdana" w:hAnsi="Verdana" w:cstheme="minorHAnsi"/>
          <w:sz w:val="22"/>
        </w:rPr>
        <w:t xml:space="preserve">the </w:t>
      </w:r>
      <w:r w:rsidR="0004308F" w:rsidRPr="00CC19B5">
        <w:rPr>
          <w:rFonts w:ascii="Verdana" w:hAnsi="Verdana" w:cstheme="minorHAnsi"/>
          <w:sz w:val="22"/>
        </w:rPr>
        <w:t xml:space="preserve">security of data, </w:t>
      </w:r>
      <w:r w:rsidR="00926380" w:rsidRPr="00CC19B5">
        <w:rPr>
          <w:rFonts w:ascii="Verdana" w:hAnsi="Verdana" w:cstheme="minorHAnsi"/>
          <w:sz w:val="22"/>
        </w:rPr>
        <w:t>TCT</w:t>
      </w:r>
      <w:r w:rsidR="0004308F" w:rsidRPr="00CC19B5">
        <w:rPr>
          <w:rFonts w:ascii="Verdana" w:hAnsi="Verdana" w:cstheme="minorHAnsi"/>
          <w:sz w:val="22"/>
        </w:rPr>
        <w:t xml:space="preserve"> operation, or data input that DSHS needs to be aware of or address.</w:t>
      </w:r>
    </w:p>
    <w:p w14:paraId="62B6D212" w14:textId="5749B75A" w:rsidR="00631C9F" w:rsidRPr="00CC19B5" w:rsidRDefault="00631C9F" w:rsidP="009023DF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420BED09" w14:textId="75EA5F28" w:rsidR="003301A6" w:rsidRPr="00CC19B5" w:rsidRDefault="003301A6" w:rsidP="009023DF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3B516C01" w14:textId="77777777" w:rsidR="00426824" w:rsidRPr="00CC19B5" w:rsidRDefault="00426824" w:rsidP="009023DF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</w:rPr>
      </w:pPr>
    </w:p>
    <w:p w14:paraId="1AA5F0FB" w14:textId="6AA472B7" w:rsidR="001261CB" w:rsidRPr="00CC19B5" w:rsidRDefault="00A35873" w:rsidP="004E0CB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720"/>
        <w:rPr>
          <w:rFonts w:ascii="Verdana" w:hAnsi="Verdana" w:cstheme="minorHAnsi"/>
          <w:sz w:val="22"/>
        </w:rPr>
      </w:pPr>
      <w:r>
        <w:rPr>
          <w:rFonts w:ascii="Verdana" w:hAnsi="Verdana" w:cstheme="minorHAnsi"/>
          <w:sz w:val="22"/>
        </w:rPr>
        <w:t xml:space="preserve">j. </w:t>
      </w:r>
      <w:r w:rsidR="001261CB" w:rsidRPr="00CC19B5">
        <w:rPr>
          <w:rFonts w:ascii="Verdana" w:hAnsi="Verdana" w:cstheme="minorHAnsi"/>
          <w:sz w:val="22"/>
        </w:rPr>
        <w:t>Provide specific information on the successes your program has achieved in the following areas:</w:t>
      </w:r>
    </w:p>
    <w:p w14:paraId="6B1A8AFF" w14:textId="77777777" w:rsidR="001261CB" w:rsidRPr="00CC19B5" w:rsidRDefault="001261CB" w:rsidP="006D774F">
      <w:pPr>
        <w:pStyle w:val="Style0"/>
        <w:numPr>
          <w:ilvl w:val="1"/>
          <w:numId w:val="8"/>
        </w:num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  <w:szCs w:val="22"/>
        </w:rPr>
      </w:pPr>
      <w:r w:rsidRPr="00CC19B5">
        <w:rPr>
          <w:rFonts w:ascii="Verdana" w:hAnsi="Verdana" w:cstheme="minorHAnsi"/>
          <w:sz w:val="22"/>
          <w:szCs w:val="22"/>
        </w:rPr>
        <w:t xml:space="preserve">Revising care systems to meet emerging </w:t>
      </w:r>
      <w:proofErr w:type="gramStart"/>
      <w:r w:rsidRPr="00CC19B5">
        <w:rPr>
          <w:rFonts w:ascii="Verdana" w:hAnsi="Verdana" w:cstheme="minorHAnsi"/>
          <w:sz w:val="22"/>
          <w:szCs w:val="22"/>
        </w:rPr>
        <w:t>needs</w:t>
      </w:r>
      <w:proofErr w:type="gramEnd"/>
    </w:p>
    <w:p w14:paraId="74535337" w14:textId="77777777" w:rsidR="001261CB" w:rsidRPr="00CC19B5" w:rsidRDefault="001261CB" w:rsidP="006D774F">
      <w:pPr>
        <w:pStyle w:val="Style0"/>
        <w:numPr>
          <w:ilvl w:val="1"/>
          <w:numId w:val="8"/>
        </w:num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  <w:szCs w:val="22"/>
        </w:rPr>
      </w:pPr>
      <w:r w:rsidRPr="00CC19B5">
        <w:rPr>
          <w:rFonts w:ascii="Verdana" w:hAnsi="Verdana" w:cstheme="minorHAnsi"/>
          <w:sz w:val="22"/>
          <w:szCs w:val="22"/>
        </w:rPr>
        <w:t>Ensuring access to quality HIV/AIDS care</w:t>
      </w:r>
    </w:p>
    <w:p w14:paraId="3BAC6B7A" w14:textId="7956E50F" w:rsidR="001261CB" w:rsidRPr="00CC19B5" w:rsidRDefault="001261CB" w:rsidP="006D774F">
      <w:pPr>
        <w:pStyle w:val="Style0"/>
        <w:numPr>
          <w:ilvl w:val="1"/>
          <w:numId w:val="8"/>
        </w:num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  <w:szCs w:val="22"/>
        </w:rPr>
      </w:pPr>
      <w:r w:rsidRPr="00CC19B5">
        <w:rPr>
          <w:rFonts w:ascii="Verdana" w:hAnsi="Verdana" w:cstheme="minorHAnsi"/>
          <w:sz w:val="22"/>
          <w:szCs w:val="22"/>
        </w:rPr>
        <w:t xml:space="preserve">Coordinating RWHAP Part B services with other </w:t>
      </w:r>
      <w:r w:rsidR="001B3647" w:rsidRPr="00CC19B5">
        <w:rPr>
          <w:rFonts w:ascii="Verdana" w:hAnsi="Verdana" w:cstheme="minorHAnsi"/>
          <w:sz w:val="22"/>
          <w:szCs w:val="22"/>
        </w:rPr>
        <w:t>healthcare</w:t>
      </w:r>
      <w:r w:rsidRPr="00CC19B5">
        <w:rPr>
          <w:rFonts w:ascii="Verdana" w:hAnsi="Verdana" w:cstheme="minorHAnsi"/>
          <w:sz w:val="22"/>
          <w:szCs w:val="22"/>
        </w:rPr>
        <w:t xml:space="preserve"> delivery systems</w:t>
      </w:r>
    </w:p>
    <w:p w14:paraId="60A402F5" w14:textId="77777777" w:rsidR="001261CB" w:rsidRPr="00CC19B5" w:rsidRDefault="001261CB" w:rsidP="006D774F">
      <w:pPr>
        <w:pStyle w:val="Style0"/>
        <w:numPr>
          <w:ilvl w:val="1"/>
          <w:numId w:val="8"/>
        </w:num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="Verdana" w:hAnsi="Verdana" w:cstheme="minorHAnsi"/>
          <w:sz w:val="22"/>
          <w:szCs w:val="22"/>
        </w:rPr>
      </w:pPr>
      <w:r w:rsidRPr="00CC19B5">
        <w:rPr>
          <w:rFonts w:ascii="Verdana" w:hAnsi="Verdana" w:cstheme="minorHAnsi"/>
          <w:sz w:val="22"/>
          <w:szCs w:val="22"/>
        </w:rPr>
        <w:t>Evaluating the impact of RWHAP Part B funds and making needed improvements.</w:t>
      </w:r>
    </w:p>
    <w:p w14:paraId="32E171CF" w14:textId="77777777" w:rsidR="00455419" w:rsidRPr="00CC19B5" w:rsidRDefault="00455419" w:rsidP="00426824">
      <w:pPr>
        <w:pStyle w:val="ListParagraph"/>
        <w:ind w:left="0"/>
        <w:rPr>
          <w:rFonts w:ascii="Verdana" w:hAnsi="Verdana" w:cstheme="minorHAnsi"/>
        </w:rPr>
      </w:pPr>
    </w:p>
    <w:p w14:paraId="7F016509" w14:textId="271D5C56" w:rsidR="00455419" w:rsidRDefault="00455419" w:rsidP="00455419">
      <w:pPr>
        <w:ind w:left="720"/>
        <w:rPr>
          <w:rFonts w:ascii="Verdana" w:hAnsi="Verdana" w:cstheme="minorHAnsi"/>
          <w:snapToGrid w:val="0"/>
        </w:rPr>
      </w:pPr>
      <w:r>
        <w:rPr>
          <w:rFonts w:ascii="Verdana" w:hAnsi="Verdana" w:cstheme="minorHAnsi"/>
        </w:rPr>
        <w:t xml:space="preserve">k. </w:t>
      </w:r>
      <w:r w:rsidR="00FB1010" w:rsidRPr="004E0CB4">
        <w:rPr>
          <w:rFonts w:ascii="Verdana" w:hAnsi="Verdana" w:cstheme="minorHAnsi"/>
        </w:rPr>
        <w:t xml:space="preserve">Discuss </w:t>
      </w:r>
      <w:r w:rsidR="00D515A6" w:rsidRPr="004E0CB4">
        <w:rPr>
          <w:rFonts w:ascii="Verdana" w:hAnsi="Verdana" w:cstheme="minorHAnsi"/>
        </w:rPr>
        <w:t xml:space="preserve">three to </w:t>
      </w:r>
      <w:r w:rsidR="00FB1010" w:rsidRPr="004E0CB4">
        <w:rPr>
          <w:rFonts w:ascii="Verdana" w:hAnsi="Verdana" w:cstheme="minorHAnsi"/>
        </w:rPr>
        <w:t>five</w:t>
      </w:r>
      <w:r w:rsidR="0004308F" w:rsidRPr="004E0CB4">
        <w:rPr>
          <w:rFonts w:ascii="Verdana" w:hAnsi="Verdana" w:cstheme="minorHAnsi"/>
        </w:rPr>
        <w:t xml:space="preserve"> program challenges in addressing program goals</w:t>
      </w:r>
      <w:r w:rsidR="00FB1010" w:rsidRPr="004E0CB4">
        <w:rPr>
          <w:rFonts w:ascii="Verdana" w:hAnsi="Verdana" w:cstheme="minorHAnsi"/>
        </w:rPr>
        <w:t xml:space="preserve"> </w:t>
      </w:r>
      <w:r w:rsidR="00FB1010" w:rsidRPr="004E0CB4">
        <w:rPr>
          <w:rFonts w:ascii="Verdana" w:hAnsi="Verdana" w:cstheme="minorHAnsi"/>
          <w:snapToGrid w:val="0"/>
        </w:rPr>
        <w:t xml:space="preserve">in relation to the areas of demonstrated need. </w:t>
      </w:r>
    </w:p>
    <w:p w14:paraId="3364F107" w14:textId="5F0B8D85" w:rsidR="0004308F" w:rsidRPr="004E0CB4" w:rsidRDefault="00FB1010" w:rsidP="6E5E2E20">
      <w:pPr>
        <w:pStyle w:val="ListParagraph"/>
        <w:numPr>
          <w:ilvl w:val="0"/>
          <w:numId w:val="43"/>
        </w:numPr>
        <w:rPr>
          <w:rFonts w:ascii="Verdana" w:hAnsi="Verdana"/>
          <w:snapToGrid w:val="0"/>
        </w:rPr>
      </w:pPr>
      <w:r w:rsidRPr="6E5E2E20">
        <w:rPr>
          <w:rFonts w:ascii="Verdana" w:hAnsi="Verdana"/>
          <w:snapToGrid w:val="0"/>
        </w:rPr>
        <w:t xml:space="preserve">For each program area </w:t>
      </w:r>
      <w:r w:rsidR="00BC0CE5" w:rsidRPr="6E5E2E20">
        <w:rPr>
          <w:rFonts w:ascii="Verdana" w:hAnsi="Verdana"/>
          <w:snapToGrid w:val="0"/>
        </w:rPr>
        <w:t>where</w:t>
      </w:r>
      <w:r w:rsidRPr="6E5E2E20">
        <w:rPr>
          <w:rFonts w:ascii="Verdana" w:hAnsi="Verdana"/>
          <w:snapToGrid w:val="0"/>
        </w:rPr>
        <w:t xml:space="preserve"> you did not meet targeted numbers or expenditures, describe the challenges faced in meeting </w:t>
      </w:r>
      <w:r w:rsidR="00BC0CE5" w:rsidRPr="6E5E2E20">
        <w:rPr>
          <w:rFonts w:ascii="Verdana" w:hAnsi="Verdana"/>
          <w:snapToGrid w:val="0"/>
        </w:rPr>
        <w:t>targets</w:t>
      </w:r>
      <w:r w:rsidRPr="6E5E2E20">
        <w:rPr>
          <w:rFonts w:ascii="Verdana" w:hAnsi="Verdana"/>
          <w:snapToGrid w:val="0"/>
        </w:rPr>
        <w:t xml:space="preserve">. </w:t>
      </w:r>
      <w:r w:rsidR="009E0776" w:rsidRPr="6E5E2E20">
        <w:rPr>
          <w:rFonts w:ascii="Verdana" w:hAnsi="Verdana"/>
          <w:snapToGrid w:val="0"/>
        </w:rPr>
        <w:t>This response should include systemic issues</w:t>
      </w:r>
      <w:r w:rsidR="00605DA9" w:rsidRPr="6E5E2E20">
        <w:rPr>
          <w:rFonts w:ascii="Verdana" w:hAnsi="Verdana"/>
          <w:snapToGrid w:val="0"/>
        </w:rPr>
        <w:t xml:space="preserve">, such as </w:t>
      </w:r>
      <w:r w:rsidR="00243014" w:rsidRPr="6E5E2E20">
        <w:rPr>
          <w:rFonts w:ascii="Verdana" w:hAnsi="Verdana"/>
          <w:snapToGrid w:val="0"/>
        </w:rPr>
        <w:t xml:space="preserve">community education issues, barriers to service, initiatives that did not yield an anticipated outcome, legislative barriers, etc. </w:t>
      </w:r>
      <w:r w:rsidR="009E0776" w:rsidRPr="6E5E2E20">
        <w:rPr>
          <w:rFonts w:ascii="Verdana" w:hAnsi="Verdana"/>
          <w:snapToGrid w:val="0"/>
        </w:rPr>
        <w:t>E</w:t>
      </w:r>
      <w:r w:rsidRPr="6E5E2E20">
        <w:rPr>
          <w:rFonts w:ascii="Verdana" w:hAnsi="Verdana"/>
          <w:snapToGrid w:val="0"/>
        </w:rPr>
        <w:t xml:space="preserve">nclose copies of reports and other documents </w:t>
      </w:r>
      <w:r w:rsidR="00605DA9" w:rsidRPr="6E5E2E20">
        <w:rPr>
          <w:rFonts w:ascii="Verdana" w:hAnsi="Verdana"/>
          <w:snapToGrid w:val="0"/>
        </w:rPr>
        <w:t>related to</w:t>
      </w:r>
      <w:r w:rsidRPr="6E5E2E20">
        <w:rPr>
          <w:rFonts w:ascii="Verdana" w:hAnsi="Verdana"/>
          <w:snapToGrid w:val="0"/>
        </w:rPr>
        <w:t xml:space="preserve"> the challenge(s) you described.</w:t>
      </w:r>
    </w:p>
    <w:p w14:paraId="427F69B7" w14:textId="77777777" w:rsidR="00FB33C3" w:rsidRPr="00192E69" w:rsidRDefault="00FB33C3" w:rsidP="00426824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Theme="minorHAnsi" w:hAnsiTheme="minorHAnsi" w:cstheme="minorHAnsi"/>
          <w:sz w:val="22"/>
        </w:rPr>
      </w:pPr>
    </w:p>
    <w:p w14:paraId="2D0778F5" w14:textId="77777777" w:rsidR="00245882" w:rsidRPr="00192E69" w:rsidRDefault="00245882" w:rsidP="009023DF">
      <w:pPr>
        <w:pStyle w:val="Style0"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rPr>
          <w:rFonts w:asciiTheme="minorHAnsi" w:hAnsiTheme="minorHAnsi" w:cstheme="minorHAnsi"/>
          <w:b/>
          <w:sz w:val="22"/>
          <w:u w:val="single"/>
        </w:rPr>
      </w:pPr>
    </w:p>
    <w:p w14:paraId="12B822ED" w14:textId="77777777" w:rsidR="00245882" w:rsidRPr="00192E69" w:rsidRDefault="00245882" w:rsidP="009023DF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sz w:val="22"/>
          <w:szCs w:val="22"/>
        </w:rPr>
      </w:pPr>
    </w:p>
    <w:sectPr w:rsidR="00245882" w:rsidRPr="00192E69" w:rsidSect="00863A48">
      <w:headerReference w:type="default" r:id="rId16"/>
      <w:type w:val="continuous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8164" w14:textId="77777777" w:rsidR="00723910" w:rsidRDefault="00723910">
      <w:r>
        <w:separator/>
      </w:r>
    </w:p>
  </w:endnote>
  <w:endnote w:type="continuationSeparator" w:id="0">
    <w:p w14:paraId="3E9DE5C4" w14:textId="77777777" w:rsidR="00723910" w:rsidRDefault="00723910">
      <w:r>
        <w:continuationSeparator/>
      </w:r>
    </w:p>
  </w:endnote>
  <w:endnote w:type="continuationNotice" w:id="1">
    <w:p w14:paraId="56354A89" w14:textId="77777777" w:rsidR="00723910" w:rsidRDefault="00723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C1A2" w14:textId="77777777" w:rsidR="00642344" w:rsidRPr="00694762" w:rsidRDefault="00642344" w:rsidP="00EF6226">
    <w:pPr>
      <w:pStyle w:val="Footer"/>
      <w:rPr>
        <w:rFonts w:ascii="Verdana" w:hAnsi="Verdana" w:cstheme="minorHAnsi"/>
        <w:szCs w:val="22"/>
      </w:rPr>
    </w:pPr>
    <w:r w:rsidRPr="00694762">
      <w:rPr>
        <w:rFonts w:ascii="Verdana" w:hAnsi="Verdana" w:cstheme="minorHAnsi"/>
        <w:szCs w:val="22"/>
      </w:rPr>
      <w:t>DSHS AA Annual and Semi-Annual Progress Report Narrative</w:t>
    </w:r>
    <w:r w:rsidRPr="00694762">
      <w:rPr>
        <w:rFonts w:ascii="Verdana" w:hAnsi="Verdana" w:cstheme="minorHAnsi"/>
        <w:szCs w:val="22"/>
      </w:rPr>
      <w:tab/>
      <w:t xml:space="preserve">Page </w:t>
    </w:r>
    <w:r w:rsidRPr="00694762">
      <w:rPr>
        <w:rFonts w:ascii="Verdana" w:hAnsi="Verdana" w:cstheme="minorHAnsi"/>
        <w:bCs/>
        <w:szCs w:val="22"/>
      </w:rPr>
      <w:fldChar w:fldCharType="begin"/>
    </w:r>
    <w:r w:rsidRPr="00694762">
      <w:rPr>
        <w:rFonts w:ascii="Verdana" w:hAnsi="Verdana" w:cstheme="minorHAnsi"/>
        <w:bCs/>
        <w:szCs w:val="22"/>
      </w:rPr>
      <w:instrText xml:space="preserve"> PAGE  \* Arabic  \* MERGEFORMAT </w:instrText>
    </w:r>
    <w:r w:rsidRPr="00694762">
      <w:rPr>
        <w:rFonts w:ascii="Verdana" w:hAnsi="Verdana" w:cstheme="minorHAnsi"/>
        <w:bCs/>
        <w:szCs w:val="22"/>
      </w:rPr>
      <w:fldChar w:fldCharType="separate"/>
    </w:r>
    <w:r w:rsidRPr="00694762">
      <w:rPr>
        <w:rFonts w:ascii="Verdana" w:hAnsi="Verdana" w:cstheme="minorHAnsi"/>
        <w:bCs/>
        <w:noProof/>
        <w:szCs w:val="22"/>
      </w:rPr>
      <w:t>1</w:t>
    </w:r>
    <w:r w:rsidRPr="00694762">
      <w:rPr>
        <w:rFonts w:ascii="Verdana" w:hAnsi="Verdana" w:cstheme="minorHAnsi"/>
        <w:bCs/>
        <w:szCs w:val="22"/>
      </w:rPr>
      <w:fldChar w:fldCharType="end"/>
    </w:r>
    <w:r w:rsidRPr="00694762">
      <w:rPr>
        <w:rFonts w:ascii="Verdana" w:hAnsi="Verdana" w:cstheme="minorHAnsi"/>
        <w:szCs w:val="22"/>
      </w:rPr>
      <w:t>/</w:t>
    </w:r>
    <w:r w:rsidRPr="00694762">
      <w:rPr>
        <w:rFonts w:ascii="Verdana" w:hAnsi="Verdana" w:cstheme="minorHAnsi"/>
        <w:bCs/>
        <w:szCs w:val="22"/>
      </w:rPr>
      <w:fldChar w:fldCharType="begin"/>
    </w:r>
    <w:r w:rsidRPr="00694762">
      <w:rPr>
        <w:rFonts w:ascii="Verdana" w:hAnsi="Verdana" w:cstheme="minorHAnsi"/>
        <w:bCs/>
        <w:szCs w:val="22"/>
      </w:rPr>
      <w:instrText xml:space="preserve"> NUMPAGES  \* Arabic  \* MERGEFORMAT </w:instrText>
    </w:r>
    <w:r w:rsidRPr="00694762">
      <w:rPr>
        <w:rFonts w:ascii="Verdana" w:hAnsi="Verdana" w:cstheme="minorHAnsi"/>
        <w:bCs/>
        <w:szCs w:val="22"/>
      </w:rPr>
      <w:fldChar w:fldCharType="separate"/>
    </w:r>
    <w:r w:rsidRPr="00694762">
      <w:rPr>
        <w:rFonts w:ascii="Verdana" w:hAnsi="Verdana" w:cstheme="minorHAnsi"/>
        <w:bCs/>
        <w:noProof/>
        <w:szCs w:val="22"/>
      </w:rPr>
      <w:t>2</w:t>
    </w:r>
    <w:r w:rsidRPr="00694762">
      <w:rPr>
        <w:rFonts w:ascii="Verdana" w:hAnsi="Verdana" w:cstheme="minorHAnsi"/>
        <w:bCs/>
        <w:szCs w:val="22"/>
      </w:rPr>
      <w:fldChar w:fldCharType="end"/>
    </w:r>
  </w:p>
  <w:p w14:paraId="549D21AB" w14:textId="2CBC423C" w:rsidR="00642344" w:rsidRPr="00694762" w:rsidRDefault="00BC01D2">
    <w:pPr>
      <w:pStyle w:val="Footer"/>
      <w:rPr>
        <w:rFonts w:ascii="Verdana" w:hAnsi="Verdana" w:cstheme="minorHAnsi"/>
        <w:szCs w:val="22"/>
      </w:rPr>
    </w:pPr>
    <w:r w:rsidRPr="00694762">
      <w:rPr>
        <w:rFonts w:ascii="Verdana" w:hAnsi="Verdana" w:cstheme="minorHAnsi"/>
        <w:szCs w:val="22"/>
      </w:rPr>
      <w:t xml:space="preserve">Revised </w:t>
    </w:r>
    <w:r w:rsidR="00EE555D">
      <w:rPr>
        <w:rFonts w:ascii="Verdana" w:hAnsi="Verdana" w:cstheme="minorHAnsi"/>
        <w:szCs w:val="22"/>
      </w:rPr>
      <w:t>04</w:t>
    </w:r>
    <w:r w:rsidR="00F13E94" w:rsidRPr="00694762">
      <w:rPr>
        <w:rFonts w:ascii="Verdana" w:hAnsi="Verdana" w:cstheme="minorHAnsi"/>
        <w:szCs w:val="22"/>
      </w:rPr>
      <w:t>/</w:t>
    </w:r>
    <w:r w:rsidR="00EE555D">
      <w:rPr>
        <w:rFonts w:ascii="Verdana" w:hAnsi="Verdana" w:cstheme="minorHAnsi"/>
        <w:szCs w:val="22"/>
      </w:rPr>
      <w:t>20</w:t>
    </w:r>
    <w:r w:rsidR="00F13E94" w:rsidRPr="00694762">
      <w:rPr>
        <w:rFonts w:ascii="Verdana" w:hAnsi="Verdana" w:cstheme="minorHAnsi"/>
        <w:szCs w:val="22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D110" w14:textId="77777777" w:rsidR="00723910" w:rsidRDefault="00723910">
      <w:r>
        <w:separator/>
      </w:r>
    </w:p>
  </w:footnote>
  <w:footnote w:type="continuationSeparator" w:id="0">
    <w:p w14:paraId="3694AAD8" w14:textId="77777777" w:rsidR="00723910" w:rsidRDefault="00723910">
      <w:r>
        <w:continuationSeparator/>
      </w:r>
    </w:p>
  </w:footnote>
  <w:footnote w:type="continuationNotice" w:id="1">
    <w:p w14:paraId="213A0F95" w14:textId="77777777" w:rsidR="00723910" w:rsidRDefault="007239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C38D" w14:textId="5223CCB8" w:rsidR="00642344" w:rsidRDefault="00562FAC" w:rsidP="00694762">
    <w:pPr>
      <w:pStyle w:val="Header"/>
      <w:pBdr>
        <w:bottom w:val="none" w:sz="0" w:space="0" w:color="auto"/>
      </w:pBdr>
    </w:pPr>
    <w:r w:rsidRPr="002B7A06">
      <w:rPr>
        <w:noProof/>
      </w:rPr>
      <w:drawing>
        <wp:inline distT="0" distB="0" distL="0" distR="0" wp14:anchorId="4271907A" wp14:editId="13BACCF3">
          <wp:extent cx="5943600" cy="664210"/>
          <wp:effectExtent l="0" t="0" r="0" b="2540"/>
          <wp:docPr id="3" name="Picture 3" descr="Texas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HS logo BW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377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</w:tblGrid>
    <w:tr w:rsidR="0086766B" w14:paraId="09F7153E" w14:textId="77777777" w:rsidTr="009F62C4">
      <w:trPr>
        <w:trHeight w:val="288"/>
      </w:trPr>
      <w:tc>
        <w:tcPr>
          <w:tcW w:w="9455" w:type="dxa"/>
        </w:tcPr>
        <w:p w14:paraId="1C1FC5E1" w14:textId="4456F4F0" w:rsidR="0086766B" w:rsidRPr="00694762" w:rsidRDefault="0086766B" w:rsidP="00694762">
          <w:pPr>
            <w:pStyle w:val="Header"/>
            <w:pBdr>
              <w:bottom w:val="none" w:sz="0" w:space="0" w:color="auto"/>
            </w:pBdr>
            <w:jc w:val="right"/>
            <w:rPr>
              <w:rFonts w:ascii="Verdana" w:hAnsi="Verdana" w:cs="Calibri"/>
              <w:sz w:val="24"/>
              <w:szCs w:val="24"/>
            </w:rPr>
          </w:pPr>
          <w:r w:rsidRPr="00694762">
            <w:rPr>
              <w:rFonts w:ascii="Verdana" w:hAnsi="Verdana" w:cs="Calibri"/>
              <w:sz w:val="24"/>
              <w:szCs w:val="24"/>
            </w:rPr>
            <w:t xml:space="preserve">DSHS </w:t>
          </w:r>
          <w:r w:rsidR="00340ACE" w:rsidRPr="00694762">
            <w:rPr>
              <w:rFonts w:ascii="Verdana" w:hAnsi="Verdana" w:cs="Calibri"/>
              <w:sz w:val="24"/>
              <w:szCs w:val="24"/>
            </w:rPr>
            <w:t xml:space="preserve">AA </w:t>
          </w:r>
          <w:r w:rsidRPr="00694762">
            <w:rPr>
              <w:rFonts w:ascii="Verdana" w:hAnsi="Verdana" w:cs="Calibri"/>
              <w:sz w:val="24"/>
              <w:szCs w:val="24"/>
            </w:rPr>
            <w:t xml:space="preserve">Annual </w:t>
          </w:r>
          <w:r w:rsidR="00863A48" w:rsidRPr="00694762">
            <w:rPr>
              <w:rFonts w:ascii="Verdana" w:hAnsi="Verdana" w:cs="Calibri"/>
              <w:sz w:val="24"/>
              <w:szCs w:val="24"/>
            </w:rPr>
            <w:t xml:space="preserve">and </w:t>
          </w:r>
          <w:r w:rsidR="00455588" w:rsidRPr="00694762">
            <w:rPr>
              <w:rFonts w:ascii="Verdana" w:hAnsi="Verdana" w:cs="Calibri"/>
              <w:sz w:val="24"/>
              <w:szCs w:val="24"/>
            </w:rPr>
            <w:t>Semi-</w:t>
          </w:r>
          <w:r w:rsidR="00863A48" w:rsidRPr="00694762">
            <w:rPr>
              <w:rFonts w:ascii="Verdana" w:hAnsi="Verdana" w:cs="Calibri"/>
              <w:sz w:val="24"/>
              <w:szCs w:val="24"/>
            </w:rPr>
            <w:t xml:space="preserve">Annual </w:t>
          </w:r>
          <w:r w:rsidRPr="00694762">
            <w:rPr>
              <w:rFonts w:ascii="Verdana" w:hAnsi="Verdana" w:cs="Calibri"/>
              <w:sz w:val="24"/>
              <w:szCs w:val="24"/>
            </w:rPr>
            <w:t>Narrative Progress Report</w:t>
          </w:r>
        </w:p>
      </w:tc>
    </w:tr>
  </w:tbl>
  <w:p w14:paraId="66F6B075" w14:textId="77777777" w:rsidR="0086766B" w:rsidRDefault="0086766B" w:rsidP="0069476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77C"/>
    <w:multiLevelType w:val="multilevel"/>
    <w:tmpl w:val="2618F04C"/>
    <w:numStyleLink w:val="HHSBullets"/>
  </w:abstractNum>
  <w:abstractNum w:abstractNumId="1" w15:restartNumberingAfterBreak="0">
    <w:nsid w:val="08C63A28"/>
    <w:multiLevelType w:val="hybridMultilevel"/>
    <w:tmpl w:val="7C52CEB4"/>
    <w:lvl w:ilvl="0" w:tplc="698A6B1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E6492"/>
    <w:multiLevelType w:val="hybridMultilevel"/>
    <w:tmpl w:val="1D1041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053D8"/>
    <w:multiLevelType w:val="hybridMultilevel"/>
    <w:tmpl w:val="7772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40A0A"/>
    <w:multiLevelType w:val="multilevel"/>
    <w:tmpl w:val="2618F04C"/>
    <w:numStyleLink w:val="HHSBullets"/>
  </w:abstractNum>
  <w:abstractNum w:abstractNumId="5" w15:restartNumberingAfterBreak="0">
    <w:nsid w:val="18D7278E"/>
    <w:multiLevelType w:val="hybridMultilevel"/>
    <w:tmpl w:val="5C20B4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8729F"/>
    <w:multiLevelType w:val="hybridMultilevel"/>
    <w:tmpl w:val="2BBA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92B48"/>
    <w:multiLevelType w:val="multilevel"/>
    <w:tmpl w:val="2618F04C"/>
    <w:numStyleLink w:val="HHSBullets"/>
  </w:abstractNum>
  <w:abstractNum w:abstractNumId="8" w15:restartNumberingAfterBreak="0">
    <w:nsid w:val="1F2200E0"/>
    <w:multiLevelType w:val="multilevel"/>
    <w:tmpl w:val="243C9078"/>
    <w:styleLink w:val="HHSNumbering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Roman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21BE2AA8"/>
    <w:multiLevelType w:val="hybridMultilevel"/>
    <w:tmpl w:val="E62471AA"/>
    <w:lvl w:ilvl="0" w:tplc="B86A57E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E10"/>
    <w:multiLevelType w:val="multilevel"/>
    <w:tmpl w:val="17103B86"/>
    <w:styleLink w:val="HHSHeadingNumbering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suff w:val="space"/>
      <w:lvlText w:val="%2.%1"/>
      <w:lvlJc w:val="left"/>
      <w:pPr>
        <w:ind w:left="360" w:hanging="360"/>
      </w:pPr>
      <w:rPr>
        <w:rFonts w:asciiTheme="majorHAnsi" w:hAnsiTheme="majorHAnsi"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asciiTheme="majorHAnsi" w:hAnsiTheme="majorHAnsi" w:hint="default"/>
      </w:rPr>
    </w:lvl>
    <w:lvl w:ilvl="3">
      <w:start w:val="1"/>
      <w:numFmt w:val="decimal"/>
      <w:suff w:val="space"/>
      <w:lvlText w:val="%1.%2.%3.%4."/>
      <w:lvlJc w:val="left"/>
      <w:pPr>
        <w:ind w:left="360" w:hanging="360"/>
      </w:pPr>
      <w:rPr>
        <w:rFonts w:asciiTheme="minorHAnsi" w:hAnsiTheme="minorHAnsi" w:hint="default"/>
      </w:rPr>
    </w:lvl>
    <w:lvl w:ilvl="4">
      <w:start w:val="1"/>
      <w:numFmt w:val="decimal"/>
      <w:suff w:val="space"/>
      <w:lvlText w:val="%1.%2.%3.%4.%5."/>
      <w:lvlJc w:val="left"/>
      <w:pPr>
        <w:ind w:left="360" w:hanging="360"/>
      </w:pPr>
      <w:rPr>
        <w:rFonts w:asciiTheme="minorHAnsi" w:hAnsiTheme="minorHAnsi" w:hint="default"/>
      </w:rPr>
    </w:lvl>
    <w:lvl w:ilvl="5">
      <w:start w:val="1"/>
      <w:numFmt w:val="decimal"/>
      <w:suff w:val="space"/>
      <w:lvlText w:val="%1.%2.%3.%4.%5.%6."/>
      <w:lvlJc w:val="left"/>
      <w:pPr>
        <w:ind w:left="360" w:hanging="360"/>
      </w:pPr>
      <w:rPr>
        <w:rFonts w:asciiTheme="minorHAnsi" w:hAnsiTheme="minorHAnsi" w:hint="default"/>
      </w:rPr>
    </w:lvl>
    <w:lvl w:ilvl="6">
      <w:start w:val="1"/>
      <w:numFmt w:val="none"/>
      <w:suff w:val="nothing"/>
      <w:lvlText w:val="%7"/>
      <w:lvlJc w:val="left"/>
      <w:pPr>
        <w:ind w:left="360" w:hanging="36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360" w:hanging="36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2C4B6AF0"/>
    <w:multiLevelType w:val="hybridMultilevel"/>
    <w:tmpl w:val="A5D2163E"/>
    <w:lvl w:ilvl="0" w:tplc="0308B832">
      <w:start w:val="1"/>
      <w:numFmt w:val="lowerLetter"/>
      <w:lvlText w:val="%1."/>
      <w:lvlJc w:val="left"/>
      <w:pPr>
        <w:ind w:left="1060" w:hanging="360"/>
      </w:pPr>
      <w:rPr>
        <w:b w:val="0"/>
        <w:i w:val="0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  <w:i w:val="0"/>
      </w:rPr>
    </w:lvl>
    <w:lvl w:ilvl="2" w:tplc="0409001B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C532C3D"/>
    <w:multiLevelType w:val="hybridMultilevel"/>
    <w:tmpl w:val="4468A176"/>
    <w:lvl w:ilvl="0" w:tplc="C5469528">
      <w:start w:val="1"/>
      <w:numFmt w:val="upperLetter"/>
      <w:suff w:val="space"/>
      <w:lvlText w:val="Appendi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1258A"/>
    <w:multiLevelType w:val="multilevel"/>
    <w:tmpl w:val="D4C65E62"/>
    <w:numStyleLink w:val="Appendixes"/>
  </w:abstractNum>
  <w:abstractNum w:abstractNumId="14" w15:restartNumberingAfterBreak="0">
    <w:nsid w:val="3F4579EE"/>
    <w:multiLevelType w:val="hybridMultilevel"/>
    <w:tmpl w:val="CBE0F9DC"/>
    <w:lvl w:ilvl="0" w:tplc="0308B832">
      <w:start w:val="1"/>
      <w:numFmt w:val="lowerLetter"/>
      <w:lvlText w:val="%1."/>
      <w:lvlJc w:val="left"/>
      <w:pPr>
        <w:ind w:left="1060" w:hanging="360"/>
      </w:pPr>
      <w:rPr>
        <w:b w:val="0"/>
        <w:i w:val="0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  <w:i w:val="0"/>
      </w:rPr>
    </w:lvl>
    <w:lvl w:ilvl="2" w:tplc="0409001B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0501190"/>
    <w:multiLevelType w:val="hybridMultilevel"/>
    <w:tmpl w:val="5372AADC"/>
    <w:lvl w:ilvl="0" w:tplc="0308B832">
      <w:start w:val="1"/>
      <w:numFmt w:val="lowerLetter"/>
      <w:lvlText w:val="%1."/>
      <w:lvlJc w:val="left"/>
      <w:pPr>
        <w:ind w:left="1080" w:hanging="360"/>
      </w:pPr>
      <w:rPr>
        <w:b w:val="0"/>
        <w:i w:val="0"/>
      </w:rPr>
    </w:lvl>
    <w:lvl w:ilvl="1" w:tplc="04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326F35"/>
    <w:multiLevelType w:val="multilevel"/>
    <w:tmpl w:val="D4C65E62"/>
    <w:styleLink w:val="Appendixes"/>
    <w:lvl w:ilvl="0">
      <w:start w:val="1"/>
      <w:numFmt w:val="upperLetter"/>
      <w:suff w:val="space"/>
      <w:lvlText w:val="Appendix %1."/>
      <w:lvlJc w:val="left"/>
      <w:pPr>
        <w:ind w:left="0" w:firstLine="0"/>
      </w:pPr>
      <w:rPr>
        <w:rFonts w:asciiTheme="majorHAnsi" w:hAnsiTheme="majorHAnsi" w:hint="default"/>
        <w:b/>
        <w:sz w:val="40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41657454"/>
    <w:multiLevelType w:val="multilevel"/>
    <w:tmpl w:val="243C9078"/>
    <w:numStyleLink w:val="HHSNumbering"/>
  </w:abstractNum>
  <w:abstractNum w:abstractNumId="18" w15:restartNumberingAfterBreak="0">
    <w:nsid w:val="44F22836"/>
    <w:multiLevelType w:val="multilevel"/>
    <w:tmpl w:val="17103B86"/>
    <w:numStyleLink w:val="HHSHeadingNumbering"/>
  </w:abstractNum>
  <w:abstractNum w:abstractNumId="19" w15:restartNumberingAfterBreak="0">
    <w:nsid w:val="4A8A5234"/>
    <w:multiLevelType w:val="hybridMultilevel"/>
    <w:tmpl w:val="00260820"/>
    <w:lvl w:ilvl="0" w:tplc="36468256">
      <w:start w:val="1"/>
      <w:numFmt w:val="lowerLetter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B0767C"/>
    <w:multiLevelType w:val="multilevel"/>
    <w:tmpl w:val="17103B86"/>
    <w:numStyleLink w:val="HHSHeadingNumbering"/>
  </w:abstractNum>
  <w:abstractNum w:abstractNumId="21" w15:restartNumberingAfterBreak="0">
    <w:nsid w:val="4BF40571"/>
    <w:multiLevelType w:val="multilevel"/>
    <w:tmpl w:val="243C9078"/>
    <w:numStyleLink w:val="HHSNumbering"/>
  </w:abstractNum>
  <w:abstractNum w:abstractNumId="22" w15:restartNumberingAfterBreak="0">
    <w:nsid w:val="4CC26EB2"/>
    <w:multiLevelType w:val="multilevel"/>
    <w:tmpl w:val="D4C65E62"/>
    <w:numStyleLink w:val="Appendixes"/>
  </w:abstractNum>
  <w:abstractNum w:abstractNumId="23" w15:restartNumberingAfterBreak="0">
    <w:nsid w:val="4D1E39A9"/>
    <w:multiLevelType w:val="hybridMultilevel"/>
    <w:tmpl w:val="B1B6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737CA"/>
    <w:multiLevelType w:val="multilevel"/>
    <w:tmpl w:val="BD260B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A0617B"/>
    <w:multiLevelType w:val="multilevel"/>
    <w:tmpl w:val="D4C65E62"/>
    <w:numStyleLink w:val="Appendixes"/>
  </w:abstractNum>
  <w:abstractNum w:abstractNumId="26" w15:restartNumberingAfterBreak="0">
    <w:nsid w:val="4FCD4434"/>
    <w:multiLevelType w:val="multilevel"/>
    <w:tmpl w:val="D4C65E62"/>
    <w:numStyleLink w:val="Appendixes"/>
  </w:abstractNum>
  <w:abstractNum w:abstractNumId="27" w15:restartNumberingAfterBreak="0">
    <w:nsid w:val="59C934FD"/>
    <w:multiLevelType w:val="multilevel"/>
    <w:tmpl w:val="17103B86"/>
    <w:numStyleLink w:val="HHSHeadingNumbering"/>
  </w:abstractNum>
  <w:abstractNum w:abstractNumId="28" w15:restartNumberingAfterBreak="0">
    <w:nsid w:val="618168F7"/>
    <w:multiLevelType w:val="hybridMultilevel"/>
    <w:tmpl w:val="127E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9488C"/>
    <w:multiLevelType w:val="hybridMultilevel"/>
    <w:tmpl w:val="EAA4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A0D78"/>
    <w:multiLevelType w:val="multilevel"/>
    <w:tmpl w:val="2618F04C"/>
    <w:styleLink w:val="HHSBullets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  <w:b w:val="0"/>
        <w:i w:val="0"/>
      </w:rPr>
    </w:lvl>
    <w:lvl w:ilvl="2">
      <w:start w:val="1"/>
      <w:numFmt w:val="bullet"/>
      <w:lvlText w:val="◊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65FE06F7"/>
    <w:multiLevelType w:val="hybridMultilevel"/>
    <w:tmpl w:val="2D24074A"/>
    <w:lvl w:ilvl="0" w:tplc="9C9CB3E0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2C63C3"/>
    <w:multiLevelType w:val="hybridMultilevel"/>
    <w:tmpl w:val="6B7CE558"/>
    <w:lvl w:ilvl="0" w:tplc="25EEA0C6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color w:val="02216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A663B"/>
    <w:multiLevelType w:val="hybridMultilevel"/>
    <w:tmpl w:val="FE640F04"/>
    <w:lvl w:ilvl="0" w:tplc="E5186D84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8A429A"/>
    <w:multiLevelType w:val="multilevel"/>
    <w:tmpl w:val="17103B86"/>
    <w:numStyleLink w:val="HHSHeadingNumbering"/>
  </w:abstractNum>
  <w:abstractNum w:abstractNumId="35" w15:restartNumberingAfterBreak="0">
    <w:nsid w:val="6F137996"/>
    <w:multiLevelType w:val="multilevel"/>
    <w:tmpl w:val="012A118C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upp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Letter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36" w15:restartNumberingAfterBreak="0">
    <w:nsid w:val="72D951D5"/>
    <w:multiLevelType w:val="hybridMultilevel"/>
    <w:tmpl w:val="4E9AD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034350">
    <w:abstractNumId w:val="24"/>
    <w:lvlOverride w:ilvl="0">
      <w:startOverride w:val="1"/>
    </w:lvlOverride>
  </w:num>
  <w:num w:numId="2" w16cid:durableId="872499739">
    <w:abstractNumId w:val="1"/>
  </w:num>
  <w:num w:numId="3" w16cid:durableId="1084496717">
    <w:abstractNumId w:val="19"/>
  </w:num>
  <w:num w:numId="4" w16cid:durableId="1206138491">
    <w:abstractNumId w:val="15"/>
  </w:num>
  <w:num w:numId="5" w16cid:durableId="936913433">
    <w:abstractNumId w:val="33"/>
  </w:num>
  <w:num w:numId="6" w16cid:durableId="310449865">
    <w:abstractNumId w:val="29"/>
  </w:num>
  <w:num w:numId="7" w16cid:durableId="1819153283">
    <w:abstractNumId w:val="14"/>
  </w:num>
  <w:num w:numId="8" w16cid:durableId="1160924862">
    <w:abstractNumId w:val="11"/>
  </w:num>
  <w:num w:numId="9" w16cid:durableId="148136363">
    <w:abstractNumId w:val="32"/>
  </w:num>
  <w:num w:numId="10" w16cid:durableId="1398213129">
    <w:abstractNumId w:val="31"/>
  </w:num>
  <w:num w:numId="11" w16cid:durableId="696388120">
    <w:abstractNumId w:val="9"/>
  </w:num>
  <w:num w:numId="12" w16cid:durableId="491991096">
    <w:abstractNumId w:val="28"/>
  </w:num>
  <w:num w:numId="13" w16cid:durableId="832457139">
    <w:abstractNumId w:val="6"/>
  </w:num>
  <w:num w:numId="14" w16cid:durableId="1119059157">
    <w:abstractNumId w:val="23"/>
  </w:num>
  <w:num w:numId="15" w16cid:durableId="405539912">
    <w:abstractNumId w:val="10"/>
  </w:num>
  <w:num w:numId="16" w16cid:durableId="1387803027">
    <w:abstractNumId w:val="30"/>
  </w:num>
  <w:num w:numId="17" w16cid:durableId="450056618">
    <w:abstractNumId w:val="8"/>
  </w:num>
  <w:num w:numId="18" w16cid:durableId="467280493">
    <w:abstractNumId w:val="20"/>
  </w:num>
  <w:num w:numId="19" w16cid:durableId="1933927758">
    <w:abstractNumId w:val="16"/>
  </w:num>
  <w:num w:numId="20" w16cid:durableId="582571701">
    <w:abstractNumId w:val="4"/>
  </w:num>
  <w:num w:numId="21" w16cid:durableId="764109508">
    <w:abstractNumId w:val="21"/>
  </w:num>
  <w:num w:numId="22" w16cid:durableId="996494644">
    <w:abstractNumId w:val="13"/>
  </w:num>
  <w:num w:numId="23" w16cid:durableId="2029982145">
    <w:abstractNumId w:val="34"/>
  </w:num>
  <w:num w:numId="24" w16cid:durableId="690424233">
    <w:abstractNumId w:val="26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25" w16cid:durableId="965239274">
    <w:abstractNumId w:val="18"/>
  </w:num>
  <w:num w:numId="26" w16cid:durableId="372461614">
    <w:abstractNumId w:val="27"/>
  </w:num>
  <w:num w:numId="27" w16cid:durableId="948659882">
    <w:abstractNumId w:val="26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28" w16cid:durableId="534775529">
    <w:abstractNumId w:val="12"/>
  </w:num>
  <w:num w:numId="29" w16cid:durableId="2057973872">
    <w:abstractNumId w:val="26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30" w16cid:durableId="1538200351">
    <w:abstractNumId w:val="26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31" w16cid:durableId="873734677">
    <w:abstractNumId w:val="26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32" w16cid:durableId="1737163110">
    <w:abstractNumId w:val="3"/>
  </w:num>
  <w:num w:numId="33" w16cid:durableId="525749382">
    <w:abstractNumId w:val="26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34" w16cid:durableId="919293977">
    <w:abstractNumId w:val="7"/>
  </w:num>
  <w:num w:numId="35" w16cid:durableId="638074341">
    <w:abstractNumId w:val="17"/>
  </w:num>
  <w:num w:numId="36" w16cid:durableId="1272590031">
    <w:abstractNumId w:val="22"/>
  </w:num>
  <w:num w:numId="37" w16cid:durableId="1980070598">
    <w:abstractNumId w:val="0"/>
  </w:num>
  <w:num w:numId="38" w16cid:durableId="1305697679">
    <w:abstractNumId w:val="35"/>
  </w:num>
  <w:num w:numId="39" w16cid:durableId="299697570">
    <w:abstractNumId w:val="2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40" w16cid:durableId="14712483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08799852">
    <w:abstractNumId w:val="2"/>
  </w:num>
  <w:num w:numId="42" w16cid:durableId="1869029263">
    <w:abstractNumId w:val="36"/>
  </w:num>
  <w:num w:numId="43" w16cid:durableId="156456147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882"/>
    <w:rsid w:val="000014E6"/>
    <w:rsid w:val="00001B86"/>
    <w:rsid w:val="00002E9B"/>
    <w:rsid w:val="000036C3"/>
    <w:rsid w:val="00017132"/>
    <w:rsid w:val="0002016E"/>
    <w:rsid w:val="00030884"/>
    <w:rsid w:val="000328B3"/>
    <w:rsid w:val="0003493B"/>
    <w:rsid w:val="00035239"/>
    <w:rsid w:val="000358DB"/>
    <w:rsid w:val="00036617"/>
    <w:rsid w:val="00036B83"/>
    <w:rsid w:val="00036EE7"/>
    <w:rsid w:val="00042727"/>
    <w:rsid w:val="0004308F"/>
    <w:rsid w:val="00043FD2"/>
    <w:rsid w:val="00044A95"/>
    <w:rsid w:val="00044F57"/>
    <w:rsid w:val="00050B3B"/>
    <w:rsid w:val="00052F63"/>
    <w:rsid w:val="00057675"/>
    <w:rsid w:val="0006022D"/>
    <w:rsid w:val="000617F2"/>
    <w:rsid w:val="000654C9"/>
    <w:rsid w:val="00070EAB"/>
    <w:rsid w:val="00076168"/>
    <w:rsid w:val="00077780"/>
    <w:rsid w:val="00081820"/>
    <w:rsid w:val="0008334F"/>
    <w:rsid w:val="00085684"/>
    <w:rsid w:val="000876BF"/>
    <w:rsid w:val="00087C39"/>
    <w:rsid w:val="000A4E35"/>
    <w:rsid w:val="000B46F2"/>
    <w:rsid w:val="000B51E4"/>
    <w:rsid w:val="000B763B"/>
    <w:rsid w:val="000C1BC5"/>
    <w:rsid w:val="000C3D3E"/>
    <w:rsid w:val="000C5004"/>
    <w:rsid w:val="000D1C7E"/>
    <w:rsid w:val="000D2BF6"/>
    <w:rsid w:val="000D787D"/>
    <w:rsid w:val="000D7A39"/>
    <w:rsid w:val="000E0C95"/>
    <w:rsid w:val="000E308E"/>
    <w:rsid w:val="000E42C5"/>
    <w:rsid w:val="000E7C84"/>
    <w:rsid w:val="000F61AC"/>
    <w:rsid w:val="00100DCF"/>
    <w:rsid w:val="00101623"/>
    <w:rsid w:val="00101C73"/>
    <w:rsid w:val="00103382"/>
    <w:rsid w:val="0010584D"/>
    <w:rsid w:val="00110ED0"/>
    <w:rsid w:val="00111208"/>
    <w:rsid w:val="001168A5"/>
    <w:rsid w:val="001176D7"/>
    <w:rsid w:val="0012440B"/>
    <w:rsid w:val="00126100"/>
    <w:rsid w:val="001261CB"/>
    <w:rsid w:val="00130C1B"/>
    <w:rsid w:val="001314B8"/>
    <w:rsid w:val="001354A0"/>
    <w:rsid w:val="0013693F"/>
    <w:rsid w:val="00144027"/>
    <w:rsid w:val="00150528"/>
    <w:rsid w:val="001550EF"/>
    <w:rsid w:val="001630B4"/>
    <w:rsid w:val="00167EB0"/>
    <w:rsid w:val="00172DA8"/>
    <w:rsid w:val="001816D4"/>
    <w:rsid w:val="00181F16"/>
    <w:rsid w:val="00183BA6"/>
    <w:rsid w:val="00183C18"/>
    <w:rsid w:val="00187D3C"/>
    <w:rsid w:val="00192E69"/>
    <w:rsid w:val="001A17E5"/>
    <w:rsid w:val="001A38C2"/>
    <w:rsid w:val="001A40E4"/>
    <w:rsid w:val="001A4A2D"/>
    <w:rsid w:val="001A5F40"/>
    <w:rsid w:val="001B33E0"/>
    <w:rsid w:val="001B3647"/>
    <w:rsid w:val="001C1732"/>
    <w:rsid w:val="001C7D05"/>
    <w:rsid w:val="001D0096"/>
    <w:rsid w:val="001D3673"/>
    <w:rsid w:val="001D43DC"/>
    <w:rsid w:val="001E163F"/>
    <w:rsid w:val="001E1B5A"/>
    <w:rsid w:val="001E70D4"/>
    <w:rsid w:val="001E7EFE"/>
    <w:rsid w:val="001F1EFD"/>
    <w:rsid w:val="001F41D7"/>
    <w:rsid w:val="001F650A"/>
    <w:rsid w:val="001F79F2"/>
    <w:rsid w:val="0020015C"/>
    <w:rsid w:val="00200723"/>
    <w:rsid w:val="00200939"/>
    <w:rsid w:val="0020584C"/>
    <w:rsid w:val="002109D3"/>
    <w:rsid w:val="0021182B"/>
    <w:rsid w:val="00213224"/>
    <w:rsid w:val="00221985"/>
    <w:rsid w:val="00222D54"/>
    <w:rsid w:val="002333F6"/>
    <w:rsid w:val="0023753C"/>
    <w:rsid w:val="00240137"/>
    <w:rsid w:val="00242E1C"/>
    <w:rsid w:val="00243014"/>
    <w:rsid w:val="002445DE"/>
    <w:rsid w:val="00245882"/>
    <w:rsid w:val="0025198A"/>
    <w:rsid w:val="00255911"/>
    <w:rsid w:val="0025777A"/>
    <w:rsid w:val="0026376E"/>
    <w:rsid w:val="00264BC7"/>
    <w:rsid w:val="002735DA"/>
    <w:rsid w:val="002768B4"/>
    <w:rsid w:val="00287A77"/>
    <w:rsid w:val="00292E10"/>
    <w:rsid w:val="00293FA9"/>
    <w:rsid w:val="00295AEE"/>
    <w:rsid w:val="002965D7"/>
    <w:rsid w:val="00296E34"/>
    <w:rsid w:val="002A5A02"/>
    <w:rsid w:val="002A628B"/>
    <w:rsid w:val="002B5793"/>
    <w:rsid w:val="002B6078"/>
    <w:rsid w:val="002B698B"/>
    <w:rsid w:val="002B7BB8"/>
    <w:rsid w:val="002C3E0A"/>
    <w:rsid w:val="002C6EF9"/>
    <w:rsid w:val="002C7B9C"/>
    <w:rsid w:val="002D5DC6"/>
    <w:rsid w:val="002D73FA"/>
    <w:rsid w:val="002E074E"/>
    <w:rsid w:val="002E16B2"/>
    <w:rsid w:val="002E7261"/>
    <w:rsid w:val="002F023C"/>
    <w:rsid w:val="002F4BC0"/>
    <w:rsid w:val="002F5347"/>
    <w:rsid w:val="002F6F11"/>
    <w:rsid w:val="0030559A"/>
    <w:rsid w:val="00311D3D"/>
    <w:rsid w:val="0031206C"/>
    <w:rsid w:val="003136D8"/>
    <w:rsid w:val="00316828"/>
    <w:rsid w:val="00317AF5"/>
    <w:rsid w:val="003206BB"/>
    <w:rsid w:val="00321666"/>
    <w:rsid w:val="00325D17"/>
    <w:rsid w:val="003301A6"/>
    <w:rsid w:val="00331ED6"/>
    <w:rsid w:val="00332694"/>
    <w:rsid w:val="00334E48"/>
    <w:rsid w:val="0033726B"/>
    <w:rsid w:val="00340ACE"/>
    <w:rsid w:val="0034121B"/>
    <w:rsid w:val="0034392D"/>
    <w:rsid w:val="0034798B"/>
    <w:rsid w:val="00360FA4"/>
    <w:rsid w:val="003708B1"/>
    <w:rsid w:val="0037262D"/>
    <w:rsid w:val="00374593"/>
    <w:rsid w:val="00375F09"/>
    <w:rsid w:val="00376A83"/>
    <w:rsid w:val="00377733"/>
    <w:rsid w:val="00380790"/>
    <w:rsid w:val="003814BE"/>
    <w:rsid w:val="0038185C"/>
    <w:rsid w:val="00387E22"/>
    <w:rsid w:val="0039038D"/>
    <w:rsid w:val="00396184"/>
    <w:rsid w:val="00397651"/>
    <w:rsid w:val="003A3E5A"/>
    <w:rsid w:val="003A4D07"/>
    <w:rsid w:val="003A799B"/>
    <w:rsid w:val="003B201B"/>
    <w:rsid w:val="003B2F1D"/>
    <w:rsid w:val="003C37CA"/>
    <w:rsid w:val="003C44D1"/>
    <w:rsid w:val="003C5E9C"/>
    <w:rsid w:val="003C6CE7"/>
    <w:rsid w:val="003C7B75"/>
    <w:rsid w:val="003C7CCD"/>
    <w:rsid w:val="003D0DF6"/>
    <w:rsid w:val="003D3CF2"/>
    <w:rsid w:val="003E31A8"/>
    <w:rsid w:val="003F228C"/>
    <w:rsid w:val="003F2BAC"/>
    <w:rsid w:val="003F2CC7"/>
    <w:rsid w:val="003F40FF"/>
    <w:rsid w:val="003F4941"/>
    <w:rsid w:val="003F4B69"/>
    <w:rsid w:val="00403111"/>
    <w:rsid w:val="0040678D"/>
    <w:rsid w:val="0041398F"/>
    <w:rsid w:val="0041644E"/>
    <w:rsid w:val="00417172"/>
    <w:rsid w:val="00421B54"/>
    <w:rsid w:val="00426824"/>
    <w:rsid w:val="00427AD2"/>
    <w:rsid w:val="00430654"/>
    <w:rsid w:val="004322B8"/>
    <w:rsid w:val="00432CCE"/>
    <w:rsid w:val="00436DB1"/>
    <w:rsid w:val="004431FE"/>
    <w:rsid w:val="00444CA4"/>
    <w:rsid w:val="004469B8"/>
    <w:rsid w:val="00447406"/>
    <w:rsid w:val="00453120"/>
    <w:rsid w:val="004543D7"/>
    <w:rsid w:val="00454408"/>
    <w:rsid w:val="00455419"/>
    <w:rsid w:val="00455588"/>
    <w:rsid w:val="0045659D"/>
    <w:rsid w:val="00457120"/>
    <w:rsid w:val="004579F7"/>
    <w:rsid w:val="00460FCA"/>
    <w:rsid w:val="00462FF9"/>
    <w:rsid w:val="004631D8"/>
    <w:rsid w:val="00463484"/>
    <w:rsid w:val="00467C3E"/>
    <w:rsid w:val="004700EF"/>
    <w:rsid w:val="0047269A"/>
    <w:rsid w:val="00472B32"/>
    <w:rsid w:val="004753B7"/>
    <w:rsid w:val="00475693"/>
    <w:rsid w:val="00476AE6"/>
    <w:rsid w:val="00480156"/>
    <w:rsid w:val="00480E83"/>
    <w:rsid w:val="00481257"/>
    <w:rsid w:val="0048281E"/>
    <w:rsid w:val="00487B90"/>
    <w:rsid w:val="00491A76"/>
    <w:rsid w:val="00491AEF"/>
    <w:rsid w:val="00492AA6"/>
    <w:rsid w:val="004935FF"/>
    <w:rsid w:val="00493D92"/>
    <w:rsid w:val="00496A92"/>
    <w:rsid w:val="00497BA5"/>
    <w:rsid w:val="004A00A4"/>
    <w:rsid w:val="004A088E"/>
    <w:rsid w:val="004A1FDC"/>
    <w:rsid w:val="004A30DA"/>
    <w:rsid w:val="004A43FD"/>
    <w:rsid w:val="004A4584"/>
    <w:rsid w:val="004A4B43"/>
    <w:rsid w:val="004C30D0"/>
    <w:rsid w:val="004C41D2"/>
    <w:rsid w:val="004E0957"/>
    <w:rsid w:val="004E0CB4"/>
    <w:rsid w:val="004E5DED"/>
    <w:rsid w:val="004E6633"/>
    <w:rsid w:val="004E6F2E"/>
    <w:rsid w:val="004F47BA"/>
    <w:rsid w:val="004F78D6"/>
    <w:rsid w:val="004F7EF8"/>
    <w:rsid w:val="00515534"/>
    <w:rsid w:val="00515597"/>
    <w:rsid w:val="00516A63"/>
    <w:rsid w:val="00523255"/>
    <w:rsid w:val="0052650C"/>
    <w:rsid w:val="005317D0"/>
    <w:rsid w:val="00533B41"/>
    <w:rsid w:val="00536555"/>
    <w:rsid w:val="0053758A"/>
    <w:rsid w:val="005444B7"/>
    <w:rsid w:val="0055020B"/>
    <w:rsid w:val="005502EC"/>
    <w:rsid w:val="005557DF"/>
    <w:rsid w:val="00556794"/>
    <w:rsid w:val="00556F96"/>
    <w:rsid w:val="00561786"/>
    <w:rsid w:val="0056250D"/>
    <w:rsid w:val="00562FAC"/>
    <w:rsid w:val="0056648F"/>
    <w:rsid w:val="00567189"/>
    <w:rsid w:val="005716E8"/>
    <w:rsid w:val="00577C5C"/>
    <w:rsid w:val="00584311"/>
    <w:rsid w:val="00585AFE"/>
    <w:rsid w:val="005907B8"/>
    <w:rsid w:val="00590D81"/>
    <w:rsid w:val="00591746"/>
    <w:rsid w:val="0059220D"/>
    <w:rsid w:val="00592308"/>
    <w:rsid w:val="00594A09"/>
    <w:rsid w:val="005A3C8E"/>
    <w:rsid w:val="005A6897"/>
    <w:rsid w:val="005B013A"/>
    <w:rsid w:val="005B1BEC"/>
    <w:rsid w:val="005B27F9"/>
    <w:rsid w:val="005B508F"/>
    <w:rsid w:val="005B674B"/>
    <w:rsid w:val="005B768C"/>
    <w:rsid w:val="005C56B2"/>
    <w:rsid w:val="005C66F9"/>
    <w:rsid w:val="005C6DBD"/>
    <w:rsid w:val="005D0CF7"/>
    <w:rsid w:val="005D20E1"/>
    <w:rsid w:val="005D2BDB"/>
    <w:rsid w:val="005D31FA"/>
    <w:rsid w:val="005D3B0D"/>
    <w:rsid w:val="005E1D6C"/>
    <w:rsid w:val="005E318F"/>
    <w:rsid w:val="005F29DF"/>
    <w:rsid w:val="005F42A0"/>
    <w:rsid w:val="00604263"/>
    <w:rsid w:val="00605DA9"/>
    <w:rsid w:val="00610457"/>
    <w:rsid w:val="00612511"/>
    <w:rsid w:val="00614152"/>
    <w:rsid w:val="006154E5"/>
    <w:rsid w:val="00617395"/>
    <w:rsid w:val="00624AC4"/>
    <w:rsid w:val="00625760"/>
    <w:rsid w:val="00625A2A"/>
    <w:rsid w:val="00626D2A"/>
    <w:rsid w:val="0063126E"/>
    <w:rsid w:val="00631BEA"/>
    <w:rsid w:val="00631C9F"/>
    <w:rsid w:val="00633D88"/>
    <w:rsid w:val="0063754C"/>
    <w:rsid w:val="00642344"/>
    <w:rsid w:val="006466F6"/>
    <w:rsid w:val="006469FE"/>
    <w:rsid w:val="00647314"/>
    <w:rsid w:val="00650E0A"/>
    <w:rsid w:val="00651D81"/>
    <w:rsid w:val="00654A32"/>
    <w:rsid w:val="00656462"/>
    <w:rsid w:val="00657D5C"/>
    <w:rsid w:val="00662050"/>
    <w:rsid w:val="00662BAE"/>
    <w:rsid w:val="006830B2"/>
    <w:rsid w:val="00685FC8"/>
    <w:rsid w:val="00686DD4"/>
    <w:rsid w:val="00687151"/>
    <w:rsid w:val="00694762"/>
    <w:rsid w:val="00695366"/>
    <w:rsid w:val="0069552D"/>
    <w:rsid w:val="006A086A"/>
    <w:rsid w:val="006A28FF"/>
    <w:rsid w:val="006B0661"/>
    <w:rsid w:val="006B4328"/>
    <w:rsid w:val="006C0415"/>
    <w:rsid w:val="006C0B33"/>
    <w:rsid w:val="006C139A"/>
    <w:rsid w:val="006C4F96"/>
    <w:rsid w:val="006C5B8E"/>
    <w:rsid w:val="006D08E9"/>
    <w:rsid w:val="006D4D00"/>
    <w:rsid w:val="006D73F4"/>
    <w:rsid w:val="006D774F"/>
    <w:rsid w:val="006D7CFD"/>
    <w:rsid w:val="006F33F6"/>
    <w:rsid w:val="006F4139"/>
    <w:rsid w:val="006F62FB"/>
    <w:rsid w:val="00700577"/>
    <w:rsid w:val="00703713"/>
    <w:rsid w:val="00704F70"/>
    <w:rsid w:val="007074E1"/>
    <w:rsid w:val="00712B05"/>
    <w:rsid w:val="00715961"/>
    <w:rsid w:val="00715FE0"/>
    <w:rsid w:val="00716010"/>
    <w:rsid w:val="00723910"/>
    <w:rsid w:val="00725897"/>
    <w:rsid w:val="00733D0B"/>
    <w:rsid w:val="00741F3A"/>
    <w:rsid w:val="00742265"/>
    <w:rsid w:val="00750921"/>
    <w:rsid w:val="00756E0F"/>
    <w:rsid w:val="00774714"/>
    <w:rsid w:val="00774810"/>
    <w:rsid w:val="00774A99"/>
    <w:rsid w:val="007772B5"/>
    <w:rsid w:val="007779BF"/>
    <w:rsid w:val="0078007A"/>
    <w:rsid w:val="00785762"/>
    <w:rsid w:val="00792059"/>
    <w:rsid w:val="00792CD2"/>
    <w:rsid w:val="007934AD"/>
    <w:rsid w:val="00796CCF"/>
    <w:rsid w:val="007A5360"/>
    <w:rsid w:val="007C49CC"/>
    <w:rsid w:val="007C6C37"/>
    <w:rsid w:val="007D0E12"/>
    <w:rsid w:val="007D455A"/>
    <w:rsid w:val="007D5B3B"/>
    <w:rsid w:val="007D6D1C"/>
    <w:rsid w:val="007D6F8F"/>
    <w:rsid w:val="007E2140"/>
    <w:rsid w:val="007E2492"/>
    <w:rsid w:val="007E5BB1"/>
    <w:rsid w:val="007E6775"/>
    <w:rsid w:val="007F283D"/>
    <w:rsid w:val="007F28E0"/>
    <w:rsid w:val="007F3CD6"/>
    <w:rsid w:val="007F4CBD"/>
    <w:rsid w:val="008054CB"/>
    <w:rsid w:val="008116CD"/>
    <w:rsid w:val="00811C1F"/>
    <w:rsid w:val="00813F09"/>
    <w:rsid w:val="008162D0"/>
    <w:rsid w:val="008174AD"/>
    <w:rsid w:val="008175C3"/>
    <w:rsid w:val="00821816"/>
    <w:rsid w:val="00821B1F"/>
    <w:rsid w:val="0082269C"/>
    <w:rsid w:val="008226E3"/>
    <w:rsid w:val="00822B39"/>
    <w:rsid w:val="0082302F"/>
    <w:rsid w:val="00825EA6"/>
    <w:rsid w:val="00826D40"/>
    <w:rsid w:val="00830C00"/>
    <w:rsid w:val="00832087"/>
    <w:rsid w:val="00833A10"/>
    <w:rsid w:val="00836755"/>
    <w:rsid w:val="00842356"/>
    <w:rsid w:val="008446CE"/>
    <w:rsid w:val="00851865"/>
    <w:rsid w:val="00853270"/>
    <w:rsid w:val="00863A48"/>
    <w:rsid w:val="008651B3"/>
    <w:rsid w:val="00866431"/>
    <w:rsid w:val="00867541"/>
    <w:rsid w:val="0086766B"/>
    <w:rsid w:val="00883959"/>
    <w:rsid w:val="008846EB"/>
    <w:rsid w:val="0088491D"/>
    <w:rsid w:val="0088670D"/>
    <w:rsid w:val="00894486"/>
    <w:rsid w:val="0089544A"/>
    <w:rsid w:val="00895CD4"/>
    <w:rsid w:val="008962F5"/>
    <w:rsid w:val="00896B41"/>
    <w:rsid w:val="008A00A5"/>
    <w:rsid w:val="008A2366"/>
    <w:rsid w:val="008B196E"/>
    <w:rsid w:val="008B2C16"/>
    <w:rsid w:val="008C1F98"/>
    <w:rsid w:val="008D2E06"/>
    <w:rsid w:val="008E3A50"/>
    <w:rsid w:val="008F05EA"/>
    <w:rsid w:val="008F40F6"/>
    <w:rsid w:val="009007EA"/>
    <w:rsid w:val="009023DF"/>
    <w:rsid w:val="00903CDD"/>
    <w:rsid w:val="0090422D"/>
    <w:rsid w:val="00907AAA"/>
    <w:rsid w:val="0091023F"/>
    <w:rsid w:val="00911954"/>
    <w:rsid w:val="009126AA"/>
    <w:rsid w:val="009146A5"/>
    <w:rsid w:val="00915C5B"/>
    <w:rsid w:val="00917988"/>
    <w:rsid w:val="00923AC7"/>
    <w:rsid w:val="0092590C"/>
    <w:rsid w:val="00925FC3"/>
    <w:rsid w:val="00926380"/>
    <w:rsid w:val="00927DB5"/>
    <w:rsid w:val="0093213E"/>
    <w:rsid w:val="00937A36"/>
    <w:rsid w:val="00940160"/>
    <w:rsid w:val="00943737"/>
    <w:rsid w:val="00945C8A"/>
    <w:rsid w:val="00945CDB"/>
    <w:rsid w:val="00947ECC"/>
    <w:rsid w:val="00953368"/>
    <w:rsid w:val="00954269"/>
    <w:rsid w:val="009567C8"/>
    <w:rsid w:val="00960345"/>
    <w:rsid w:val="00960881"/>
    <w:rsid w:val="00961B51"/>
    <w:rsid w:val="009703D0"/>
    <w:rsid w:val="0097115D"/>
    <w:rsid w:val="00971C1B"/>
    <w:rsid w:val="009744AC"/>
    <w:rsid w:val="00974F50"/>
    <w:rsid w:val="0097556D"/>
    <w:rsid w:val="00976271"/>
    <w:rsid w:val="0097787F"/>
    <w:rsid w:val="00980B34"/>
    <w:rsid w:val="00981EAB"/>
    <w:rsid w:val="0098214A"/>
    <w:rsid w:val="00983030"/>
    <w:rsid w:val="00986557"/>
    <w:rsid w:val="009958BD"/>
    <w:rsid w:val="009975A6"/>
    <w:rsid w:val="009A2F3E"/>
    <w:rsid w:val="009A32AE"/>
    <w:rsid w:val="009A3B9A"/>
    <w:rsid w:val="009A527B"/>
    <w:rsid w:val="009B6550"/>
    <w:rsid w:val="009B7510"/>
    <w:rsid w:val="009C1C9C"/>
    <w:rsid w:val="009C64C4"/>
    <w:rsid w:val="009C6BE4"/>
    <w:rsid w:val="009D0FEE"/>
    <w:rsid w:val="009D3420"/>
    <w:rsid w:val="009D3609"/>
    <w:rsid w:val="009D6F95"/>
    <w:rsid w:val="009E0776"/>
    <w:rsid w:val="009E17E8"/>
    <w:rsid w:val="009E25EB"/>
    <w:rsid w:val="009E2812"/>
    <w:rsid w:val="009E5988"/>
    <w:rsid w:val="009E71D6"/>
    <w:rsid w:val="009F2A3A"/>
    <w:rsid w:val="009F3609"/>
    <w:rsid w:val="009F62C4"/>
    <w:rsid w:val="009F7B16"/>
    <w:rsid w:val="00A00E1F"/>
    <w:rsid w:val="00A03938"/>
    <w:rsid w:val="00A0709C"/>
    <w:rsid w:val="00A07EF1"/>
    <w:rsid w:val="00A15526"/>
    <w:rsid w:val="00A22D6D"/>
    <w:rsid w:val="00A247A3"/>
    <w:rsid w:val="00A24F5E"/>
    <w:rsid w:val="00A30534"/>
    <w:rsid w:val="00A30EDC"/>
    <w:rsid w:val="00A316BF"/>
    <w:rsid w:val="00A32A39"/>
    <w:rsid w:val="00A32CB6"/>
    <w:rsid w:val="00A35873"/>
    <w:rsid w:val="00A40B2C"/>
    <w:rsid w:val="00A43CE5"/>
    <w:rsid w:val="00A45636"/>
    <w:rsid w:val="00A46EB8"/>
    <w:rsid w:val="00A51AEB"/>
    <w:rsid w:val="00A57AC3"/>
    <w:rsid w:val="00A6340B"/>
    <w:rsid w:val="00A667AC"/>
    <w:rsid w:val="00A667C3"/>
    <w:rsid w:val="00A72E78"/>
    <w:rsid w:val="00A74709"/>
    <w:rsid w:val="00A77136"/>
    <w:rsid w:val="00A82D2E"/>
    <w:rsid w:val="00A858D4"/>
    <w:rsid w:val="00A879D9"/>
    <w:rsid w:val="00A901F1"/>
    <w:rsid w:val="00A9179E"/>
    <w:rsid w:val="00A95E97"/>
    <w:rsid w:val="00AA11D3"/>
    <w:rsid w:val="00AA3820"/>
    <w:rsid w:val="00AA44FE"/>
    <w:rsid w:val="00AA63A9"/>
    <w:rsid w:val="00AB32EB"/>
    <w:rsid w:val="00AB3BDB"/>
    <w:rsid w:val="00AB4A09"/>
    <w:rsid w:val="00AB63D3"/>
    <w:rsid w:val="00AB7198"/>
    <w:rsid w:val="00AC1938"/>
    <w:rsid w:val="00AC6EA8"/>
    <w:rsid w:val="00AC73B5"/>
    <w:rsid w:val="00AD0D86"/>
    <w:rsid w:val="00AE59D6"/>
    <w:rsid w:val="00AF0D4B"/>
    <w:rsid w:val="00AF6423"/>
    <w:rsid w:val="00B06BA1"/>
    <w:rsid w:val="00B06F68"/>
    <w:rsid w:val="00B11FE4"/>
    <w:rsid w:val="00B123AC"/>
    <w:rsid w:val="00B136F3"/>
    <w:rsid w:val="00B16A3D"/>
    <w:rsid w:val="00B179CB"/>
    <w:rsid w:val="00B223BC"/>
    <w:rsid w:val="00B235CD"/>
    <w:rsid w:val="00B253A5"/>
    <w:rsid w:val="00B27517"/>
    <w:rsid w:val="00B27535"/>
    <w:rsid w:val="00B34891"/>
    <w:rsid w:val="00B35E9D"/>
    <w:rsid w:val="00B3663B"/>
    <w:rsid w:val="00B36D6A"/>
    <w:rsid w:val="00B4571C"/>
    <w:rsid w:val="00B5021D"/>
    <w:rsid w:val="00B57834"/>
    <w:rsid w:val="00B62879"/>
    <w:rsid w:val="00B65FEA"/>
    <w:rsid w:val="00B66402"/>
    <w:rsid w:val="00B7172E"/>
    <w:rsid w:val="00B71D02"/>
    <w:rsid w:val="00B74712"/>
    <w:rsid w:val="00B7567F"/>
    <w:rsid w:val="00B777A5"/>
    <w:rsid w:val="00B8520E"/>
    <w:rsid w:val="00B86D27"/>
    <w:rsid w:val="00B871DE"/>
    <w:rsid w:val="00B876CE"/>
    <w:rsid w:val="00B9253D"/>
    <w:rsid w:val="00B94B3A"/>
    <w:rsid w:val="00B97E0B"/>
    <w:rsid w:val="00BA0988"/>
    <w:rsid w:val="00BA27F8"/>
    <w:rsid w:val="00BA371E"/>
    <w:rsid w:val="00BB08AE"/>
    <w:rsid w:val="00BB45E8"/>
    <w:rsid w:val="00BB4E02"/>
    <w:rsid w:val="00BB50D0"/>
    <w:rsid w:val="00BC01D2"/>
    <w:rsid w:val="00BC0CE5"/>
    <w:rsid w:val="00BC4C2B"/>
    <w:rsid w:val="00BC7A4D"/>
    <w:rsid w:val="00BC7B8A"/>
    <w:rsid w:val="00BD1A9B"/>
    <w:rsid w:val="00BE2623"/>
    <w:rsid w:val="00BE5C1A"/>
    <w:rsid w:val="00BE7A57"/>
    <w:rsid w:val="00BF142F"/>
    <w:rsid w:val="00C011EB"/>
    <w:rsid w:val="00C0282C"/>
    <w:rsid w:val="00C071E4"/>
    <w:rsid w:val="00C07E26"/>
    <w:rsid w:val="00C1417C"/>
    <w:rsid w:val="00C145E6"/>
    <w:rsid w:val="00C20500"/>
    <w:rsid w:val="00C216E8"/>
    <w:rsid w:val="00C23A27"/>
    <w:rsid w:val="00C26D2D"/>
    <w:rsid w:val="00C30427"/>
    <w:rsid w:val="00C4419A"/>
    <w:rsid w:val="00C4472C"/>
    <w:rsid w:val="00C51206"/>
    <w:rsid w:val="00C540CB"/>
    <w:rsid w:val="00C606DD"/>
    <w:rsid w:val="00C61941"/>
    <w:rsid w:val="00C625E9"/>
    <w:rsid w:val="00C7233B"/>
    <w:rsid w:val="00C75D1E"/>
    <w:rsid w:val="00C817AD"/>
    <w:rsid w:val="00C81AD5"/>
    <w:rsid w:val="00C840F0"/>
    <w:rsid w:val="00C8411D"/>
    <w:rsid w:val="00C8524B"/>
    <w:rsid w:val="00C9016A"/>
    <w:rsid w:val="00C9197D"/>
    <w:rsid w:val="00C950D7"/>
    <w:rsid w:val="00C9705C"/>
    <w:rsid w:val="00CA1B3B"/>
    <w:rsid w:val="00CA4E9B"/>
    <w:rsid w:val="00CA5259"/>
    <w:rsid w:val="00CA7255"/>
    <w:rsid w:val="00CA767E"/>
    <w:rsid w:val="00CB0EA3"/>
    <w:rsid w:val="00CB177D"/>
    <w:rsid w:val="00CB3DB4"/>
    <w:rsid w:val="00CB47BB"/>
    <w:rsid w:val="00CB49EC"/>
    <w:rsid w:val="00CB5C86"/>
    <w:rsid w:val="00CB7389"/>
    <w:rsid w:val="00CC19B5"/>
    <w:rsid w:val="00CC2BFC"/>
    <w:rsid w:val="00CD1365"/>
    <w:rsid w:val="00CE28BF"/>
    <w:rsid w:val="00CE4FE2"/>
    <w:rsid w:val="00CE5CA1"/>
    <w:rsid w:val="00CE62FE"/>
    <w:rsid w:val="00CE72D4"/>
    <w:rsid w:val="00CF2515"/>
    <w:rsid w:val="00CF432C"/>
    <w:rsid w:val="00CF4F25"/>
    <w:rsid w:val="00CF7D34"/>
    <w:rsid w:val="00D02243"/>
    <w:rsid w:val="00D05091"/>
    <w:rsid w:val="00D07174"/>
    <w:rsid w:val="00D1098C"/>
    <w:rsid w:val="00D20028"/>
    <w:rsid w:val="00D32AFB"/>
    <w:rsid w:val="00D33DF7"/>
    <w:rsid w:val="00D42008"/>
    <w:rsid w:val="00D43C7E"/>
    <w:rsid w:val="00D449E2"/>
    <w:rsid w:val="00D457B1"/>
    <w:rsid w:val="00D5051A"/>
    <w:rsid w:val="00D515A6"/>
    <w:rsid w:val="00D605F2"/>
    <w:rsid w:val="00D63215"/>
    <w:rsid w:val="00D64C50"/>
    <w:rsid w:val="00D674B7"/>
    <w:rsid w:val="00D72145"/>
    <w:rsid w:val="00D72CDC"/>
    <w:rsid w:val="00D758BF"/>
    <w:rsid w:val="00D81D64"/>
    <w:rsid w:val="00D824F3"/>
    <w:rsid w:val="00D863A1"/>
    <w:rsid w:val="00D93791"/>
    <w:rsid w:val="00D94286"/>
    <w:rsid w:val="00DA3648"/>
    <w:rsid w:val="00DA4BAB"/>
    <w:rsid w:val="00DA7762"/>
    <w:rsid w:val="00DB12E3"/>
    <w:rsid w:val="00DB5934"/>
    <w:rsid w:val="00DC41A3"/>
    <w:rsid w:val="00DC5ED5"/>
    <w:rsid w:val="00DD034B"/>
    <w:rsid w:val="00DD079F"/>
    <w:rsid w:val="00DD3D69"/>
    <w:rsid w:val="00DE4A66"/>
    <w:rsid w:val="00DE565D"/>
    <w:rsid w:val="00DE609D"/>
    <w:rsid w:val="00DF5BBB"/>
    <w:rsid w:val="00DF75B2"/>
    <w:rsid w:val="00E015A4"/>
    <w:rsid w:val="00E05E42"/>
    <w:rsid w:val="00E060F6"/>
    <w:rsid w:val="00E06349"/>
    <w:rsid w:val="00E10301"/>
    <w:rsid w:val="00E11A26"/>
    <w:rsid w:val="00E254ED"/>
    <w:rsid w:val="00E26655"/>
    <w:rsid w:val="00E26B3E"/>
    <w:rsid w:val="00E42962"/>
    <w:rsid w:val="00E43BD8"/>
    <w:rsid w:val="00E516CD"/>
    <w:rsid w:val="00E54D03"/>
    <w:rsid w:val="00E64FEE"/>
    <w:rsid w:val="00E652B7"/>
    <w:rsid w:val="00E673B4"/>
    <w:rsid w:val="00E710B3"/>
    <w:rsid w:val="00E72E99"/>
    <w:rsid w:val="00E778EC"/>
    <w:rsid w:val="00E92CDD"/>
    <w:rsid w:val="00E94EDE"/>
    <w:rsid w:val="00E954F6"/>
    <w:rsid w:val="00E97290"/>
    <w:rsid w:val="00E97E67"/>
    <w:rsid w:val="00EA1A64"/>
    <w:rsid w:val="00EA3FD7"/>
    <w:rsid w:val="00EA467F"/>
    <w:rsid w:val="00EA7A41"/>
    <w:rsid w:val="00EB2083"/>
    <w:rsid w:val="00EB3DE8"/>
    <w:rsid w:val="00EB5C8C"/>
    <w:rsid w:val="00EB6EC8"/>
    <w:rsid w:val="00EC440A"/>
    <w:rsid w:val="00ED1FB7"/>
    <w:rsid w:val="00ED414C"/>
    <w:rsid w:val="00ED755A"/>
    <w:rsid w:val="00EE1516"/>
    <w:rsid w:val="00EE3D6B"/>
    <w:rsid w:val="00EE4C27"/>
    <w:rsid w:val="00EE555D"/>
    <w:rsid w:val="00EE697C"/>
    <w:rsid w:val="00EF029B"/>
    <w:rsid w:val="00EF1A3A"/>
    <w:rsid w:val="00EF5580"/>
    <w:rsid w:val="00EF5ADD"/>
    <w:rsid w:val="00EF6226"/>
    <w:rsid w:val="00EF78A7"/>
    <w:rsid w:val="00F01D6A"/>
    <w:rsid w:val="00F049E8"/>
    <w:rsid w:val="00F06BB9"/>
    <w:rsid w:val="00F0787C"/>
    <w:rsid w:val="00F10150"/>
    <w:rsid w:val="00F11B88"/>
    <w:rsid w:val="00F13E94"/>
    <w:rsid w:val="00F15DD5"/>
    <w:rsid w:val="00F222F5"/>
    <w:rsid w:val="00F23096"/>
    <w:rsid w:val="00F236D5"/>
    <w:rsid w:val="00F246AC"/>
    <w:rsid w:val="00F2669C"/>
    <w:rsid w:val="00F3023A"/>
    <w:rsid w:val="00F35872"/>
    <w:rsid w:val="00F36DF1"/>
    <w:rsid w:val="00F37A34"/>
    <w:rsid w:val="00F40DEF"/>
    <w:rsid w:val="00F43CB4"/>
    <w:rsid w:val="00F43FA6"/>
    <w:rsid w:val="00F44240"/>
    <w:rsid w:val="00F5024E"/>
    <w:rsid w:val="00F5125D"/>
    <w:rsid w:val="00F542F1"/>
    <w:rsid w:val="00F55524"/>
    <w:rsid w:val="00F610BF"/>
    <w:rsid w:val="00F627B1"/>
    <w:rsid w:val="00F62AF9"/>
    <w:rsid w:val="00F70BA0"/>
    <w:rsid w:val="00F72518"/>
    <w:rsid w:val="00F7760C"/>
    <w:rsid w:val="00F80021"/>
    <w:rsid w:val="00F84219"/>
    <w:rsid w:val="00F84B01"/>
    <w:rsid w:val="00F85E02"/>
    <w:rsid w:val="00F9023F"/>
    <w:rsid w:val="00F914D1"/>
    <w:rsid w:val="00F96DB8"/>
    <w:rsid w:val="00FB1010"/>
    <w:rsid w:val="00FB18E1"/>
    <w:rsid w:val="00FB25AC"/>
    <w:rsid w:val="00FB33C3"/>
    <w:rsid w:val="00FB35CB"/>
    <w:rsid w:val="00FC217D"/>
    <w:rsid w:val="00FC396E"/>
    <w:rsid w:val="00FC3EBC"/>
    <w:rsid w:val="00FC4A2A"/>
    <w:rsid w:val="00FD0232"/>
    <w:rsid w:val="00FD0294"/>
    <w:rsid w:val="00FD0FC2"/>
    <w:rsid w:val="00FE3962"/>
    <w:rsid w:val="00FE5D5E"/>
    <w:rsid w:val="00FE62E6"/>
    <w:rsid w:val="00FF0254"/>
    <w:rsid w:val="00FF2188"/>
    <w:rsid w:val="00FF3648"/>
    <w:rsid w:val="00FF4647"/>
    <w:rsid w:val="00FF6B26"/>
    <w:rsid w:val="00FF7328"/>
    <w:rsid w:val="1DD1875F"/>
    <w:rsid w:val="1E5A75AD"/>
    <w:rsid w:val="471DBE2A"/>
    <w:rsid w:val="4B092FD4"/>
    <w:rsid w:val="4F073FF1"/>
    <w:rsid w:val="6E5E2E20"/>
    <w:rsid w:val="7688D3C0"/>
    <w:rsid w:val="7B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F18BD5"/>
  <w15:docId w15:val="{CB1A5DB4-F60E-40C8-9DA9-A39025AC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4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7" w:unhideWhenUsed="1"/>
    <w:lsdException w:name="footer" w:semiHidden="1" w:uiPriority="99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6" w:unhideWhenUsed="1" w:qFormat="1"/>
    <w:lsdException w:name="Hyperlink" w:semiHidden="1" w:uiPriority="4" w:unhideWhenUsed="1"/>
    <w:lsdException w:name="FollowedHyperlink" w:semiHidden="1" w:uiPriority="99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5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"/>
    <w:rsid w:val="00662050"/>
    <w:rPr>
      <w:rFonts w:asciiTheme="minorHAnsi" w:eastAsiaTheme="minorHAnsi" w:hAnsiTheme="minorHAnsi" w:cstheme="minorBidi"/>
      <w:sz w:val="22"/>
    </w:rPr>
  </w:style>
  <w:style w:type="paragraph" w:styleId="Heading1">
    <w:name w:val="heading 1"/>
    <w:next w:val="BodyTextafterheading"/>
    <w:link w:val="Heading1Char"/>
    <w:rsid w:val="00662050"/>
    <w:pPr>
      <w:keepNext/>
      <w:keepLines/>
      <w:spacing w:before="480" w:after="120" w:line="288" w:lineRule="auto"/>
      <w:jc w:val="center"/>
      <w:outlineLvl w:val="0"/>
    </w:pPr>
    <w:rPr>
      <w:rFonts w:asciiTheme="majorHAnsi" w:eastAsiaTheme="majorEastAsia" w:hAnsiTheme="majorHAnsi" w:cs="Arial"/>
      <w:b/>
      <w:color w:val="1F497D" w:themeColor="text2"/>
      <w:sz w:val="40"/>
      <w:szCs w:val="36"/>
    </w:rPr>
  </w:style>
  <w:style w:type="paragraph" w:styleId="Heading2">
    <w:name w:val="heading 2"/>
    <w:next w:val="BodyTextafterheading"/>
    <w:link w:val="Heading2Char"/>
    <w:qFormat/>
    <w:rsid w:val="00662050"/>
    <w:pPr>
      <w:keepNext/>
      <w:keepLines/>
      <w:spacing w:before="240" w:after="120" w:line="288" w:lineRule="auto"/>
      <w:outlineLvl w:val="1"/>
    </w:pPr>
    <w:rPr>
      <w:rFonts w:asciiTheme="majorHAnsi" w:eastAsiaTheme="majorEastAsia" w:hAnsiTheme="majorHAnsi" w:cstheme="majorBidi"/>
      <w:b/>
      <w:color w:val="003087"/>
      <w:sz w:val="36"/>
      <w:szCs w:val="26"/>
    </w:rPr>
  </w:style>
  <w:style w:type="paragraph" w:styleId="Heading3">
    <w:name w:val="heading 3"/>
    <w:next w:val="BodyTextafterheading"/>
    <w:link w:val="Heading3Char"/>
    <w:qFormat/>
    <w:rsid w:val="00662050"/>
    <w:pPr>
      <w:keepNext/>
      <w:keepLines/>
      <w:spacing w:before="240" w:after="120" w:line="288" w:lineRule="auto"/>
      <w:outlineLvl w:val="2"/>
    </w:pPr>
    <w:rPr>
      <w:rFonts w:asciiTheme="majorHAnsi" w:eastAsiaTheme="majorEastAsia" w:hAnsiTheme="majorHAnsi" w:cstheme="majorBidi"/>
      <w:b/>
      <w:color w:val="005CB9"/>
      <w:sz w:val="32"/>
      <w:szCs w:val="24"/>
    </w:rPr>
  </w:style>
  <w:style w:type="paragraph" w:styleId="Heading4">
    <w:name w:val="heading 4"/>
    <w:next w:val="BodyTextafterheading"/>
    <w:link w:val="Heading4Char"/>
    <w:qFormat/>
    <w:rsid w:val="00662050"/>
    <w:pPr>
      <w:keepNext/>
      <w:keepLines/>
      <w:spacing w:before="240" w:after="120" w:line="288" w:lineRule="auto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styleId="Heading5">
    <w:name w:val="heading 5"/>
    <w:next w:val="BodyTextafterheading"/>
    <w:link w:val="Heading5Char"/>
    <w:rsid w:val="00662050"/>
    <w:pPr>
      <w:keepNext/>
      <w:keepLines/>
      <w:spacing w:before="240" w:after="120" w:line="288" w:lineRule="auto"/>
      <w:outlineLvl w:val="4"/>
    </w:pPr>
    <w:rPr>
      <w:rFonts w:asciiTheme="majorHAnsi" w:eastAsiaTheme="majorEastAsia" w:hAnsiTheme="majorHAnsi" w:cstheme="majorBidi"/>
      <w:b/>
      <w:iCs/>
      <w:color w:val="005CB9"/>
      <w:sz w:val="26"/>
    </w:rPr>
  </w:style>
  <w:style w:type="paragraph" w:styleId="Heading6">
    <w:name w:val="heading 6"/>
    <w:next w:val="BodyTextafterheading"/>
    <w:link w:val="Heading6Char"/>
    <w:qFormat/>
    <w:rsid w:val="00662050"/>
    <w:pPr>
      <w:keepNext/>
      <w:keepLines/>
      <w:spacing w:before="240" w:after="120" w:line="288" w:lineRule="auto"/>
      <w:outlineLvl w:val="5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245882"/>
    <w:rPr>
      <w:rFonts w:ascii="Arial" w:hAnsi="Arial"/>
      <w:snapToGrid w:val="0"/>
      <w:sz w:val="24"/>
    </w:rPr>
  </w:style>
  <w:style w:type="table" w:styleId="TableGrid">
    <w:name w:val="Table Grid"/>
    <w:basedOn w:val="TableNormal"/>
    <w:uiPriority w:val="39"/>
    <w:rsid w:val="0066205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62050"/>
    <w:pPr>
      <w:pBdr>
        <w:top w:val="single" w:sz="4" w:space="1" w:color="auto"/>
      </w:pBdr>
      <w:tabs>
        <w:tab w:val="center" w:pos="4680"/>
        <w:tab w:val="right" w:pos="9360"/>
      </w:tabs>
      <w:spacing w:before="2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2050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205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050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9007EA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9007EA"/>
    <w:rPr>
      <w:rFonts w:ascii="Courier New" w:hAnsi="Courier New" w:cs="Courier New"/>
      <w:lang w:val="en-US" w:eastAsia="en-US" w:bidi="ar-SA"/>
    </w:rPr>
  </w:style>
  <w:style w:type="paragraph" w:customStyle="1" w:styleId="font5">
    <w:name w:val="font5"/>
    <w:basedOn w:val="Normal"/>
    <w:rsid w:val="009007EA"/>
    <w:pPr>
      <w:spacing w:beforeLines="1" w:afterLines="1"/>
    </w:pPr>
    <w:rPr>
      <w:rFonts w:ascii="Arial" w:eastAsia="Cambria" w:hAnsi="Arial"/>
      <w:b/>
      <w:bCs/>
    </w:rPr>
  </w:style>
  <w:style w:type="paragraph" w:customStyle="1" w:styleId="font6">
    <w:name w:val="font6"/>
    <w:basedOn w:val="Normal"/>
    <w:rsid w:val="009007EA"/>
    <w:pPr>
      <w:spacing w:beforeLines="1" w:afterLines="1"/>
    </w:pPr>
    <w:rPr>
      <w:rFonts w:ascii="Arial" w:eastAsia="Cambria" w:hAnsi="Arial"/>
    </w:rPr>
  </w:style>
  <w:style w:type="paragraph" w:customStyle="1" w:styleId="font7">
    <w:name w:val="font7"/>
    <w:basedOn w:val="Normal"/>
    <w:rsid w:val="009007EA"/>
    <w:pPr>
      <w:spacing w:beforeLines="1" w:afterLines="1"/>
    </w:pPr>
    <w:rPr>
      <w:rFonts w:ascii="Arial" w:eastAsia="Cambria" w:hAnsi="Arial"/>
      <w:b/>
      <w:bCs/>
    </w:rPr>
  </w:style>
  <w:style w:type="paragraph" w:customStyle="1" w:styleId="xl24">
    <w:name w:val="xl24"/>
    <w:basedOn w:val="Normal"/>
    <w:rsid w:val="009007EA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auto" w:fill="C0C0C0"/>
      <w:spacing w:beforeLines="1" w:afterLines="1"/>
      <w:textAlignment w:val="center"/>
    </w:pPr>
    <w:rPr>
      <w:rFonts w:ascii="Arial" w:eastAsia="Cambria" w:hAnsi="Arial"/>
      <w:b/>
      <w:bCs/>
    </w:rPr>
  </w:style>
  <w:style w:type="paragraph" w:customStyle="1" w:styleId="xl25">
    <w:name w:val="xl25"/>
    <w:basedOn w:val="Normal"/>
    <w:rsid w:val="009007EA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auto" w:fill="C0C0C0"/>
      <w:spacing w:beforeLines="1" w:afterLines="1"/>
      <w:textAlignment w:val="center"/>
    </w:pPr>
    <w:rPr>
      <w:rFonts w:ascii="Arial" w:eastAsia="Cambria" w:hAnsi="Arial"/>
      <w:b/>
      <w:bCs/>
    </w:rPr>
  </w:style>
  <w:style w:type="paragraph" w:customStyle="1" w:styleId="xl26">
    <w:name w:val="xl26"/>
    <w:basedOn w:val="Normal"/>
    <w:rsid w:val="009007EA"/>
    <w:pPr>
      <w:pBdr>
        <w:top w:val="single" w:sz="8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Lines="1" w:afterLines="1"/>
      <w:textAlignment w:val="center"/>
    </w:pPr>
    <w:rPr>
      <w:rFonts w:ascii="Arial" w:eastAsia="Cambria" w:hAnsi="Arial"/>
      <w:b/>
      <w:bCs/>
    </w:rPr>
  </w:style>
  <w:style w:type="paragraph" w:customStyle="1" w:styleId="xl27">
    <w:name w:val="xl27"/>
    <w:basedOn w:val="Normal"/>
    <w:rsid w:val="009007EA"/>
    <w:pPr>
      <w:spacing w:beforeLines="1" w:afterLines="1"/>
      <w:textAlignment w:val="center"/>
    </w:pPr>
    <w:rPr>
      <w:rFonts w:ascii="Times" w:eastAsia="Cambria" w:hAnsi="Times"/>
    </w:rPr>
  </w:style>
  <w:style w:type="paragraph" w:customStyle="1" w:styleId="xl28">
    <w:name w:val="xl28"/>
    <w:basedOn w:val="Normal"/>
    <w:rsid w:val="009007EA"/>
    <w:pPr>
      <w:spacing w:beforeLines="1" w:afterLines="1"/>
      <w:textAlignment w:val="center"/>
    </w:pPr>
    <w:rPr>
      <w:rFonts w:ascii="Arial" w:eastAsia="Cambria" w:hAnsi="Arial"/>
      <w:sz w:val="18"/>
      <w:szCs w:val="18"/>
    </w:rPr>
  </w:style>
  <w:style w:type="paragraph" w:customStyle="1" w:styleId="xl29">
    <w:name w:val="xl29"/>
    <w:basedOn w:val="Normal"/>
    <w:rsid w:val="009007EA"/>
    <w:pPr>
      <w:pBdr>
        <w:top w:val="single" w:sz="8" w:space="0" w:color="auto"/>
        <w:left w:val="single" w:sz="12" w:space="10" w:color="auto"/>
        <w:bottom w:val="single" w:sz="4" w:space="0" w:color="000000"/>
        <w:right w:val="single" w:sz="12" w:space="0" w:color="auto"/>
      </w:pBdr>
      <w:spacing w:beforeLines="1" w:afterLines="1"/>
      <w:ind w:firstLineChars="100" w:firstLine="100"/>
      <w:textAlignment w:val="center"/>
    </w:pPr>
    <w:rPr>
      <w:rFonts w:eastAsia="Cambria"/>
      <w:color w:val="000000"/>
    </w:rPr>
  </w:style>
  <w:style w:type="paragraph" w:customStyle="1" w:styleId="xl30">
    <w:name w:val="xl30"/>
    <w:basedOn w:val="Normal"/>
    <w:rsid w:val="009007EA"/>
    <w:pPr>
      <w:pBdr>
        <w:top w:val="single" w:sz="4" w:space="0" w:color="000000"/>
        <w:left w:val="single" w:sz="12" w:space="10" w:color="auto"/>
        <w:bottom w:val="single" w:sz="4" w:space="0" w:color="000000"/>
        <w:right w:val="single" w:sz="12" w:space="0" w:color="auto"/>
      </w:pBdr>
      <w:spacing w:beforeLines="1" w:afterLines="1"/>
      <w:ind w:firstLineChars="100" w:firstLine="100"/>
      <w:textAlignment w:val="center"/>
    </w:pPr>
    <w:rPr>
      <w:rFonts w:eastAsia="Cambria"/>
      <w:color w:val="000000"/>
    </w:rPr>
  </w:style>
  <w:style w:type="paragraph" w:customStyle="1" w:styleId="xl31">
    <w:name w:val="xl31"/>
    <w:basedOn w:val="Normal"/>
    <w:rsid w:val="009007EA"/>
    <w:pPr>
      <w:pBdr>
        <w:top w:val="single" w:sz="4" w:space="0" w:color="000000"/>
        <w:left w:val="single" w:sz="12" w:space="10" w:color="auto"/>
        <w:bottom w:val="single" w:sz="8" w:space="0" w:color="auto"/>
        <w:right w:val="single" w:sz="12" w:space="0" w:color="auto"/>
      </w:pBdr>
      <w:spacing w:beforeLines="1" w:afterLines="1"/>
      <w:ind w:firstLineChars="100" w:firstLine="100"/>
      <w:textAlignment w:val="center"/>
    </w:pPr>
    <w:rPr>
      <w:rFonts w:eastAsia="Cambria"/>
      <w:color w:val="000000"/>
    </w:rPr>
  </w:style>
  <w:style w:type="paragraph" w:customStyle="1" w:styleId="xl32">
    <w:name w:val="xl32"/>
    <w:basedOn w:val="Normal"/>
    <w:rsid w:val="009007EA"/>
    <w:pPr>
      <w:spacing w:beforeLines="1" w:afterLines="1"/>
      <w:textAlignment w:val="center"/>
    </w:pPr>
    <w:rPr>
      <w:rFonts w:ascii="Times" w:eastAsia="Cambria" w:hAnsi="Times"/>
      <w:sz w:val="16"/>
      <w:szCs w:val="16"/>
    </w:rPr>
  </w:style>
  <w:style w:type="paragraph" w:customStyle="1" w:styleId="xl33">
    <w:name w:val="xl33"/>
    <w:basedOn w:val="Normal"/>
    <w:rsid w:val="009007EA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auto" w:fill="3366FF"/>
      <w:spacing w:beforeLines="1" w:afterLines="1"/>
      <w:jc w:val="center"/>
      <w:textAlignment w:val="center"/>
    </w:pPr>
    <w:rPr>
      <w:rFonts w:ascii="Arial" w:eastAsia="Cambria" w:hAnsi="Arial"/>
      <w:b/>
      <w:bCs/>
      <w:color w:val="FFFFFF"/>
    </w:rPr>
  </w:style>
  <w:style w:type="paragraph" w:customStyle="1" w:styleId="xl34">
    <w:name w:val="xl34"/>
    <w:basedOn w:val="Normal"/>
    <w:rsid w:val="009007EA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auto" w:fill="3366FF"/>
      <w:spacing w:beforeLines="1" w:afterLines="1"/>
      <w:jc w:val="center"/>
      <w:textAlignment w:val="center"/>
    </w:pPr>
    <w:rPr>
      <w:rFonts w:ascii="Arial" w:eastAsia="Cambria" w:hAnsi="Arial"/>
      <w:b/>
      <w:bCs/>
      <w:color w:val="FFFFFF"/>
    </w:rPr>
  </w:style>
  <w:style w:type="paragraph" w:customStyle="1" w:styleId="xl35">
    <w:name w:val="xl35"/>
    <w:basedOn w:val="Normal"/>
    <w:rsid w:val="009007EA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auto" w:fill="C0C0C0"/>
      <w:spacing w:beforeLines="1" w:afterLines="1"/>
      <w:textAlignment w:val="center"/>
    </w:pPr>
    <w:rPr>
      <w:rFonts w:ascii="Arial" w:eastAsia="Cambria" w:hAnsi="Arial"/>
      <w:b/>
      <w:bCs/>
    </w:rPr>
  </w:style>
  <w:style w:type="paragraph" w:customStyle="1" w:styleId="xl36">
    <w:name w:val="xl36"/>
    <w:basedOn w:val="Normal"/>
    <w:rsid w:val="009007E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12" w:space="0" w:color="auto"/>
      </w:pBdr>
      <w:shd w:val="clear" w:color="auto" w:fill="C0C0C0"/>
      <w:spacing w:beforeLines="1" w:afterLines="1"/>
      <w:jc w:val="right"/>
      <w:textAlignment w:val="center"/>
    </w:pPr>
    <w:rPr>
      <w:rFonts w:ascii="Arial" w:eastAsia="Cambria" w:hAnsi="Arial"/>
      <w:b/>
      <w:bCs/>
    </w:rPr>
  </w:style>
  <w:style w:type="paragraph" w:customStyle="1" w:styleId="xl37">
    <w:name w:val="xl37"/>
    <w:basedOn w:val="Normal"/>
    <w:rsid w:val="009007EA"/>
    <w:pPr>
      <w:pBdr>
        <w:top w:val="single" w:sz="8" w:space="0" w:color="auto"/>
        <w:bottom w:val="single" w:sz="4" w:space="0" w:color="000000"/>
        <w:right w:val="single" w:sz="4" w:space="0" w:color="000000"/>
      </w:pBdr>
      <w:spacing w:beforeLines="1" w:afterLines="1"/>
      <w:textAlignment w:val="center"/>
    </w:pPr>
    <w:rPr>
      <w:rFonts w:ascii="Times" w:eastAsia="Cambria" w:hAnsi="Times"/>
    </w:rPr>
  </w:style>
  <w:style w:type="paragraph" w:customStyle="1" w:styleId="xl38">
    <w:name w:val="xl38"/>
    <w:basedOn w:val="Normal"/>
    <w:rsid w:val="009007EA"/>
    <w:pPr>
      <w:pBdr>
        <w:left w:val="single" w:sz="4" w:space="0" w:color="000000"/>
        <w:bottom w:val="single" w:sz="4" w:space="0" w:color="000000"/>
        <w:right w:val="single" w:sz="12" w:space="0" w:color="auto"/>
      </w:pBdr>
      <w:spacing w:beforeLines="1" w:afterLines="1"/>
      <w:jc w:val="right"/>
      <w:textAlignment w:val="center"/>
    </w:pPr>
    <w:rPr>
      <w:rFonts w:ascii="Times" w:eastAsia="Cambria" w:hAnsi="Times"/>
    </w:rPr>
  </w:style>
  <w:style w:type="paragraph" w:customStyle="1" w:styleId="xl39">
    <w:name w:val="xl39"/>
    <w:basedOn w:val="Normal"/>
    <w:rsid w:val="009007EA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Lines="1" w:afterLines="1"/>
      <w:textAlignment w:val="center"/>
    </w:pPr>
    <w:rPr>
      <w:rFonts w:ascii="Times" w:eastAsia="Cambria" w:hAnsi="Times"/>
    </w:rPr>
  </w:style>
  <w:style w:type="paragraph" w:customStyle="1" w:styleId="xl40">
    <w:name w:val="xl40"/>
    <w:basedOn w:val="Normal"/>
    <w:rsid w:val="009007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auto"/>
      </w:pBdr>
      <w:spacing w:beforeLines="1" w:afterLines="1"/>
      <w:jc w:val="right"/>
      <w:textAlignment w:val="center"/>
    </w:pPr>
    <w:rPr>
      <w:rFonts w:ascii="Times" w:eastAsia="Cambria" w:hAnsi="Times"/>
    </w:rPr>
  </w:style>
  <w:style w:type="paragraph" w:customStyle="1" w:styleId="xl41">
    <w:name w:val="xl41"/>
    <w:basedOn w:val="Normal"/>
    <w:rsid w:val="009007EA"/>
    <w:pPr>
      <w:pBdr>
        <w:top w:val="single" w:sz="4" w:space="0" w:color="000000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Times" w:eastAsia="Cambria" w:hAnsi="Times"/>
    </w:rPr>
  </w:style>
  <w:style w:type="paragraph" w:customStyle="1" w:styleId="xl42">
    <w:name w:val="xl42"/>
    <w:basedOn w:val="Normal"/>
    <w:rsid w:val="009007E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12" w:space="0" w:color="auto"/>
      </w:pBdr>
      <w:spacing w:beforeLines="1" w:afterLines="1"/>
      <w:jc w:val="right"/>
      <w:textAlignment w:val="center"/>
    </w:pPr>
    <w:rPr>
      <w:rFonts w:ascii="Times" w:eastAsia="Cambria" w:hAnsi="Times"/>
    </w:rPr>
  </w:style>
  <w:style w:type="paragraph" w:customStyle="1" w:styleId="xl43">
    <w:name w:val="xl43"/>
    <w:basedOn w:val="Normal"/>
    <w:rsid w:val="009007E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Lines="1" w:afterLines="1"/>
      <w:textAlignment w:val="center"/>
    </w:pPr>
    <w:rPr>
      <w:rFonts w:ascii="Arial" w:eastAsia="Cambria" w:hAnsi="Arial"/>
      <w:b/>
      <w:bCs/>
    </w:rPr>
  </w:style>
  <w:style w:type="paragraph" w:customStyle="1" w:styleId="xl44">
    <w:name w:val="xl44"/>
    <w:basedOn w:val="Normal"/>
    <w:rsid w:val="009007EA"/>
    <w:pPr>
      <w:pBdr>
        <w:top w:val="single" w:sz="8" w:space="0" w:color="auto"/>
        <w:left w:val="single" w:sz="4" w:space="0" w:color="000000"/>
        <w:bottom w:val="single" w:sz="8" w:space="0" w:color="auto"/>
        <w:right w:val="single" w:sz="12" w:space="0" w:color="auto"/>
      </w:pBdr>
      <w:shd w:val="clear" w:color="auto" w:fill="C0C0C0"/>
      <w:spacing w:beforeLines="1" w:afterLines="1"/>
      <w:jc w:val="right"/>
      <w:textAlignment w:val="center"/>
    </w:pPr>
    <w:rPr>
      <w:rFonts w:ascii="Arial" w:eastAsia="Cambria" w:hAnsi="Arial"/>
      <w:b/>
      <w:bCs/>
    </w:rPr>
  </w:style>
  <w:style w:type="paragraph" w:customStyle="1" w:styleId="xl45">
    <w:name w:val="xl45"/>
    <w:basedOn w:val="Normal"/>
    <w:rsid w:val="009007EA"/>
    <w:pPr>
      <w:pBdr>
        <w:top w:val="single" w:sz="8" w:space="0" w:color="auto"/>
        <w:left w:val="single" w:sz="12" w:space="0" w:color="000000"/>
        <w:bottom w:val="single" w:sz="4" w:space="0" w:color="000000"/>
        <w:right w:val="single" w:sz="4" w:space="0" w:color="auto"/>
      </w:pBdr>
      <w:spacing w:beforeLines="1" w:afterLines="1"/>
      <w:textAlignment w:val="center"/>
    </w:pPr>
    <w:rPr>
      <w:rFonts w:ascii="Times" w:eastAsia="Cambria" w:hAnsi="Times"/>
    </w:rPr>
  </w:style>
  <w:style w:type="paragraph" w:customStyle="1" w:styleId="xl46">
    <w:name w:val="xl46"/>
    <w:basedOn w:val="Normal"/>
    <w:rsid w:val="009007E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12" w:space="0" w:color="auto"/>
      </w:pBdr>
      <w:spacing w:beforeLines="1" w:afterLines="1"/>
      <w:jc w:val="right"/>
      <w:textAlignment w:val="center"/>
    </w:pPr>
    <w:rPr>
      <w:rFonts w:ascii="Times" w:eastAsia="Cambria" w:hAnsi="Times"/>
    </w:rPr>
  </w:style>
  <w:style w:type="paragraph" w:customStyle="1" w:styleId="xl47">
    <w:name w:val="xl47"/>
    <w:basedOn w:val="Normal"/>
    <w:rsid w:val="009007EA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auto"/>
      </w:pBdr>
      <w:spacing w:beforeLines="1" w:afterLines="1"/>
      <w:textAlignment w:val="center"/>
    </w:pPr>
    <w:rPr>
      <w:rFonts w:ascii="Times" w:eastAsia="Cambria" w:hAnsi="Times"/>
    </w:rPr>
  </w:style>
  <w:style w:type="paragraph" w:customStyle="1" w:styleId="xl48">
    <w:name w:val="xl48"/>
    <w:basedOn w:val="Normal"/>
    <w:rsid w:val="009007E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Lines="1" w:afterLines="1"/>
      <w:textAlignment w:val="center"/>
    </w:pPr>
    <w:rPr>
      <w:rFonts w:ascii="Arial" w:eastAsia="Cambria" w:hAnsi="Arial"/>
      <w:b/>
      <w:bCs/>
    </w:rPr>
  </w:style>
  <w:style w:type="paragraph" w:customStyle="1" w:styleId="xl49">
    <w:name w:val="xl49"/>
    <w:basedOn w:val="Normal"/>
    <w:rsid w:val="009007EA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auto" w:fill="C0C0C0"/>
      <w:spacing w:beforeLines="1" w:afterLines="1"/>
      <w:jc w:val="right"/>
      <w:textAlignment w:val="center"/>
    </w:pPr>
    <w:rPr>
      <w:rFonts w:ascii="Arial" w:eastAsia="Cambria" w:hAnsi="Arial"/>
      <w:b/>
      <w:bCs/>
    </w:rPr>
  </w:style>
  <w:style w:type="paragraph" w:customStyle="1" w:styleId="xl50">
    <w:name w:val="xl50"/>
    <w:basedOn w:val="Normal"/>
    <w:rsid w:val="009007EA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auto" w:fill="C0C0C0"/>
      <w:spacing w:beforeLines="1" w:afterLines="1"/>
      <w:jc w:val="right"/>
      <w:textAlignment w:val="center"/>
    </w:pPr>
    <w:rPr>
      <w:rFonts w:ascii="Arial" w:eastAsia="Cambria" w:hAnsi="Arial"/>
      <w:b/>
      <w:bCs/>
    </w:rPr>
  </w:style>
  <w:style w:type="paragraph" w:customStyle="1" w:styleId="xl51">
    <w:name w:val="xl51"/>
    <w:basedOn w:val="Normal"/>
    <w:rsid w:val="009007EA"/>
    <w:pPr>
      <w:pBdr>
        <w:top w:val="single" w:sz="8" w:space="0" w:color="auto"/>
        <w:bottom w:val="single" w:sz="12" w:space="0" w:color="auto"/>
        <w:right w:val="single" w:sz="4" w:space="0" w:color="auto"/>
      </w:pBdr>
      <w:spacing w:beforeLines="1" w:afterLines="1"/>
      <w:textAlignment w:val="center"/>
    </w:pPr>
    <w:rPr>
      <w:rFonts w:ascii="Arial" w:eastAsia="Cambria" w:hAnsi="Arial"/>
      <w:b/>
      <w:bCs/>
    </w:rPr>
  </w:style>
  <w:style w:type="paragraph" w:customStyle="1" w:styleId="xl52">
    <w:name w:val="xl52"/>
    <w:basedOn w:val="Normal"/>
    <w:rsid w:val="009007EA"/>
    <w:pPr>
      <w:pBdr>
        <w:top w:val="single" w:sz="8" w:space="0" w:color="auto"/>
        <w:bottom w:val="single" w:sz="12" w:space="0" w:color="auto"/>
        <w:right w:val="single" w:sz="12" w:space="0" w:color="auto"/>
      </w:pBdr>
      <w:spacing w:beforeLines="1" w:afterLines="1"/>
      <w:jc w:val="right"/>
      <w:textAlignment w:val="center"/>
    </w:pPr>
    <w:rPr>
      <w:rFonts w:ascii="Arial" w:eastAsia="Cambria" w:hAnsi="Arial"/>
      <w:b/>
      <w:bCs/>
    </w:rPr>
  </w:style>
  <w:style w:type="paragraph" w:customStyle="1" w:styleId="xl53">
    <w:name w:val="xl53"/>
    <w:basedOn w:val="Normal"/>
    <w:rsid w:val="009007EA"/>
    <w:pPr>
      <w:pBdr>
        <w:top w:val="single" w:sz="8" w:space="0" w:color="auto"/>
        <w:left w:val="single" w:sz="12" w:space="10" w:color="auto"/>
        <w:bottom w:val="single" w:sz="4" w:space="0" w:color="000000"/>
      </w:pBdr>
      <w:spacing w:beforeLines="1" w:afterLines="1"/>
      <w:ind w:firstLineChars="100" w:firstLine="100"/>
      <w:textAlignment w:val="center"/>
    </w:pPr>
    <w:rPr>
      <w:rFonts w:eastAsia="Cambria"/>
      <w:color w:val="000000"/>
    </w:rPr>
  </w:style>
  <w:style w:type="paragraph" w:customStyle="1" w:styleId="xl54">
    <w:name w:val="xl54"/>
    <w:basedOn w:val="Normal"/>
    <w:rsid w:val="009007EA"/>
    <w:pPr>
      <w:pBdr>
        <w:top w:val="single" w:sz="4" w:space="0" w:color="000000"/>
        <w:left w:val="single" w:sz="12" w:space="10" w:color="auto"/>
        <w:bottom w:val="single" w:sz="4" w:space="0" w:color="000000"/>
      </w:pBdr>
      <w:spacing w:beforeLines="1" w:afterLines="1"/>
      <w:ind w:firstLineChars="100" w:firstLine="100"/>
      <w:textAlignment w:val="center"/>
    </w:pPr>
    <w:rPr>
      <w:rFonts w:eastAsia="Cambria"/>
      <w:color w:val="000000"/>
    </w:rPr>
  </w:style>
  <w:style w:type="paragraph" w:customStyle="1" w:styleId="xl55">
    <w:name w:val="xl55"/>
    <w:basedOn w:val="Normal"/>
    <w:rsid w:val="009007EA"/>
    <w:pPr>
      <w:pBdr>
        <w:top w:val="single" w:sz="4" w:space="0" w:color="000000"/>
        <w:left w:val="single" w:sz="12" w:space="0" w:color="000000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Times" w:eastAsia="Cambria" w:hAnsi="Times"/>
    </w:rPr>
  </w:style>
  <w:style w:type="paragraph" w:customStyle="1" w:styleId="xl56">
    <w:name w:val="xl56"/>
    <w:basedOn w:val="Normal"/>
    <w:rsid w:val="009007EA"/>
    <w:pPr>
      <w:spacing w:beforeLines="1" w:afterLines="1"/>
    </w:pPr>
    <w:rPr>
      <w:rFonts w:ascii="Times" w:eastAsia="Cambria" w:hAnsi="Times"/>
      <w:sz w:val="16"/>
      <w:szCs w:val="16"/>
    </w:rPr>
  </w:style>
  <w:style w:type="paragraph" w:customStyle="1" w:styleId="xl57">
    <w:name w:val="xl57"/>
    <w:basedOn w:val="Normal"/>
    <w:rsid w:val="009007EA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auto" w:fill="3366FF"/>
      <w:spacing w:beforeLines="1" w:afterLines="1"/>
      <w:textAlignment w:val="center"/>
    </w:pPr>
    <w:rPr>
      <w:rFonts w:ascii="Arial" w:eastAsia="Cambria" w:hAnsi="Arial"/>
      <w:b/>
      <w:bCs/>
      <w:color w:val="FFFFFF"/>
    </w:rPr>
  </w:style>
  <w:style w:type="paragraph" w:customStyle="1" w:styleId="xl58">
    <w:name w:val="xl58"/>
    <w:basedOn w:val="Normal"/>
    <w:rsid w:val="009007EA"/>
    <w:pPr>
      <w:pBdr>
        <w:left w:val="single" w:sz="12" w:space="0" w:color="auto"/>
        <w:right w:val="single" w:sz="12" w:space="0" w:color="auto"/>
      </w:pBdr>
      <w:shd w:val="clear" w:color="auto" w:fill="3366FF"/>
      <w:spacing w:beforeLines="1" w:afterLines="1"/>
      <w:textAlignment w:val="center"/>
    </w:pPr>
    <w:rPr>
      <w:rFonts w:ascii="Arial" w:eastAsia="Cambria" w:hAnsi="Arial"/>
      <w:b/>
      <w:bCs/>
      <w:color w:val="FFFFFF"/>
    </w:rPr>
  </w:style>
  <w:style w:type="paragraph" w:customStyle="1" w:styleId="xl59">
    <w:name w:val="xl59"/>
    <w:basedOn w:val="Normal"/>
    <w:rsid w:val="009007EA"/>
    <w:pPr>
      <w:pBdr>
        <w:left w:val="single" w:sz="12" w:space="0" w:color="auto"/>
        <w:bottom w:val="single" w:sz="8" w:space="0" w:color="auto"/>
        <w:right w:val="single" w:sz="12" w:space="0" w:color="auto"/>
      </w:pBdr>
      <w:shd w:val="clear" w:color="auto" w:fill="3366FF"/>
      <w:spacing w:beforeLines="1" w:afterLines="1"/>
      <w:textAlignment w:val="center"/>
    </w:pPr>
    <w:rPr>
      <w:rFonts w:ascii="Arial" w:eastAsia="Cambria" w:hAnsi="Arial"/>
      <w:b/>
      <w:bCs/>
      <w:color w:val="FFFFFF"/>
    </w:rPr>
  </w:style>
  <w:style w:type="paragraph" w:customStyle="1" w:styleId="xl60">
    <w:name w:val="xl60"/>
    <w:basedOn w:val="Normal"/>
    <w:rsid w:val="009007EA"/>
    <w:pPr>
      <w:pBdr>
        <w:top w:val="single" w:sz="12" w:space="0" w:color="auto"/>
        <w:left w:val="single" w:sz="12" w:space="0" w:color="auto"/>
        <w:bottom w:val="single" w:sz="8" w:space="0" w:color="auto"/>
      </w:pBdr>
      <w:shd w:val="clear" w:color="auto" w:fill="3366FF"/>
      <w:spacing w:beforeLines="1" w:afterLines="1"/>
      <w:jc w:val="center"/>
      <w:textAlignment w:val="center"/>
    </w:pPr>
    <w:rPr>
      <w:rFonts w:ascii="Arial" w:eastAsia="Cambria" w:hAnsi="Arial"/>
      <w:b/>
      <w:bCs/>
      <w:color w:val="FFFFFF"/>
    </w:rPr>
  </w:style>
  <w:style w:type="paragraph" w:customStyle="1" w:styleId="xl61">
    <w:name w:val="xl61"/>
    <w:basedOn w:val="Normal"/>
    <w:rsid w:val="009007EA"/>
    <w:pPr>
      <w:pBdr>
        <w:top w:val="single" w:sz="12" w:space="0" w:color="auto"/>
        <w:bottom w:val="single" w:sz="8" w:space="0" w:color="auto"/>
        <w:right w:val="single" w:sz="12" w:space="0" w:color="auto"/>
      </w:pBdr>
      <w:shd w:val="clear" w:color="auto" w:fill="3366FF"/>
      <w:spacing w:beforeLines="1" w:afterLines="1"/>
      <w:jc w:val="center"/>
      <w:textAlignment w:val="center"/>
    </w:pPr>
    <w:rPr>
      <w:rFonts w:ascii="Arial" w:eastAsia="Cambria" w:hAnsi="Arial"/>
      <w:b/>
      <w:bCs/>
      <w:color w:val="FFFFFF"/>
    </w:rPr>
  </w:style>
  <w:style w:type="paragraph" w:customStyle="1" w:styleId="xl62">
    <w:name w:val="xl62"/>
    <w:basedOn w:val="Normal"/>
    <w:rsid w:val="009007EA"/>
    <w:pPr>
      <w:pBdr>
        <w:top w:val="single" w:sz="8" w:space="0" w:color="auto"/>
        <w:left w:val="single" w:sz="12" w:space="0" w:color="auto"/>
      </w:pBdr>
      <w:shd w:val="clear" w:color="auto" w:fill="3366FF"/>
      <w:spacing w:beforeLines="1" w:afterLines="1"/>
      <w:jc w:val="center"/>
      <w:textAlignment w:val="center"/>
    </w:pPr>
    <w:rPr>
      <w:rFonts w:ascii="Arial" w:eastAsia="Cambria" w:hAnsi="Arial"/>
      <w:b/>
      <w:bCs/>
      <w:color w:val="FFFFFF"/>
    </w:rPr>
  </w:style>
  <w:style w:type="paragraph" w:customStyle="1" w:styleId="xl63">
    <w:name w:val="xl63"/>
    <w:basedOn w:val="Normal"/>
    <w:rsid w:val="009007EA"/>
    <w:pPr>
      <w:pBdr>
        <w:top w:val="single" w:sz="8" w:space="0" w:color="auto"/>
        <w:right w:val="single" w:sz="12" w:space="0" w:color="auto"/>
      </w:pBdr>
      <w:shd w:val="clear" w:color="auto" w:fill="3366FF"/>
      <w:spacing w:beforeLines="1" w:afterLines="1"/>
      <w:jc w:val="center"/>
      <w:textAlignment w:val="center"/>
    </w:pPr>
    <w:rPr>
      <w:rFonts w:ascii="Arial" w:eastAsia="Cambria" w:hAnsi="Arial"/>
      <w:b/>
      <w:bCs/>
      <w:color w:val="FFFFFF"/>
    </w:rPr>
  </w:style>
  <w:style w:type="paragraph" w:styleId="Title">
    <w:name w:val="Title"/>
    <w:basedOn w:val="Normal"/>
    <w:link w:val="TitleChar"/>
    <w:uiPriority w:val="10"/>
    <w:qFormat/>
    <w:rsid w:val="00662050"/>
    <w:pPr>
      <w:spacing w:before="3600" w:after="480" w:line="30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color w:val="005CB9"/>
      <w:spacing w:val="-10"/>
      <w:kern w:val="28"/>
      <w:sz w:val="56"/>
      <w:szCs w:val="56"/>
    </w:rPr>
  </w:style>
  <w:style w:type="paragraph" w:customStyle="1" w:styleId="TitleCover">
    <w:name w:val="Title Cover"/>
    <w:basedOn w:val="Normal"/>
    <w:next w:val="Normal"/>
    <w:rsid w:val="009007EA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hAnsi="Arial Black"/>
      <w:b/>
      <w:spacing w:val="-48"/>
      <w:kern w:val="28"/>
      <w:sz w:val="64"/>
    </w:rPr>
  </w:style>
  <w:style w:type="character" w:styleId="PageNumber">
    <w:name w:val="page number"/>
    <w:basedOn w:val="DefaultParagraphFont"/>
    <w:rsid w:val="009007EA"/>
  </w:style>
  <w:style w:type="character" w:styleId="Hyperlink">
    <w:name w:val="Hyperlink"/>
    <w:uiPriority w:val="4"/>
    <w:rsid w:val="00662050"/>
    <w:rPr>
      <w:rFonts w:asciiTheme="minorHAnsi" w:hAnsiTheme="minorHAnsi" w:cs="Times New Roman" w:hint="default"/>
      <w:color w:val="0965D5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62050"/>
    <w:rPr>
      <w:color w:val="800080" w:themeColor="followedHyperlink"/>
      <w:u w:val="single"/>
    </w:rPr>
  </w:style>
  <w:style w:type="paragraph" w:customStyle="1" w:styleId="xl64">
    <w:name w:val="xl64"/>
    <w:basedOn w:val="Normal"/>
    <w:rsid w:val="009007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2"/>
    </w:rPr>
  </w:style>
  <w:style w:type="paragraph" w:customStyle="1" w:styleId="xl65">
    <w:name w:val="xl65"/>
    <w:basedOn w:val="Normal"/>
    <w:rsid w:val="009007E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2"/>
    </w:rPr>
  </w:style>
  <w:style w:type="paragraph" w:customStyle="1" w:styleId="xl66">
    <w:name w:val="xl66"/>
    <w:basedOn w:val="Normal"/>
    <w:rsid w:val="009007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2"/>
    </w:rPr>
  </w:style>
  <w:style w:type="paragraph" w:customStyle="1" w:styleId="xl67">
    <w:name w:val="xl67"/>
    <w:basedOn w:val="Normal"/>
    <w:rsid w:val="009007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2"/>
    </w:rPr>
  </w:style>
  <w:style w:type="paragraph" w:customStyle="1" w:styleId="xl68">
    <w:name w:val="xl68"/>
    <w:basedOn w:val="Normal"/>
    <w:rsid w:val="009007E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2"/>
    </w:rPr>
  </w:style>
  <w:style w:type="paragraph" w:customStyle="1" w:styleId="xl69">
    <w:name w:val="xl69"/>
    <w:basedOn w:val="Normal"/>
    <w:rsid w:val="009007E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2"/>
    </w:rPr>
  </w:style>
  <w:style w:type="paragraph" w:customStyle="1" w:styleId="xl70">
    <w:name w:val="xl70"/>
    <w:basedOn w:val="Normal"/>
    <w:rsid w:val="009007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2"/>
    </w:rPr>
  </w:style>
  <w:style w:type="paragraph" w:customStyle="1" w:styleId="xl71">
    <w:name w:val="xl71"/>
    <w:basedOn w:val="Normal"/>
    <w:rsid w:val="009007E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9007E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9007E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9007E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007E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Normal"/>
    <w:rsid w:val="009007E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9007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9007E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9007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"/>
    <w:rsid w:val="009007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9007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9007E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3">
    <w:name w:val="xl83"/>
    <w:basedOn w:val="Normal"/>
    <w:rsid w:val="009007E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9007E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9007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"/>
    <w:rsid w:val="009007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DocumentMap">
    <w:name w:val="Document Map"/>
    <w:basedOn w:val="Normal"/>
    <w:semiHidden/>
    <w:rsid w:val="0088491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7"/>
    <w:unhideWhenUsed/>
    <w:rsid w:val="00662050"/>
    <w:pPr>
      <w:pBdr>
        <w:bottom w:val="single" w:sz="4" w:space="1" w:color="auto"/>
      </w:pBdr>
      <w:tabs>
        <w:tab w:val="center" w:pos="4680"/>
        <w:tab w:val="right" w:pos="9360"/>
      </w:tabs>
      <w:spacing w:before="240"/>
    </w:pPr>
  </w:style>
  <w:style w:type="character" w:customStyle="1" w:styleId="HeaderChar">
    <w:name w:val="Header Char"/>
    <w:basedOn w:val="DefaultParagraphFont"/>
    <w:link w:val="Header"/>
    <w:uiPriority w:val="7"/>
    <w:rsid w:val="00662050"/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62050"/>
    <w:rPr>
      <w:rFonts w:asciiTheme="minorHAnsi" w:eastAsiaTheme="minorHAnsi" w:hAnsiTheme="minorHAnsi" w:cstheme="minorBidi"/>
      <w:sz w:val="22"/>
    </w:rPr>
  </w:style>
  <w:style w:type="paragraph" w:styleId="ListParagraph">
    <w:name w:val="List Paragraph"/>
    <w:uiPriority w:val="5"/>
    <w:qFormat/>
    <w:rsid w:val="00662050"/>
    <w:pPr>
      <w:spacing w:before="120" w:after="120"/>
      <w:ind w:left="720"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B747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662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0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050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62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62050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0E7C84"/>
  </w:style>
  <w:style w:type="paragraph" w:customStyle="1" w:styleId="FORMtext2">
    <w:name w:val="FORM text 2"/>
    <w:basedOn w:val="BodyText2"/>
    <w:rsid w:val="00945C8A"/>
    <w:pPr>
      <w:tabs>
        <w:tab w:val="left" w:pos="360"/>
      </w:tabs>
      <w:spacing w:after="0" w:line="240" w:lineRule="auto"/>
      <w:jc w:val="both"/>
    </w:pPr>
    <w:rPr>
      <w:rFonts w:ascii="Arial" w:hAnsi="Arial" w:cs="Arial"/>
      <w:szCs w:val="18"/>
    </w:rPr>
  </w:style>
  <w:style w:type="paragraph" w:styleId="BodyText2">
    <w:name w:val="Body Text 2"/>
    <w:basedOn w:val="Normal"/>
    <w:link w:val="BodyText2Char"/>
    <w:semiHidden/>
    <w:unhideWhenUsed/>
    <w:rsid w:val="00945C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45C8A"/>
  </w:style>
  <w:style w:type="character" w:styleId="UnresolvedMention">
    <w:name w:val="Unresolved Mention"/>
    <w:basedOn w:val="DefaultParagraphFont"/>
    <w:uiPriority w:val="99"/>
    <w:semiHidden/>
    <w:unhideWhenUsed/>
    <w:rsid w:val="0066205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D08E9"/>
    <w:rPr>
      <w:color w:val="808080"/>
    </w:rPr>
  </w:style>
  <w:style w:type="character" w:customStyle="1" w:styleId="normaltextrun">
    <w:name w:val="normaltextrun"/>
    <w:basedOn w:val="DefaultParagraphFont"/>
    <w:rsid w:val="00491AEF"/>
  </w:style>
  <w:style w:type="character" w:customStyle="1" w:styleId="Heading1Char">
    <w:name w:val="Heading 1 Char"/>
    <w:basedOn w:val="DefaultParagraphFont"/>
    <w:link w:val="Heading1"/>
    <w:rsid w:val="00662050"/>
    <w:rPr>
      <w:rFonts w:asciiTheme="majorHAnsi" w:eastAsiaTheme="majorEastAsia" w:hAnsiTheme="majorHAnsi" w:cs="Arial"/>
      <w:b/>
      <w:color w:val="1F497D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rsid w:val="00662050"/>
    <w:rPr>
      <w:rFonts w:asciiTheme="majorHAnsi" w:eastAsiaTheme="majorEastAsia" w:hAnsiTheme="majorHAnsi" w:cstheme="majorBidi"/>
      <w:b/>
      <w:color w:val="003087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662050"/>
    <w:rPr>
      <w:rFonts w:asciiTheme="majorHAnsi" w:eastAsiaTheme="majorEastAsia" w:hAnsiTheme="majorHAnsi" w:cstheme="majorBidi"/>
      <w:b/>
      <w:color w:val="005CB9"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662050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rsid w:val="00662050"/>
    <w:rPr>
      <w:rFonts w:asciiTheme="majorHAnsi" w:eastAsiaTheme="majorEastAsia" w:hAnsiTheme="majorHAnsi" w:cstheme="majorBidi"/>
      <w:b/>
      <w:iCs/>
      <w:color w:val="005CB9"/>
      <w:sz w:val="26"/>
    </w:rPr>
  </w:style>
  <w:style w:type="character" w:customStyle="1" w:styleId="Heading6Char">
    <w:name w:val="Heading 6 Char"/>
    <w:basedOn w:val="DefaultParagraphFont"/>
    <w:link w:val="Heading6"/>
    <w:rsid w:val="00662050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character" w:customStyle="1" w:styleId="StrongEmphasis">
    <w:name w:val="Strong Emphasis"/>
    <w:uiPriority w:val="4"/>
    <w:qFormat/>
    <w:rsid w:val="00662050"/>
    <w:rPr>
      <w:b/>
      <w:i/>
    </w:rPr>
  </w:style>
  <w:style w:type="paragraph" w:customStyle="1" w:styleId="Heading1forLists">
    <w:name w:val="Heading 1 for Lists"/>
    <w:basedOn w:val="TOCHeading"/>
    <w:next w:val="BodyTextafterheading"/>
    <w:link w:val="Heading1forListsChar"/>
    <w:uiPriority w:val="2"/>
    <w:qFormat/>
    <w:rsid w:val="00662050"/>
  </w:style>
  <w:style w:type="character" w:customStyle="1" w:styleId="Heading1forListsChar">
    <w:name w:val="Heading 1 for Lists Char"/>
    <w:basedOn w:val="DefaultParagraphFont"/>
    <w:link w:val="Heading1forLists"/>
    <w:uiPriority w:val="2"/>
    <w:rsid w:val="00662050"/>
    <w:rPr>
      <w:rFonts w:asciiTheme="majorHAnsi" w:hAnsiTheme="majorHAnsi"/>
      <w:b/>
      <w:sz w:val="40"/>
      <w:szCs w:val="24"/>
    </w:rPr>
  </w:style>
  <w:style w:type="paragraph" w:styleId="TOCHeading">
    <w:name w:val="TOC Heading"/>
    <w:next w:val="TOC1"/>
    <w:link w:val="TOCHeadingChar"/>
    <w:uiPriority w:val="1"/>
    <w:qFormat/>
    <w:rsid w:val="00662050"/>
    <w:pPr>
      <w:spacing w:after="240" w:line="288" w:lineRule="auto"/>
      <w:jc w:val="center"/>
      <w:outlineLvl w:val="0"/>
    </w:pPr>
    <w:rPr>
      <w:rFonts w:asciiTheme="majorHAnsi" w:hAnsiTheme="majorHAnsi"/>
      <w:b/>
      <w:sz w:val="40"/>
      <w:szCs w:val="24"/>
    </w:rPr>
  </w:style>
  <w:style w:type="paragraph" w:customStyle="1" w:styleId="TableContent">
    <w:name w:val="Table Content"/>
    <w:basedOn w:val="BodyText"/>
    <w:link w:val="TableContentChar"/>
    <w:uiPriority w:val="4"/>
    <w:rsid w:val="00662050"/>
    <w:pPr>
      <w:widowControl w:val="0"/>
      <w:spacing w:before="60" w:after="60" w:line="252" w:lineRule="auto"/>
      <w:ind w:left="72" w:right="72"/>
    </w:pPr>
    <w:rPr>
      <w:sz w:val="20"/>
    </w:rPr>
  </w:style>
  <w:style w:type="character" w:customStyle="1" w:styleId="TableContentChar">
    <w:name w:val="Table Content Char"/>
    <w:basedOn w:val="BodyTextChar"/>
    <w:link w:val="TableContent"/>
    <w:uiPriority w:val="4"/>
    <w:rsid w:val="00662050"/>
    <w:rPr>
      <w:rFonts w:asciiTheme="minorHAnsi" w:eastAsiaTheme="minorHAnsi" w:hAnsiTheme="minorHAnsi" w:cstheme="minorBidi"/>
      <w:sz w:val="22"/>
    </w:rPr>
  </w:style>
  <w:style w:type="paragraph" w:styleId="BodyText">
    <w:name w:val="Body Text"/>
    <w:link w:val="BodyTextChar"/>
    <w:uiPriority w:val="4"/>
    <w:qFormat/>
    <w:rsid w:val="00662050"/>
    <w:pPr>
      <w:spacing w:before="240" w:after="240" w:line="288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uiPriority w:val="4"/>
    <w:rsid w:val="00662050"/>
    <w:rPr>
      <w:rFonts w:asciiTheme="minorHAnsi" w:eastAsiaTheme="minorHAnsi" w:hAnsiTheme="minorHAnsi" w:cstheme="minorBidi"/>
      <w:sz w:val="22"/>
    </w:rPr>
  </w:style>
  <w:style w:type="paragraph" w:customStyle="1" w:styleId="BodyTextafterheading">
    <w:name w:val="Body Text after heading"/>
    <w:basedOn w:val="BodyText"/>
    <w:next w:val="BodyText"/>
    <w:link w:val="BodyTextafterheadingChar"/>
    <w:uiPriority w:val="4"/>
    <w:qFormat/>
    <w:rsid w:val="00662050"/>
    <w:pPr>
      <w:spacing w:before="120"/>
    </w:pPr>
  </w:style>
  <w:style w:type="character" w:customStyle="1" w:styleId="BodyTextafterheadingChar">
    <w:name w:val="Body Text after heading Char"/>
    <w:basedOn w:val="BodyTextChar"/>
    <w:link w:val="BodyTextafterheading"/>
    <w:uiPriority w:val="4"/>
    <w:rsid w:val="00662050"/>
    <w:rPr>
      <w:rFonts w:asciiTheme="minorHAnsi" w:eastAsiaTheme="minorHAnsi" w:hAnsiTheme="minorHAnsi" w:cstheme="minorBidi"/>
      <w:sz w:val="22"/>
    </w:rPr>
  </w:style>
  <w:style w:type="paragraph" w:styleId="Caption">
    <w:name w:val="caption"/>
    <w:basedOn w:val="BodyText"/>
    <w:next w:val="BodyText"/>
    <w:uiPriority w:val="4"/>
    <w:qFormat/>
    <w:rsid w:val="00662050"/>
    <w:pPr>
      <w:keepNext/>
      <w:spacing w:before="60" w:after="60"/>
    </w:pPr>
    <w:rPr>
      <w:b/>
      <w:iCs/>
      <w:color w:val="1F497D" w:themeColor="text2"/>
      <w:sz w:val="20"/>
      <w:szCs w:val="18"/>
    </w:rPr>
  </w:style>
  <w:style w:type="paragraph" w:styleId="ListBullet">
    <w:name w:val="List Bullet"/>
    <w:uiPriority w:val="5"/>
    <w:qFormat/>
    <w:rsid w:val="00662050"/>
    <w:pPr>
      <w:numPr>
        <w:numId w:val="37"/>
      </w:numPr>
      <w:spacing w:before="120" w:after="120" w:line="288" w:lineRule="auto"/>
    </w:pPr>
    <w:rPr>
      <w:rFonts w:asciiTheme="minorHAnsi" w:eastAsiaTheme="minorHAnsi" w:hAnsiTheme="minorHAnsi" w:cs="Calibri"/>
      <w:sz w:val="22"/>
    </w:rPr>
  </w:style>
  <w:style w:type="paragraph" w:styleId="ListNumber">
    <w:name w:val="List Number"/>
    <w:uiPriority w:val="5"/>
    <w:qFormat/>
    <w:rsid w:val="00662050"/>
    <w:pPr>
      <w:numPr>
        <w:numId w:val="40"/>
      </w:numPr>
      <w:spacing w:before="120" w:after="120" w:line="288" w:lineRule="auto"/>
    </w:pPr>
    <w:rPr>
      <w:rFonts w:asciiTheme="minorHAnsi" w:eastAsiaTheme="minorHAnsi" w:hAnsiTheme="minorHAnsi" w:cstheme="minorBidi"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662050"/>
    <w:rPr>
      <w:rFonts w:asciiTheme="majorHAnsi" w:eastAsiaTheme="majorEastAsia" w:hAnsiTheme="majorHAnsi" w:cstheme="majorBidi"/>
      <w:b/>
      <w:color w:val="005CB9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qFormat/>
    <w:rsid w:val="00662050"/>
    <w:pPr>
      <w:numPr>
        <w:ilvl w:val="1"/>
      </w:numPr>
      <w:spacing w:before="600" w:after="160" w:line="300" w:lineRule="auto"/>
      <w:jc w:val="center"/>
    </w:pPr>
    <w:rPr>
      <w:rFonts w:eastAsiaTheme="minorEastAsia"/>
      <w:b/>
      <w:color w:val="1F497D" w:themeColor="text2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50"/>
    <w:rPr>
      <w:rFonts w:asciiTheme="minorHAnsi" w:eastAsiaTheme="minorEastAsia" w:hAnsiTheme="minorHAnsi" w:cstheme="minorBidi"/>
      <w:b/>
      <w:color w:val="1F497D" w:themeColor="text2"/>
      <w:sz w:val="32"/>
    </w:rPr>
  </w:style>
  <w:style w:type="character" w:styleId="Strong">
    <w:name w:val="Strong"/>
    <w:uiPriority w:val="4"/>
    <w:qFormat/>
    <w:rsid w:val="00662050"/>
    <w:rPr>
      <w:b/>
      <w:bCs/>
    </w:rPr>
  </w:style>
  <w:style w:type="character" w:styleId="Emphasis">
    <w:name w:val="Emphasis"/>
    <w:uiPriority w:val="4"/>
    <w:qFormat/>
    <w:rsid w:val="00662050"/>
    <w:rPr>
      <w:i/>
      <w:iCs/>
    </w:rPr>
  </w:style>
  <w:style w:type="table" w:customStyle="1" w:styleId="AccessibleBaseforTables">
    <w:name w:val="Accessible Base for Tables"/>
    <w:basedOn w:val="TableNormal"/>
    <w:uiPriority w:val="99"/>
    <w:rsid w:val="00662050"/>
    <w:pPr>
      <w:jc w:val="center"/>
    </w:pPr>
    <w:rPr>
      <w:rFonts w:asciiTheme="minorHAnsi" w:eastAsiaTheme="minorHAnsi" w:hAnsiTheme="minorHAnsi" w:cstheme="minorBidi"/>
      <w:szCs w:val="22"/>
    </w:rPr>
    <w:tblPr>
      <w:tblCellMar>
        <w:left w:w="0" w:type="dxa"/>
        <w:right w:w="0" w:type="dxa"/>
      </w:tblCellMar>
    </w:tblPr>
    <w:trPr>
      <w:cantSplit/>
    </w:trPr>
    <w:tblStylePr w:type="firstRow">
      <w:pPr>
        <w:jc w:val="center"/>
      </w:pPr>
      <w:tblPr/>
      <w:trPr>
        <w:tblHeader/>
      </w:trPr>
    </w:tblStylePr>
    <w:tblStylePr w:type="firstCol">
      <w:pPr>
        <w:jc w:val="left"/>
      </w:pPr>
    </w:tblStylePr>
  </w:style>
  <w:style w:type="table" w:customStyle="1" w:styleId="AccessibleTable">
    <w:name w:val="Accessible Table"/>
    <w:basedOn w:val="AccessibleBaseforTables"/>
    <w:uiPriority w:val="99"/>
    <w:rsid w:val="00662050"/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center"/>
      </w:pPr>
      <w:rPr>
        <w:b/>
      </w:rPr>
      <w:tblPr/>
      <w:trPr>
        <w:tblHeader/>
      </w:trPr>
      <w:tcPr>
        <w:shd w:val="clear" w:color="auto" w:fill="B8CCE4" w:themeFill="accent1" w:themeFillTint="66"/>
        <w:vAlign w:val="bottom"/>
      </w:tcPr>
    </w:tblStylePr>
    <w:tblStylePr w:type="lastRow">
      <w:rPr>
        <w:b/>
      </w:rPr>
      <w:tblPr/>
      <w:tcPr>
        <w:tcBorders>
          <w:top w:val="single" w:sz="4" w:space="0" w:color="auto"/>
        </w:tcBorders>
        <w:shd w:val="clear" w:color="auto" w:fill="B8CCE4" w:themeFill="accent1" w:themeFillTint="66"/>
      </w:tcPr>
    </w:tblStylePr>
    <w:tblStylePr w:type="firstCol">
      <w:pPr>
        <w:jc w:val="left"/>
      </w:pPr>
      <w:rPr>
        <w:b/>
      </w:rPr>
      <w:tblPr/>
      <w:tcPr>
        <w:shd w:val="clear" w:color="auto" w:fill="B8CCE4" w:themeFill="accent1" w:themeFillTint="66"/>
      </w:tc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B8CCE4" w:themeFill="accent1" w:themeFillTint="66"/>
      </w:tcPr>
    </w:tblStylePr>
    <w:tblStylePr w:type="band2Horz">
      <w:tblPr/>
      <w:tcPr>
        <w:shd w:val="clear" w:color="auto" w:fill="DBE5F1" w:themeFill="accent1" w:themeFillTint="33"/>
      </w:tcPr>
    </w:tblStylePr>
  </w:style>
  <w:style w:type="paragraph" w:styleId="BlockText">
    <w:name w:val="Block Text"/>
    <w:basedOn w:val="BodyText"/>
    <w:uiPriority w:val="6"/>
    <w:qFormat/>
    <w:rsid w:val="00662050"/>
    <w:pPr>
      <w:pBdr>
        <w:top w:val="single" w:sz="8" w:space="10" w:color="003087"/>
        <w:left w:val="single" w:sz="36" w:space="10" w:color="003087"/>
        <w:bottom w:val="single" w:sz="8" w:space="10" w:color="003087"/>
        <w:right w:val="single" w:sz="36" w:space="10" w:color="003087"/>
      </w:pBdr>
      <w:spacing w:before="360" w:after="360"/>
      <w:ind w:left="1152" w:right="1152"/>
    </w:pPr>
    <w:rPr>
      <w:rFonts w:eastAsiaTheme="minorEastAsia"/>
      <w:iCs/>
    </w:rPr>
  </w:style>
  <w:style w:type="numbering" w:customStyle="1" w:styleId="HHSBullets">
    <w:name w:val="HHS Bullets"/>
    <w:uiPriority w:val="99"/>
    <w:rsid w:val="00662050"/>
    <w:pPr>
      <w:numPr>
        <w:numId w:val="16"/>
      </w:numPr>
    </w:pPr>
  </w:style>
  <w:style w:type="table" w:customStyle="1" w:styleId="HHSFinancialData">
    <w:name w:val="HHS Financial Data"/>
    <w:basedOn w:val="AccessibleBaseforTables"/>
    <w:uiPriority w:val="99"/>
    <w:rsid w:val="00662050"/>
    <w:pPr>
      <w:jc w:val="right"/>
    </w:pPr>
    <w:rPr>
      <w:szCs w:val="20"/>
    </w:rPr>
    <w:tblPr>
      <w:tblStyleRowBandSize w:val="1"/>
      <w:tblStyleColBandSize w:val="1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</w:tblPr>
    <w:tcPr>
      <w:vAlign w:val="bottom"/>
    </w:tcPr>
    <w:tblStylePr w:type="firstRow">
      <w:pPr>
        <w:wordWrap/>
        <w:jc w:val="center"/>
      </w:pPr>
      <w:rPr>
        <w:rFonts w:asciiTheme="minorHAnsi" w:hAnsiTheme="minorHAnsi"/>
        <w:b/>
        <w:sz w:val="20"/>
      </w:rPr>
      <w:tblPr/>
      <w:trPr>
        <w:tblHeader/>
      </w:trPr>
      <w:tcPr>
        <w:shd w:val="clear" w:color="auto" w:fill="B8CCE4" w:themeFill="accent1" w:themeFillTint="66"/>
      </w:tcPr>
    </w:tblStylePr>
    <w:tblStylePr w:type="lastRow">
      <w:rPr>
        <w:b/>
      </w:rPr>
      <w:tblPr/>
      <w:tcPr>
        <w:shd w:val="clear" w:color="auto" w:fill="B8CCE4" w:themeFill="accent1" w:themeFillTint="66"/>
      </w:tcPr>
    </w:tblStylePr>
    <w:tblStylePr w:type="firstCol">
      <w:pPr>
        <w:wordWrap/>
        <w:jc w:val="left"/>
      </w:pPr>
      <w:rPr>
        <w:b/>
      </w:rPr>
      <w:tblPr/>
      <w:tcPr>
        <w:tcMar>
          <w:top w:w="0" w:type="dxa"/>
          <w:left w:w="0" w:type="dxa"/>
          <w:bottom w:w="0" w:type="dxa"/>
          <w:right w:w="0" w:type="dxa"/>
        </w:tcMar>
      </w:tcPr>
    </w:tblStylePr>
    <w:tblStylePr w:type="lastCol">
      <w:rPr>
        <w:b/>
      </w:rPr>
      <w:tblPr/>
      <w:tcPr>
        <w:shd w:val="clear" w:color="auto" w:fill="B8CCE4" w:themeFill="accent1" w:themeFillTint="66"/>
      </w:tcPr>
    </w:tblStylePr>
    <w:tblStylePr w:type="band1Horz">
      <w:pPr>
        <w:jc w:val="right"/>
      </w:pPr>
    </w:tblStylePr>
    <w:tblStylePr w:type="band2Horz">
      <w:pPr>
        <w:jc w:val="right"/>
      </w:pPr>
      <w:tblPr/>
      <w:tcPr>
        <w:shd w:val="clear" w:color="auto" w:fill="DBE5F1" w:themeFill="accent1" w:themeFillTint="33"/>
      </w:tcPr>
    </w:tblStylePr>
    <w:tblStylePr w:type="nwCell">
      <w:pPr>
        <w:wordWrap/>
        <w:jc w:val="center"/>
      </w:pPr>
      <w:tblPr/>
      <w:tcPr>
        <w:vAlign w:val="bottom"/>
      </w:tcPr>
    </w:tblStylePr>
    <w:tblStylePr w:type="swCell">
      <w:pPr>
        <w:jc w:val="left"/>
      </w:pPr>
      <w:tblPr/>
      <w:trPr>
        <w:cantSplit w:val="0"/>
      </w:trPr>
      <w:tcPr>
        <w:vAlign w:val="bottom"/>
      </w:tcPr>
    </w:tblStylePr>
  </w:style>
  <w:style w:type="numbering" w:customStyle="1" w:styleId="HHSHeadingNumbering">
    <w:name w:val="HHS Heading Numbering"/>
    <w:uiPriority w:val="99"/>
    <w:rsid w:val="00662050"/>
    <w:pPr>
      <w:numPr>
        <w:numId w:val="15"/>
      </w:numPr>
    </w:pPr>
  </w:style>
  <w:style w:type="numbering" w:customStyle="1" w:styleId="HHSNumbering">
    <w:name w:val="HHS Numbering"/>
    <w:uiPriority w:val="99"/>
    <w:rsid w:val="00662050"/>
    <w:pPr>
      <w:numPr>
        <w:numId w:val="17"/>
      </w:numPr>
    </w:pPr>
  </w:style>
  <w:style w:type="table" w:customStyle="1" w:styleId="HHSTableforTextData">
    <w:name w:val="HHS Table for Text Data"/>
    <w:basedOn w:val="AccessibleBaseforTables"/>
    <w:uiPriority w:val="99"/>
    <w:rsid w:val="00662050"/>
    <w:rPr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jc w:val="center"/>
      </w:pPr>
      <w:rPr>
        <w:b/>
      </w:rPr>
      <w:tblPr/>
      <w:trPr>
        <w:tblHeader/>
      </w:trPr>
      <w:tcPr>
        <w:shd w:val="clear" w:color="auto" w:fill="B8CCE4" w:themeFill="accent1" w:themeFillTint="66"/>
        <w:vAlign w:val="bottom"/>
      </w:tcPr>
    </w:tblStylePr>
    <w:tblStylePr w:type="lastRow">
      <w:pPr>
        <w:jc w:val="left"/>
      </w:pPr>
    </w:tblStylePr>
    <w:tblStylePr w:type="firstCol">
      <w:pPr>
        <w:jc w:val="left"/>
      </w:p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  <w:tblPr/>
      <w:tcPr>
        <w:shd w:val="clear" w:color="auto" w:fill="DBE5F1" w:themeFill="accent1" w:themeFillTint="33"/>
      </w:tcPr>
    </w:tblStylePr>
  </w:style>
  <w:style w:type="table" w:customStyle="1" w:styleId="ListofAcronyms">
    <w:name w:val="List of Acronyms"/>
    <w:basedOn w:val="TableNormal"/>
    <w:uiPriority w:val="99"/>
    <w:rsid w:val="00662050"/>
    <w:rPr>
      <w:rFonts w:asciiTheme="minorHAnsi" w:eastAsiaTheme="minorHAnsi" w:hAnsiTheme="minorHAnsi" w:cstheme="minorBidi"/>
      <w:sz w:val="22"/>
      <w:szCs w:val="22"/>
    </w:rPr>
    <w:tblPr>
      <w:tblStyleRowBandSize w:val="1"/>
    </w:tblPr>
    <w:tblStylePr w:type="firstRow">
      <w:rPr>
        <w:b/>
        <w:i w:val="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662050"/>
    <w:pPr>
      <w:spacing w:before="240"/>
      <w:ind w:left="180" w:hanging="180"/>
      <w:contextualSpacing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2050"/>
    <w:rPr>
      <w:rFonts w:asciiTheme="minorHAnsi" w:eastAsiaTheme="minorHAnsi" w:hAnsiTheme="minorHAnsi" w:cstheme="minorBidi"/>
      <w:sz w:val="18"/>
    </w:rPr>
  </w:style>
  <w:style w:type="paragraph" w:styleId="TOC3">
    <w:name w:val="toc 3"/>
    <w:basedOn w:val="Normal"/>
    <w:next w:val="Normal"/>
    <w:uiPriority w:val="1"/>
    <w:semiHidden/>
    <w:rsid w:val="00662050"/>
    <w:pPr>
      <w:spacing w:after="100"/>
      <w:ind w:left="440"/>
    </w:pPr>
    <w:rPr>
      <w:rFonts w:asciiTheme="majorHAnsi" w:hAnsiTheme="majorHAnsi"/>
    </w:rPr>
  </w:style>
  <w:style w:type="paragraph" w:styleId="TOC4">
    <w:name w:val="toc 4"/>
    <w:basedOn w:val="Normal"/>
    <w:next w:val="Normal"/>
    <w:uiPriority w:val="1"/>
    <w:semiHidden/>
    <w:rsid w:val="00662050"/>
    <w:pPr>
      <w:spacing w:after="100"/>
      <w:ind w:left="660"/>
    </w:pPr>
    <w:rPr>
      <w:rFonts w:asciiTheme="majorHAnsi" w:hAnsiTheme="majorHAnsi"/>
    </w:rPr>
  </w:style>
  <w:style w:type="paragraph" w:styleId="TOC5">
    <w:name w:val="toc 5"/>
    <w:basedOn w:val="Normal"/>
    <w:next w:val="Normal"/>
    <w:uiPriority w:val="1"/>
    <w:semiHidden/>
    <w:rsid w:val="00662050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uiPriority w:val="1"/>
    <w:semiHidden/>
    <w:rsid w:val="00662050"/>
    <w:pPr>
      <w:spacing w:after="100"/>
      <w:ind w:left="1100"/>
    </w:pPr>
    <w:rPr>
      <w:rFonts w:asciiTheme="majorHAnsi" w:hAnsiTheme="majorHAnsi"/>
    </w:rPr>
  </w:style>
  <w:style w:type="paragraph" w:styleId="Quote">
    <w:name w:val="Quote"/>
    <w:link w:val="QuoteChar"/>
    <w:uiPriority w:val="6"/>
    <w:qFormat/>
    <w:rsid w:val="00662050"/>
    <w:pPr>
      <w:spacing w:before="200" w:after="160" w:line="28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6"/>
    <w:rsid w:val="00662050"/>
    <w:rPr>
      <w:rFonts w:asciiTheme="minorHAnsi" w:eastAsiaTheme="minorHAnsi" w:hAnsiTheme="minorHAnsi" w:cstheme="minorBidi"/>
      <w:i/>
      <w:iCs/>
      <w:color w:val="404040" w:themeColor="text1" w:themeTint="BF"/>
      <w:sz w:val="22"/>
    </w:rPr>
  </w:style>
  <w:style w:type="numbering" w:customStyle="1" w:styleId="Appendixes">
    <w:name w:val="Appendixes"/>
    <w:uiPriority w:val="99"/>
    <w:rsid w:val="00662050"/>
    <w:pPr>
      <w:numPr>
        <w:numId w:val="19"/>
      </w:numPr>
    </w:pPr>
  </w:style>
  <w:style w:type="paragraph" w:styleId="TOC1">
    <w:name w:val="toc 1"/>
    <w:basedOn w:val="Normal"/>
    <w:next w:val="Normal"/>
    <w:uiPriority w:val="1"/>
    <w:semiHidden/>
    <w:rsid w:val="00662050"/>
    <w:pPr>
      <w:spacing w:before="240"/>
    </w:pPr>
    <w:rPr>
      <w:rFonts w:asciiTheme="majorHAnsi" w:hAnsiTheme="majorHAnsi"/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050"/>
    <w:rPr>
      <w:rFonts w:ascii="Segoe UI" w:eastAsiaTheme="minorHAns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2050"/>
    <w:rPr>
      <w:rFonts w:asciiTheme="minorHAnsi" w:eastAsiaTheme="minorHAnsi" w:hAnsiTheme="minorHAnsi" w:cstheme="minorBidi"/>
    </w:rPr>
  </w:style>
  <w:style w:type="paragraph" w:styleId="TOC2">
    <w:name w:val="toc 2"/>
    <w:basedOn w:val="Normal"/>
    <w:next w:val="Normal"/>
    <w:uiPriority w:val="1"/>
    <w:semiHidden/>
    <w:rsid w:val="00662050"/>
    <w:pPr>
      <w:ind w:left="216"/>
    </w:pPr>
    <w:rPr>
      <w:rFonts w:asciiTheme="majorHAnsi" w:hAnsiTheme="majorHAnsi"/>
    </w:rPr>
  </w:style>
  <w:style w:type="character" w:customStyle="1" w:styleId="TOCHeadingChar">
    <w:name w:val="TOC Heading Char"/>
    <w:basedOn w:val="DefaultParagraphFont"/>
    <w:link w:val="TOCHeading"/>
    <w:uiPriority w:val="1"/>
    <w:rsid w:val="00662050"/>
    <w:rPr>
      <w:rFonts w:asciiTheme="majorHAnsi" w:hAnsiTheme="majorHAnsi"/>
      <w:b/>
      <w:sz w:val="40"/>
      <w:szCs w:val="24"/>
    </w:rPr>
  </w:style>
  <w:style w:type="table" w:customStyle="1" w:styleId="HHSFinancialData1">
    <w:name w:val="HHS Financial Data1"/>
    <w:basedOn w:val="TableNormal"/>
    <w:uiPriority w:val="99"/>
    <w:rsid w:val="00662050"/>
    <w:pPr>
      <w:jc w:val="right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2" w:space="0" w:color="022167"/>
        <w:left w:val="single" w:sz="2" w:space="0" w:color="022167"/>
        <w:bottom w:val="single" w:sz="2" w:space="0" w:color="022167"/>
        <w:right w:val="single" w:sz="2" w:space="0" w:color="022167"/>
        <w:insideH w:val="single" w:sz="2" w:space="0" w:color="022167"/>
        <w:insideV w:val="single" w:sz="2" w:space="0" w:color="022167"/>
      </w:tblBorders>
      <w:tblCellMar>
        <w:left w:w="0" w:type="dxa"/>
        <w:right w:w="0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rFonts w:ascii="Verdana" w:hAnsi="Verdana"/>
        <w:b/>
        <w:sz w:val="20"/>
      </w:rPr>
      <w:tblPr/>
      <w:trPr>
        <w:tblHeader/>
      </w:trPr>
      <w:tcPr>
        <w:shd w:val="clear" w:color="auto" w:fill="C4DDF4"/>
      </w:tcPr>
    </w:tblStylePr>
    <w:tblStylePr w:type="lastRow">
      <w:rPr>
        <w:b/>
      </w:rPr>
      <w:tblPr/>
      <w:tcPr>
        <w:shd w:val="clear" w:color="auto" w:fill="C4DDF4"/>
      </w:tcPr>
    </w:tblStylePr>
    <w:tblStylePr w:type="firstCol">
      <w:pPr>
        <w:wordWrap/>
        <w:jc w:val="left"/>
      </w:pPr>
      <w:rPr>
        <w:b/>
      </w:rPr>
      <w:tblPr/>
      <w:tcPr>
        <w:tcMar>
          <w:top w:w="0" w:type="dxa"/>
          <w:left w:w="0" w:type="dxa"/>
          <w:bottom w:w="0" w:type="dxa"/>
          <w:right w:w="0" w:type="dxa"/>
        </w:tcMar>
      </w:tcPr>
    </w:tblStylePr>
    <w:tblStylePr w:type="lastCol">
      <w:rPr>
        <w:b/>
      </w:rPr>
      <w:tblPr/>
      <w:tcPr>
        <w:shd w:val="clear" w:color="auto" w:fill="C4DDF4"/>
      </w:tcPr>
    </w:tblStylePr>
    <w:tblStylePr w:type="band2Horz">
      <w:tblPr/>
      <w:tcPr>
        <w:shd w:val="clear" w:color="auto" w:fill="E1EEF9"/>
      </w:tcPr>
    </w:tblStylePr>
    <w:tblStylePr w:type="nwCell">
      <w:pPr>
        <w:wordWrap/>
        <w:jc w:val="center"/>
      </w:pPr>
      <w:tblPr/>
      <w:tcPr>
        <w:vAlign w:val="bottom"/>
      </w:tcPr>
    </w:tblStylePr>
    <w:tblStylePr w:type="swCell">
      <w:pPr>
        <w:jc w:val="left"/>
      </w:pPr>
      <w:tblPr/>
      <w:trPr>
        <w:cantSplit w:val="0"/>
      </w:trPr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2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7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5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IVSTDReport.Tech@dshs.texas.gov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nnemeier895\AppData\Roaming\Microsoft\Templates\general-design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96A8972ED8F4AB6338A61626BB6D6" ma:contentTypeVersion="4" ma:contentTypeDescription="Create a new document." ma:contentTypeScope="" ma:versionID="062550b7a65a434ed2cc4ea1eb4378fb">
  <xsd:schema xmlns:xsd="http://www.w3.org/2001/XMLSchema" xmlns:xs="http://www.w3.org/2001/XMLSchema" xmlns:p="http://schemas.microsoft.com/office/2006/metadata/properties" xmlns:ns2="053a5afd-1424-405b-82d9-63deec7446f8" targetNamespace="http://schemas.microsoft.com/office/2006/metadata/properties" ma:root="true" ma:fieldsID="5ceb98bda9e1f360b9d1c8d47de253f1" ns2:_="">
    <xsd:import namespace="053a5afd-1424-405b-82d9-63deec7446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59a78c66-c43d-4be2-8188-cca01223bdcd}" ma:internalName="TaxCatchAll" ma:showField="CatchAllData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9a78c66-c43d-4be2-8188-cca01223bdcd}" ma:internalName="TaxCatchAllLabel" ma:readOnly="true" ma:showField="CatchAllDataLabel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TaxCatchAll xmlns="053a5afd-1424-405b-82d9-63deec7446f8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E45847-AC6E-406A-8ACC-4E6D834B76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501ABD-8274-450D-B5BA-AA2A40884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1AF18-4254-47AE-BA99-276E891EBA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50061B-6F98-476C-AF8A-2AE4C0E1C591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053a5afd-1424-405b-82d9-63deec7446f8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48DBC32-A555-438B-B2F1-6799F3B5FE9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10B943D-A9E4-47BA-9406-1A7F56B018B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bf97732-82b9-499b-b16a-a93e8ebd536b}" enabled="0" method="" siteId="{9bf97732-82b9-499b-b16a-a93e8ebd53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general-design-1</Template>
  <TotalTime>3</TotalTime>
  <Pages>8</Pages>
  <Words>2207</Words>
  <Characters>12300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 Progress Report</vt:lpstr>
    </vt:vector>
  </TitlesOfParts>
  <Company>Hrsa</Company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the Ryan White Part B and State Services Administrative Agency Annual and State Services Administrative Agency Annual and Semi-Annual Progress Report</dc:title>
  <dc:subject/>
  <dc:creator>DSHS HIV/STD Section</dc:creator>
  <cp:keywords/>
  <cp:lastModifiedBy>Warr,Dan (DSHS)</cp:lastModifiedBy>
  <cp:revision>2</cp:revision>
  <cp:lastPrinted>2020-02-27T23:41:00Z</cp:lastPrinted>
  <dcterms:created xsi:type="dcterms:W3CDTF">2025-04-14T21:04:00Z</dcterms:created>
  <dcterms:modified xsi:type="dcterms:W3CDTF">2025-04-14T21:04:00Z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lc_DocId">
    <vt:lpwstr>DZXA3YQD6WY2-510-104</vt:lpwstr>
  </property>
  <property fmtid="{D5CDD505-2E9C-101B-9397-08002B2CF9AE}" pid="4" name="_dlc_DocIdItemGuid">
    <vt:lpwstr>6425f944-fb70-4d51-93a1-0be5b38af0dc</vt:lpwstr>
  </property>
  <property fmtid="{D5CDD505-2E9C-101B-9397-08002B2CF9AE}" pid="5" name="_dlc_DocIdUrl">
    <vt:lpwstr>https://sharepoint.hrsa.gov/teams/hab/dss/_layouts/DocIdRedir.aspx?ID=DZXA3YQD6WY2-510-104, DZXA3YQD6WY2-510-104</vt:lpwstr>
  </property>
  <property fmtid="{D5CDD505-2E9C-101B-9397-08002B2CF9AE}" pid="6" name="GrammarlyDocumentId">
    <vt:lpwstr>1ccdd6e8f184412564c5bd2d3d861cb78f8ad5c9d009bc130a2d9c773967837d</vt:lpwstr>
  </property>
</Properties>
</file>