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82D7" w14:textId="4E7677C2" w:rsidR="004E2727" w:rsidRDefault="00146067" w:rsidP="001A3D70">
      <w:pPr>
        <w:spacing w:line="276" w:lineRule="auto"/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BA2666" w:rsidRPr="006A1D81">
        <w:rPr>
          <w:rFonts w:ascii="Verdana" w:hAnsi="Verdana" w:cs="Times New Roman"/>
          <w:b/>
          <w:sz w:val="24"/>
          <w:szCs w:val="24"/>
        </w:rPr>
        <w:t>STATE PREVENTIVE HEALTH ADVISORY COMMITTEE</w:t>
      </w:r>
    </w:p>
    <w:p w14:paraId="0544E91B" w14:textId="10A375DE" w:rsidR="00BA2666" w:rsidRPr="007E0F16" w:rsidRDefault="00BA2666" w:rsidP="001A3D70">
      <w:pPr>
        <w:spacing w:line="276" w:lineRule="auto"/>
        <w:ind w:left="0"/>
        <w:jc w:val="center"/>
        <w:rPr>
          <w:rFonts w:ascii="Verdana" w:hAnsi="Verdana" w:cs="Times New Roman"/>
          <w:b/>
          <w:szCs w:val="20"/>
          <w:highlight w:val="green"/>
        </w:rPr>
      </w:pPr>
    </w:p>
    <w:p w14:paraId="60B1DF4D" w14:textId="45D981F0" w:rsidR="00147DD2" w:rsidRPr="0066224E" w:rsidRDefault="00AC5BBF" w:rsidP="001A3D70">
      <w:pPr>
        <w:spacing w:line="276" w:lineRule="auto"/>
        <w:ind w:left="0"/>
        <w:jc w:val="center"/>
        <w:rPr>
          <w:rFonts w:ascii="Verdana" w:hAnsi="Verdana" w:cs="Times New Roman"/>
          <w:b/>
          <w:sz w:val="24"/>
          <w:szCs w:val="24"/>
        </w:rPr>
      </w:pPr>
      <w:r w:rsidRPr="0066224E">
        <w:rPr>
          <w:rFonts w:ascii="Verdana" w:hAnsi="Verdana" w:cs="Times New Roman"/>
          <w:b/>
          <w:sz w:val="24"/>
          <w:szCs w:val="24"/>
        </w:rPr>
        <w:t>Meeting</w:t>
      </w:r>
      <w:r w:rsidR="00147DD2" w:rsidRPr="0066224E">
        <w:rPr>
          <w:rFonts w:ascii="Verdana" w:hAnsi="Verdana" w:cs="Times New Roman"/>
          <w:b/>
          <w:sz w:val="24"/>
          <w:szCs w:val="24"/>
        </w:rPr>
        <w:t xml:space="preserve"> </w:t>
      </w:r>
      <w:r w:rsidR="006B073F" w:rsidRPr="0066224E">
        <w:rPr>
          <w:rFonts w:ascii="Verdana" w:hAnsi="Verdana" w:cs="Times New Roman"/>
          <w:b/>
          <w:sz w:val="24"/>
          <w:szCs w:val="24"/>
        </w:rPr>
        <w:t>Minutes</w:t>
      </w:r>
    </w:p>
    <w:p w14:paraId="22D073DA" w14:textId="16592403" w:rsidR="00147DD2" w:rsidRPr="0066224E" w:rsidRDefault="00AA4849" w:rsidP="001A3D70">
      <w:pPr>
        <w:spacing w:line="276" w:lineRule="auto"/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June 23, 2021</w:t>
      </w:r>
    </w:p>
    <w:p w14:paraId="31F934BC" w14:textId="6B192F17" w:rsidR="00147DD2" w:rsidRPr="0066224E" w:rsidRDefault="002544B3" w:rsidP="001A3D70">
      <w:pPr>
        <w:spacing w:line="276" w:lineRule="auto"/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3:00 p.m.</w:t>
      </w:r>
    </w:p>
    <w:p w14:paraId="4068CF29" w14:textId="13849969" w:rsidR="00147DD2" w:rsidRPr="007E0F16" w:rsidRDefault="00147DD2" w:rsidP="001A3D70">
      <w:pPr>
        <w:spacing w:line="276" w:lineRule="auto"/>
        <w:ind w:left="0"/>
        <w:jc w:val="center"/>
        <w:rPr>
          <w:rFonts w:ascii="Verdana" w:hAnsi="Verdana" w:cs="Times New Roman"/>
          <w:b/>
          <w:szCs w:val="20"/>
          <w:highlight w:val="green"/>
        </w:rPr>
      </w:pPr>
    </w:p>
    <w:p w14:paraId="292850B8" w14:textId="18E65092" w:rsidR="00AC5BBF" w:rsidRPr="0066224E" w:rsidRDefault="00E852ED" w:rsidP="007E0F16">
      <w:pPr>
        <w:ind w:left="0"/>
        <w:jc w:val="center"/>
        <w:rPr>
          <w:rFonts w:ascii="Verdana" w:hAnsi="Verdana"/>
          <w:szCs w:val="20"/>
        </w:rPr>
      </w:pPr>
      <w:r w:rsidRPr="0066224E">
        <w:rPr>
          <w:rFonts w:ascii="Verdana" w:hAnsi="Verdana"/>
          <w:bCs/>
          <w:szCs w:val="20"/>
        </w:rPr>
        <w:t xml:space="preserve">Due to COVID-19 pandemic, this meeting will be conducted virtually using Microsoft Teams only.  </w:t>
      </w:r>
      <w:r w:rsidR="00344F72" w:rsidRPr="0066224E">
        <w:rPr>
          <w:rFonts w:ascii="Verdana" w:hAnsi="Verdana"/>
          <w:szCs w:val="20"/>
        </w:rPr>
        <w:t>There is no</w:t>
      </w:r>
      <w:r w:rsidRPr="0066224E">
        <w:rPr>
          <w:rFonts w:ascii="Verdana" w:hAnsi="Verdana"/>
          <w:szCs w:val="20"/>
        </w:rPr>
        <w:t>t a physical location for this meeting.</w:t>
      </w:r>
    </w:p>
    <w:p w14:paraId="7BCA888F" w14:textId="08A40BD9" w:rsidR="00731729" w:rsidRPr="0066224E" w:rsidRDefault="007E0F16" w:rsidP="001A3D70">
      <w:pPr>
        <w:spacing w:line="276" w:lineRule="auto"/>
        <w:ind w:left="0"/>
        <w:jc w:val="center"/>
        <w:rPr>
          <w:rFonts w:ascii="Verdana" w:hAnsi="Verdana"/>
          <w:szCs w:val="2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67F9" wp14:editId="528A340A">
                <wp:simplePos x="0" y="0"/>
                <wp:positionH relativeFrom="column">
                  <wp:posOffset>-93980</wp:posOffset>
                </wp:positionH>
                <wp:positionV relativeFrom="paragraph">
                  <wp:posOffset>152400</wp:posOffset>
                </wp:positionV>
                <wp:extent cx="6311900" cy="260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70FC3" w14:textId="20400491" w:rsidR="006A17CC" w:rsidRPr="006A17CC" w:rsidRDefault="006A17CC" w:rsidP="006A17CC">
                            <w:pPr>
                              <w:ind w:left="0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6A17CC">
                              <w:rPr>
                                <w:rFonts w:ascii="Verdana" w:hAnsi="Verdana" w:cs="Times New Roman"/>
                                <w:sz w:val="17"/>
                                <w:szCs w:val="17"/>
                              </w:rPr>
                              <w:t>Table 1: State Preventive Health Advisory Committee (SPHAC) member attendance at the June 23</w:t>
                            </w:r>
                            <w:r w:rsidR="009469D2">
                              <w:rPr>
                                <w:rFonts w:ascii="Verdana" w:hAnsi="Verdana" w:cs="Times New Roman"/>
                                <w:sz w:val="17"/>
                                <w:szCs w:val="17"/>
                              </w:rPr>
                              <w:t>, 2021</w:t>
                            </w:r>
                            <w:r w:rsidRPr="006A17CC">
                              <w:rPr>
                                <w:rFonts w:ascii="Verdana" w:hAnsi="Verdana" w:cs="Times New Roman"/>
                                <w:sz w:val="17"/>
                                <w:szCs w:val="17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67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4pt;margin-top:12pt;width:497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" fillcolor="white [3201]" stroked="f" strokeweight=".5pt">
                <v:textbox>
                  <w:txbxContent>
                    <w:p w14:paraId="11470FC3" w14:textId="20400491" w:rsidR="006A17CC" w:rsidRPr="006A17CC" w:rsidRDefault="006A17CC" w:rsidP="006A17CC">
                      <w:pPr>
                        <w:ind w:left="0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6A17CC">
                        <w:rPr>
                          <w:rFonts w:ascii="Verdana" w:hAnsi="Verdana" w:cs="Times New Roman"/>
                          <w:sz w:val="17"/>
                          <w:szCs w:val="17"/>
                        </w:rPr>
                        <w:t>Table 1: State Preventive Health Advisory Committee (SPHAC) member attendance at the June 23</w:t>
                      </w:r>
                      <w:r w:rsidR="009469D2">
                        <w:rPr>
                          <w:rFonts w:ascii="Verdana" w:hAnsi="Verdana" w:cs="Times New Roman"/>
                          <w:sz w:val="17"/>
                          <w:szCs w:val="17"/>
                        </w:rPr>
                        <w:t>, 2021</w:t>
                      </w:r>
                      <w:r w:rsidRPr="006A17CC">
                        <w:rPr>
                          <w:rFonts w:ascii="Verdana" w:hAnsi="Verdana" w:cs="Times New Roman"/>
                          <w:sz w:val="17"/>
                          <w:szCs w:val="17"/>
                        </w:rP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507040D" w14:textId="222BE2AF" w:rsidR="00344F72" w:rsidRPr="0066224E" w:rsidRDefault="00344F72" w:rsidP="001A3D70">
      <w:pPr>
        <w:spacing w:line="276" w:lineRule="auto"/>
        <w:ind w:left="0"/>
        <w:rPr>
          <w:rFonts w:ascii="Verdana" w:hAnsi="Verdana"/>
          <w:highlight w:val="green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358"/>
        <w:gridCol w:w="2297"/>
      </w:tblGrid>
      <w:tr w:rsidR="00091810" w:rsidRPr="0066224E" w14:paraId="477D61FB" w14:textId="77777777" w:rsidTr="00463620">
        <w:trPr>
          <w:trHeight w:val="467"/>
          <w:jc w:val="center"/>
        </w:trPr>
        <w:tc>
          <w:tcPr>
            <w:tcW w:w="2695" w:type="dxa"/>
            <w:shd w:val="clear" w:color="auto" w:fill="002060"/>
            <w:vAlign w:val="center"/>
          </w:tcPr>
          <w:p w14:paraId="37E0AD6F" w14:textId="26F05FD9" w:rsidR="00091810" w:rsidRPr="000A5B3D" w:rsidRDefault="0066224E" w:rsidP="001A3D70">
            <w:pPr>
              <w:spacing w:before="120"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 w:val="22"/>
              </w:rPr>
            </w:pPr>
            <w:r w:rsidRPr="000A5B3D">
              <w:rPr>
                <w:rFonts w:ascii="Verdana" w:eastAsia="Times New Roman" w:hAnsi="Verdana" w:cs="Times New Roman"/>
                <w:color w:val="FFFFFF"/>
                <w:sz w:val="22"/>
              </w:rPr>
              <w:t>Member Name</w:t>
            </w:r>
          </w:p>
        </w:tc>
        <w:tc>
          <w:tcPr>
            <w:tcW w:w="4358" w:type="dxa"/>
            <w:shd w:val="clear" w:color="auto" w:fill="002060"/>
            <w:vAlign w:val="center"/>
          </w:tcPr>
          <w:p w14:paraId="0E821150" w14:textId="27C0E8E6" w:rsidR="00091810" w:rsidRPr="000A5B3D" w:rsidRDefault="0066224E" w:rsidP="001A3D70">
            <w:pPr>
              <w:spacing w:before="120"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 w:val="22"/>
              </w:rPr>
            </w:pPr>
            <w:r w:rsidRPr="000A5B3D">
              <w:rPr>
                <w:rFonts w:ascii="Verdana" w:eastAsia="Times New Roman" w:hAnsi="Verdana" w:cs="Times New Roman"/>
                <w:color w:val="FFFFFF"/>
                <w:sz w:val="22"/>
              </w:rPr>
              <w:t>Organization</w:t>
            </w:r>
          </w:p>
        </w:tc>
        <w:tc>
          <w:tcPr>
            <w:tcW w:w="2297" w:type="dxa"/>
            <w:shd w:val="clear" w:color="auto" w:fill="002060"/>
            <w:vAlign w:val="center"/>
          </w:tcPr>
          <w:p w14:paraId="416A5517" w14:textId="6C6E15F5" w:rsidR="00091810" w:rsidRPr="000A5B3D" w:rsidRDefault="0066224E" w:rsidP="001A3D70">
            <w:pPr>
              <w:tabs>
                <w:tab w:val="left" w:pos="2206"/>
              </w:tabs>
              <w:spacing w:before="120"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 w:val="22"/>
              </w:rPr>
            </w:pPr>
            <w:r w:rsidRPr="000A5B3D">
              <w:rPr>
                <w:rFonts w:ascii="Verdana" w:eastAsia="Times New Roman" w:hAnsi="Verdana" w:cs="Times New Roman"/>
                <w:color w:val="FFFFFF"/>
                <w:sz w:val="22"/>
              </w:rPr>
              <w:t xml:space="preserve">In </w:t>
            </w:r>
            <w:r w:rsidR="00463620" w:rsidRPr="000A5B3D">
              <w:rPr>
                <w:rFonts w:ascii="Verdana" w:eastAsia="Times New Roman" w:hAnsi="Verdana" w:cs="Times New Roman"/>
                <w:color w:val="FFFFFF"/>
                <w:sz w:val="22"/>
              </w:rPr>
              <w:t>Attendance</w:t>
            </w:r>
          </w:p>
        </w:tc>
      </w:tr>
      <w:tr w:rsidR="00091810" w:rsidRPr="0066224E" w14:paraId="7F5FB49D" w14:textId="77777777" w:rsidTr="00E52708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1FCA1484" w14:textId="5E2BEF35" w:rsidR="00091810" w:rsidRPr="00D04C22" w:rsidRDefault="00D04C22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 w:rsidRPr="00D04C22">
              <w:rPr>
                <w:rFonts w:ascii="Verdana" w:eastAsia="Times New Roman" w:hAnsi="Verdana" w:cs="Times New Roman"/>
                <w:szCs w:val="20"/>
              </w:rPr>
              <w:t>Dr. John Heller</w:t>
            </w:r>
            <w:r>
              <w:rPr>
                <w:rFonts w:ascii="Verdana" w:eastAsia="Times New Roman" w:hAnsi="Verdana" w:cs="Times New Roman"/>
                <w:szCs w:val="20"/>
              </w:rPr>
              <w:t>stedt</w:t>
            </w:r>
          </w:p>
        </w:tc>
        <w:tc>
          <w:tcPr>
            <w:tcW w:w="4358" w:type="dxa"/>
          </w:tcPr>
          <w:p w14:paraId="35F453AB" w14:textId="4AE163E3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Texas Department of State Health Services- State Health Officer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81E20C" w14:textId="3E26D485" w:rsidR="00091810" w:rsidRPr="00D04C22" w:rsidRDefault="00E52708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D04C22">
              <w:rPr>
                <w:rFonts w:ascii="Verdana" w:eastAsia="Times New Roman" w:hAnsi="Verdana" w:cs="Times New Roman"/>
                <w:szCs w:val="20"/>
              </w:rPr>
              <w:t>NO</w:t>
            </w:r>
          </w:p>
        </w:tc>
      </w:tr>
      <w:tr w:rsidR="00091810" w:rsidRPr="0066224E" w14:paraId="1A59097C" w14:textId="77777777" w:rsidTr="00E52708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15A0E15A" w14:textId="2AD25C8C" w:rsidR="00091810" w:rsidRPr="00D04C22" w:rsidRDefault="00D04C22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April Brantley</w:t>
            </w:r>
          </w:p>
        </w:tc>
        <w:tc>
          <w:tcPr>
            <w:tcW w:w="4358" w:type="dxa"/>
          </w:tcPr>
          <w:p w14:paraId="594F0E43" w14:textId="43C1DF32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Texas Department of State Health Services- PHHSBG Coordinator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F1E5FA" w14:textId="7384308A" w:rsidR="00091810" w:rsidRPr="00D04C22" w:rsidRDefault="00E52708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D04C22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  <w:tr w:rsidR="00091810" w:rsidRPr="0066224E" w14:paraId="6A0CB9C9" w14:textId="77777777" w:rsidTr="00E52708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4CD9CCE" w14:textId="28759A34" w:rsidR="00091810" w:rsidRPr="00D04C22" w:rsidRDefault="00D04C22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John Herbold</w:t>
            </w:r>
          </w:p>
        </w:tc>
        <w:tc>
          <w:tcPr>
            <w:tcW w:w="4358" w:type="dxa"/>
          </w:tcPr>
          <w:p w14:paraId="451D664A" w14:textId="1DA7CD30" w:rsidR="00091810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U</w:t>
            </w:r>
            <w:r w:rsidR="001867E6">
              <w:rPr>
                <w:rFonts w:ascii="Verdana" w:eastAsia="Times New Roman" w:hAnsi="Verdana" w:cs="Arial"/>
                <w:szCs w:val="20"/>
              </w:rPr>
              <w:t>THealth</w:t>
            </w:r>
            <w:r w:rsidRPr="00D04C22">
              <w:rPr>
                <w:rFonts w:ascii="Verdana" w:eastAsia="Times New Roman" w:hAnsi="Verdana" w:cs="Arial"/>
                <w:szCs w:val="20"/>
              </w:rPr>
              <w:t xml:space="preserve"> School of Public Health</w:t>
            </w:r>
          </w:p>
          <w:p w14:paraId="489E719F" w14:textId="341B7D6F" w:rsidR="001867E6" w:rsidRPr="00D04C22" w:rsidRDefault="001867E6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San Antonio Campus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F0584F8" w14:textId="11664F5A" w:rsidR="00091810" w:rsidRPr="00D04C22" w:rsidRDefault="00E52708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D04C22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  <w:tr w:rsidR="00091810" w:rsidRPr="0066224E" w14:paraId="7D369AAB" w14:textId="77777777" w:rsidTr="009469D2">
        <w:trPr>
          <w:trHeight w:val="449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0540397A" w14:textId="11E8A817" w:rsidR="00091810" w:rsidRPr="00D04C22" w:rsidRDefault="00321C16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Faith Foreman-Hays</w:t>
            </w:r>
          </w:p>
        </w:tc>
        <w:tc>
          <w:tcPr>
            <w:tcW w:w="4358" w:type="dxa"/>
          </w:tcPr>
          <w:p w14:paraId="36713230" w14:textId="2B0036AF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City of Houston Health Department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E9AE8D" w14:textId="7C409F6B" w:rsidR="00091810" w:rsidRPr="00D04C22" w:rsidRDefault="00E52708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D04C22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  <w:tr w:rsidR="00091810" w:rsidRPr="0066224E" w14:paraId="4FB5EF04" w14:textId="77777777" w:rsidTr="009469D2">
        <w:trPr>
          <w:trHeight w:val="440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32D88789" w14:textId="462F7866" w:rsidR="00091810" w:rsidRPr="00D04C22" w:rsidRDefault="0028238C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Ms. Sheila Davis</w:t>
            </w:r>
          </w:p>
        </w:tc>
        <w:tc>
          <w:tcPr>
            <w:tcW w:w="4358" w:type="dxa"/>
          </w:tcPr>
          <w:p w14:paraId="06C96498" w14:textId="423EB0F7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Always Best Care Senior Services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D45E86" w14:textId="77546C82" w:rsidR="00091810" w:rsidRPr="00D04C22" w:rsidRDefault="00672F24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72F24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  <w:tr w:rsidR="00091810" w:rsidRPr="0066224E" w14:paraId="530AFCC6" w14:textId="77777777" w:rsidTr="009469D2">
        <w:trPr>
          <w:trHeight w:val="440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240A5C8D" w14:textId="3E0BFA3F" w:rsidR="00091810" w:rsidRPr="00D04C22" w:rsidRDefault="00321C16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Ms. Felicia Shaw</w:t>
            </w:r>
          </w:p>
        </w:tc>
        <w:tc>
          <w:tcPr>
            <w:tcW w:w="4358" w:type="dxa"/>
          </w:tcPr>
          <w:p w14:paraId="579F10EA" w14:textId="7A17C1F4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Parallon/HCA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C8D4AF7" w14:textId="0346937B" w:rsidR="00091810" w:rsidRPr="00D04C22" w:rsidRDefault="00E52708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317D3C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  <w:tr w:rsidR="00091810" w:rsidRPr="0066224E" w14:paraId="4DEF6278" w14:textId="77777777" w:rsidTr="00E52708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31C705F0" w14:textId="5DB34EEB" w:rsidR="00091810" w:rsidRPr="00D04C22" w:rsidRDefault="00321C16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Kimberley Kelly</w:t>
            </w:r>
          </w:p>
        </w:tc>
        <w:tc>
          <w:tcPr>
            <w:tcW w:w="4358" w:type="dxa"/>
          </w:tcPr>
          <w:p w14:paraId="4737F823" w14:textId="33B33483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The Vo</w:t>
            </w:r>
            <w:r w:rsidR="008A2EE4" w:rsidRPr="00D04C22">
              <w:rPr>
                <w:rFonts w:ascii="Verdana" w:eastAsia="Times New Roman" w:hAnsi="Verdana" w:cs="Arial"/>
                <w:szCs w:val="20"/>
              </w:rPr>
              <w:t>cational Nursing Institute, Inc in Houston, Texas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B3B9EF5" w14:textId="180B56E4" w:rsidR="00091810" w:rsidRPr="00D04C22" w:rsidRDefault="00E2125C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72F24">
              <w:rPr>
                <w:rFonts w:ascii="Verdana" w:eastAsia="Times New Roman" w:hAnsi="Verdana" w:cs="Times New Roman"/>
                <w:szCs w:val="20"/>
              </w:rPr>
              <w:t>NO</w:t>
            </w:r>
          </w:p>
        </w:tc>
      </w:tr>
      <w:tr w:rsidR="00091810" w:rsidRPr="0066224E" w14:paraId="0A5A4B66" w14:textId="77777777" w:rsidTr="00E52708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03FBB702" w14:textId="6075E7B7" w:rsidR="00091810" w:rsidRPr="00D04C22" w:rsidRDefault="00321C16" w:rsidP="001A3D70">
            <w:pPr>
              <w:spacing w:line="276" w:lineRule="auto"/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Carlos Plasencia</w:t>
            </w:r>
          </w:p>
        </w:tc>
        <w:tc>
          <w:tcPr>
            <w:tcW w:w="4358" w:type="dxa"/>
          </w:tcPr>
          <w:p w14:paraId="643A95AC" w14:textId="3A95A188" w:rsidR="00091810" w:rsidRPr="00D04C22" w:rsidRDefault="00091810" w:rsidP="001A3D70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D04C22">
              <w:rPr>
                <w:rFonts w:ascii="Verdana" w:eastAsia="Times New Roman" w:hAnsi="Verdana" w:cs="Arial"/>
                <w:szCs w:val="20"/>
              </w:rPr>
              <w:t>Texas Department of State Health Services- Regional Medical Director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AA87BCD" w14:textId="169DA006" w:rsidR="00091810" w:rsidRPr="00D04C22" w:rsidRDefault="00E52708" w:rsidP="001A3D70">
            <w:pPr>
              <w:spacing w:line="276" w:lineRule="auto"/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D04C22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</w:tbl>
    <w:p w14:paraId="61C07C8E" w14:textId="20C56CB9" w:rsidR="00AC5BBF" w:rsidRPr="0066224E" w:rsidRDefault="005D63AA" w:rsidP="001A3D70">
      <w:pPr>
        <w:shd w:val="clear" w:color="auto" w:fill="FFFFFF"/>
        <w:spacing w:line="276" w:lineRule="auto"/>
        <w:ind w:left="0"/>
        <w:rPr>
          <w:rFonts w:ascii="Verdana" w:hAnsi="Verdana" w:cs="Times New Roman"/>
          <w:sz w:val="18"/>
          <w:szCs w:val="18"/>
        </w:rPr>
      </w:pPr>
      <w:r w:rsidRPr="0066224E">
        <w:rPr>
          <w:rFonts w:ascii="Verdana" w:hAnsi="Verdana" w:cs="Times New Roman"/>
          <w:sz w:val="18"/>
          <w:szCs w:val="18"/>
        </w:rPr>
        <w:t xml:space="preserve">Attendance </w:t>
      </w:r>
      <w:r w:rsidR="00344F72" w:rsidRPr="0066224E">
        <w:rPr>
          <w:rFonts w:ascii="Verdana" w:hAnsi="Verdana" w:cs="Times New Roman"/>
          <w:sz w:val="18"/>
          <w:szCs w:val="18"/>
        </w:rPr>
        <w:t xml:space="preserve">Indicated as:  </w:t>
      </w:r>
      <w:r w:rsidR="00E52708">
        <w:rPr>
          <w:rFonts w:ascii="Verdana" w:hAnsi="Verdana" w:cs="Times New Roman"/>
          <w:sz w:val="18"/>
          <w:szCs w:val="18"/>
        </w:rPr>
        <w:t>YES, NO</w:t>
      </w:r>
    </w:p>
    <w:p w14:paraId="30774BC6" w14:textId="77777777" w:rsidR="008B3950" w:rsidRPr="0066224E" w:rsidRDefault="008B3950" w:rsidP="001A3D70">
      <w:pPr>
        <w:shd w:val="clear" w:color="auto" w:fill="FFFFFF"/>
        <w:spacing w:line="276" w:lineRule="auto"/>
        <w:ind w:left="0"/>
        <w:rPr>
          <w:rFonts w:ascii="Verdana" w:hAnsi="Verdana" w:cs="Times New Roman"/>
          <w:szCs w:val="20"/>
          <w:highlight w:val="green"/>
        </w:rPr>
      </w:pPr>
    </w:p>
    <w:p w14:paraId="00F87C47" w14:textId="2804BC0A" w:rsidR="001A3D70" w:rsidRPr="00B7645B" w:rsidRDefault="008B3950" w:rsidP="001A3D70">
      <w:pPr>
        <w:shd w:val="clear" w:color="auto" w:fill="FFFFFF"/>
        <w:spacing w:before="60" w:line="276" w:lineRule="auto"/>
        <w:ind w:left="0"/>
        <w:rPr>
          <w:rFonts w:ascii="Verdana" w:hAnsi="Verdana" w:cs="Times New Roman"/>
          <w:b/>
          <w:szCs w:val="20"/>
        </w:rPr>
      </w:pPr>
      <w:r w:rsidRPr="0066224E">
        <w:rPr>
          <w:rFonts w:ascii="Verdana" w:hAnsi="Verdana" w:cs="Times New Roman"/>
          <w:b/>
          <w:szCs w:val="20"/>
        </w:rPr>
        <w:t>Agenda Item 1</w:t>
      </w:r>
      <w:r w:rsidR="00E852ED" w:rsidRPr="0066224E">
        <w:rPr>
          <w:rFonts w:ascii="Verdana" w:hAnsi="Verdana" w:cs="Times New Roman"/>
          <w:b/>
          <w:szCs w:val="20"/>
        </w:rPr>
        <w:t>:</w:t>
      </w:r>
      <w:r w:rsidRPr="0066224E">
        <w:rPr>
          <w:rFonts w:ascii="Verdana" w:hAnsi="Verdana" w:cs="Times New Roman"/>
          <w:b/>
          <w:szCs w:val="20"/>
        </w:rPr>
        <w:tab/>
      </w:r>
      <w:r w:rsidR="00BA2666" w:rsidRPr="0066224E">
        <w:rPr>
          <w:rFonts w:ascii="Verdana" w:hAnsi="Verdana" w:cs="Times New Roman"/>
          <w:b/>
          <w:szCs w:val="20"/>
        </w:rPr>
        <w:t>Welcome, Call to Order, Logis</w:t>
      </w:r>
      <w:r w:rsidR="001A3D70">
        <w:rPr>
          <w:rFonts w:ascii="Verdana" w:hAnsi="Verdana" w:cs="Times New Roman"/>
          <w:b/>
          <w:szCs w:val="20"/>
        </w:rPr>
        <w:t>tical Announcements, Roll Call</w:t>
      </w:r>
      <w:r w:rsidR="00317D3C">
        <w:rPr>
          <w:rFonts w:ascii="Verdana" w:hAnsi="Verdana" w:cs="Times New Roman"/>
          <w:b/>
          <w:szCs w:val="20"/>
        </w:rPr>
        <w:t>, Introductions</w:t>
      </w:r>
    </w:p>
    <w:p w14:paraId="711469E3" w14:textId="26F36795" w:rsidR="00D35135" w:rsidRDefault="00D644E7" w:rsidP="00D35135">
      <w:pPr>
        <w:spacing w:before="60" w:after="240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Ms. </w:t>
      </w:r>
      <w:r w:rsidR="004E7CC4" w:rsidRPr="0066224E">
        <w:rPr>
          <w:rFonts w:ascii="Verdana" w:hAnsi="Verdana" w:cs="Times New Roman"/>
          <w:szCs w:val="20"/>
        </w:rPr>
        <w:t>April</w:t>
      </w:r>
      <w:r w:rsidR="004A5C7E" w:rsidRPr="0066224E">
        <w:rPr>
          <w:rFonts w:ascii="Verdana" w:hAnsi="Verdana" w:cs="Times New Roman"/>
          <w:szCs w:val="20"/>
        </w:rPr>
        <w:t xml:space="preserve"> Brantley</w:t>
      </w:r>
      <w:r w:rsidR="004E7CC4" w:rsidRPr="0066224E">
        <w:rPr>
          <w:rFonts w:ascii="Verdana" w:hAnsi="Verdana" w:cs="Times New Roman"/>
          <w:szCs w:val="20"/>
        </w:rPr>
        <w:t>, Preventive Health and Health Services Block Grant Coordinator</w:t>
      </w:r>
      <w:r w:rsidR="00D35135">
        <w:rPr>
          <w:rFonts w:ascii="Verdana" w:hAnsi="Verdana" w:cs="Times New Roman"/>
          <w:szCs w:val="20"/>
        </w:rPr>
        <w:t>, DSHS,</w:t>
      </w:r>
      <w:r w:rsidR="00D22604">
        <w:rPr>
          <w:rFonts w:ascii="Verdana" w:hAnsi="Verdana" w:cs="Times New Roman"/>
          <w:szCs w:val="20"/>
        </w:rPr>
        <w:t xml:space="preserve"> and Vice</w:t>
      </w:r>
      <w:r w:rsidR="001968CD">
        <w:rPr>
          <w:rFonts w:ascii="Verdana" w:hAnsi="Verdana" w:cs="Times New Roman"/>
          <w:szCs w:val="20"/>
        </w:rPr>
        <w:t>-</w:t>
      </w:r>
      <w:r w:rsidR="00D22604">
        <w:rPr>
          <w:rFonts w:ascii="Verdana" w:hAnsi="Verdana" w:cs="Times New Roman"/>
          <w:szCs w:val="20"/>
        </w:rPr>
        <w:t>Chair of the State Preventive Health Advisory Committee</w:t>
      </w:r>
      <w:r w:rsidR="00B11E18">
        <w:rPr>
          <w:rFonts w:ascii="Verdana" w:hAnsi="Verdana" w:cs="Times New Roman"/>
          <w:szCs w:val="20"/>
        </w:rPr>
        <w:t xml:space="preserve"> (SPHAC),</w:t>
      </w:r>
      <w:r w:rsidR="001968CD">
        <w:rPr>
          <w:rFonts w:ascii="Verdana" w:hAnsi="Verdana" w:cs="Times New Roman"/>
          <w:szCs w:val="20"/>
        </w:rPr>
        <w:t xml:space="preserve"> </w:t>
      </w:r>
      <w:r w:rsidR="00D22604">
        <w:rPr>
          <w:rFonts w:ascii="Verdana" w:hAnsi="Verdana" w:cs="Times New Roman"/>
          <w:szCs w:val="20"/>
        </w:rPr>
        <w:t>welcomed everyone</w:t>
      </w:r>
      <w:r w:rsidR="001A3D70">
        <w:rPr>
          <w:rFonts w:ascii="Verdana" w:hAnsi="Verdana" w:cs="Times New Roman"/>
          <w:szCs w:val="20"/>
        </w:rPr>
        <w:t xml:space="preserve"> and </w:t>
      </w:r>
      <w:r w:rsidR="00D22604">
        <w:rPr>
          <w:rFonts w:ascii="Verdana" w:hAnsi="Verdana" w:cs="Times New Roman"/>
          <w:szCs w:val="20"/>
        </w:rPr>
        <w:t>called the meeting to order at 3:01 p.m.</w:t>
      </w:r>
    </w:p>
    <w:p w14:paraId="4FC99296" w14:textId="5CA0728C" w:rsidR="00FA02C9" w:rsidRDefault="00D644E7" w:rsidP="00D35135">
      <w:pPr>
        <w:spacing w:before="60" w:after="240"/>
        <w:ind w:left="0"/>
        <w:rPr>
          <w:rFonts w:ascii="Verdana" w:hAnsi="Verdana" w:cs="Times New Roman"/>
          <w:szCs w:val="20"/>
        </w:rPr>
      </w:pPr>
      <w:r w:rsidRPr="00D644E7">
        <w:rPr>
          <w:rFonts w:ascii="Verdana" w:hAnsi="Verdana" w:cs="Times New Roman"/>
          <w:szCs w:val="20"/>
        </w:rPr>
        <w:t xml:space="preserve">Ms. Brantley called on committee members and </w:t>
      </w:r>
      <w:r w:rsidR="00976EFC">
        <w:rPr>
          <w:rFonts w:ascii="Verdana" w:hAnsi="Verdana" w:cs="Times New Roman"/>
          <w:szCs w:val="20"/>
        </w:rPr>
        <w:t xml:space="preserve">they </w:t>
      </w:r>
      <w:r w:rsidRPr="00D644E7">
        <w:rPr>
          <w:rFonts w:ascii="Verdana" w:hAnsi="Verdana" w:cs="Times New Roman"/>
          <w:szCs w:val="20"/>
        </w:rPr>
        <w:t>introduce</w:t>
      </w:r>
      <w:r w:rsidR="00976EFC">
        <w:rPr>
          <w:rFonts w:ascii="Verdana" w:hAnsi="Verdana" w:cs="Times New Roman"/>
          <w:szCs w:val="20"/>
        </w:rPr>
        <w:t>d</w:t>
      </w:r>
      <w:r w:rsidRPr="00D644E7">
        <w:rPr>
          <w:rFonts w:ascii="Verdana" w:hAnsi="Verdana" w:cs="Times New Roman"/>
          <w:szCs w:val="20"/>
        </w:rPr>
        <w:t xml:space="preserve"> themselves and provide</w:t>
      </w:r>
      <w:r w:rsidR="00976EFC">
        <w:rPr>
          <w:rFonts w:ascii="Verdana" w:hAnsi="Verdana" w:cs="Times New Roman"/>
          <w:szCs w:val="20"/>
        </w:rPr>
        <w:t>d</w:t>
      </w:r>
      <w:r w:rsidRPr="00D644E7">
        <w:rPr>
          <w:rFonts w:ascii="Verdana" w:hAnsi="Verdana" w:cs="Times New Roman"/>
          <w:szCs w:val="20"/>
        </w:rPr>
        <w:t xml:space="preserve"> a brief work background</w:t>
      </w:r>
      <w:r w:rsidR="00345CB9">
        <w:rPr>
          <w:rFonts w:ascii="Verdana" w:hAnsi="Verdana" w:cs="Times New Roman"/>
          <w:szCs w:val="20"/>
        </w:rPr>
        <w:t xml:space="preserve">.  She </w:t>
      </w:r>
      <w:r w:rsidR="00976EFC">
        <w:rPr>
          <w:rFonts w:ascii="Verdana" w:hAnsi="Verdana" w:cs="Times New Roman"/>
          <w:szCs w:val="20"/>
        </w:rPr>
        <w:t xml:space="preserve">also </w:t>
      </w:r>
      <w:r w:rsidR="00345CB9">
        <w:rPr>
          <w:rFonts w:ascii="Verdana" w:hAnsi="Verdana" w:cs="Times New Roman"/>
          <w:szCs w:val="20"/>
        </w:rPr>
        <w:t>called on DSHS staff</w:t>
      </w:r>
      <w:r w:rsidR="001A3D70" w:rsidRPr="00D644E7">
        <w:rPr>
          <w:rFonts w:ascii="Verdana" w:hAnsi="Verdana" w:cs="Times New Roman"/>
          <w:szCs w:val="20"/>
        </w:rPr>
        <w:t xml:space="preserve"> </w:t>
      </w:r>
      <w:r w:rsidR="00976EFC">
        <w:rPr>
          <w:rFonts w:ascii="Verdana" w:hAnsi="Verdana" w:cs="Times New Roman"/>
          <w:szCs w:val="20"/>
        </w:rPr>
        <w:t xml:space="preserve">and they </w:t>
      </w:r>
      <w:r w:rsidR="00345CB9">
        <w:rPr>
          <w:rFonts w:ascii="Verdana" w:hAnsi="Verdana" w:cs="Times New Roman"/>
          <w:szCs w:val="20"/>
        </w:rPr>
        <w:t xml:space="preserve"> provide</w:t>
      </w:r>
      <w:r w:rsidR="00976EFC">
        <w:rPr>
          <w:rFonts w:ascii="Verdana" w:hAnsi="Verdana" w:cs="Times New Roman"/>
          <w:szCs w:val="20"/>
        </w:rPr>
        <w:t>d</w:t>
      </w:r>
      <w:r w:rsidR="00345CB9">
        <w:rPr>
          <w:rFonts w:ascii="Verdana" w:hAnsi="Verdana" w:cs="Times New Roman"/>
          <w:szCs w:val="20"/>
        </w:rPr>
        <w:t xml:space="preserve"> a brief introduction as well.</w:t>
      </w:r>
      <w:r w:rsidR="008C5EC0">
        <w:rPr>
          <w:rFonts w:ascii="Verdana" w:hAnsi="Verdana" w:cs="Times New Roman"/>
          <w:szCs w:val="20"/>
        </w:rPr>
        <w:t xml:space="preserve"> She </w:t>
      </w:r>
      <w:r w:rsidR="00B11E18">
        <w:rPr>
          <w:rFonts w:ascii="Verdana" w:hAnsi="Verdana" w:cs="Times New Roman"/>
          <w:szCs w:val="20"/>
        </w:rPr>
        <w:t>introduced</w:t>
      </w:r>
      <w:r w:rsidR="008C5EC0">
        <w:rPr>
          <w:rFonts w:ascii="Verdana" w:hAnsi="Verdana" w:cs="Times New Roman"/>
          <w:szCs w:val="20"/>
        </w:rPr>
        <w:t xml:space="preserve"> Ms. Francesca Kupper, </w:t>
      </w:r>
      <w:r w:rsidR="00B11E18">
        <w:rPr>
          <w:rFonts w:ascii="Verdana" w:hAnsi="Verdana" w:cs="Times New Roman"/>
          <w:szCs w:val="20"/>
        </w:rPr>
        <w:t>with</w:t>
      </w:r>
      <w:r w:rsidR="00622FAD">
        <w:rPr>
          <w:rFonts w:ascii="Verdana" w:hAnsi="Verdana" w:cs="Times New Roman"/>
          <w:szCs w:val="20"/>
        </w:rPr>
        <w:t xml:space="preserve"> the </w:t>
      </w:r>
      <w:r w:rsidR="008C5EC0">
        <w:rPr>
          <w:rFonts w:ascii="Verdana" w:hAnsi="Verdana" w:cs="Times New Roman"/>
          <w:szCs w:val="20"/>
        </w:rPr>
        <w:t>Advisory Committee Coordination Office, HHSC</w:t>
      </w:r>
      <w:r w:rsidR="00622FAD">
        <w:rPr>
          <w:rFonts w:ascii="Verdana" w:hAnsi="Verdana" w:cs="Times New Roman"/>
          <w:szCs w:val="20"/>
        </w:rPr>
        <w:t xml:space="preserve">, </w:t>
      </w:r>
      <w:r w:rsidR="00B11E18">
        <w:rPr>
          <w:rFonts w:ascii="Verdana" w:hAnsi="Verdana" w:cs="Times New Roman"/>
          <w:szCs w:val="20"/>
        </w:rPr>
        <w:t xml:space="preserve">and turned the floor over to her. </w:t>
      </w:r>
    </w:p>
    <w:p w14:paraId="23328ECC" w14:textId="4E8FE649" w:rsidR="00AC0F15" w:rsidRDefault="00D17C31" w:rsidP="00D35135">
      <w:pPr>
        <w:spacing w:before="60"/>
        <w:ind w:left="0"/>
        <w:rPr>
          <w:rFonts w:ascii="Verdana" w:hAnsi="Verdana" w:cs="Times New Roman"/>
          <w:szCs w:val="20"/>
        </w:rPr>
      </w:pPr>
      <w:r w:rsidRPr="00D17C31">
        <w:rPr>
          <w:rFonts w:ascii="Verdana" w:hAnsi="Verdana" w:cs="Times New Roman"/>
          <w:szCs w:val="20"/>
        </w:rPr>
        <w:t xml:space="preserve">Ms. </w:t>
      </w:r>
      <w:r w:rsidR="009469D2">
        <w:rPr>
          <w:rFonts w:ascii="Verdana" w:hAnsi="Verdana" w:cs="Times New Roman"/>
          <w:szCs w:val="20"/>
        </w:rPr>
        <w:t xml:space="preserve">Francesca </w:t>
      </w:r>
      <w:r>
        <w:rPr>
          <w:rFonts w:ascii="Verdana" w:hAnsi="Verdana" w:cs="Times New Roman"/>
          <w:szCs w:val="20"/>
        </w:rPr>
        <w:t>Kupper</w:t>
      </w:r>
      <w:r w:rsidRPr="00D17C31">
        <w:rPr>
          <w:rFonts w:ascii="Verdana" w:hAnsi="Verdana" w:cs="Times New Roman"/>
          <w:szCs w:val="20"/>
        </w:rPr>
        <w:t xml:space="preserve"> </w:t>
      </w:r>
      <w:r w:rsidR="00622FAD">
        <w:rPr>
          <w:rFonts w:ascii="Verdana" w:hAnsi="Verdana" w:cs="Times New Roman"/>
          <w:szCs w:val="20"/>
        </w:rPr>
        <w:t xml:space="preserve">introduced ACCO production team members, John Chacon, Susanna Sparkman and Cassandra Marx. She </w:t>
      </w:r>
      <w:r w:rsidRPr="00D17C31">
        <w:rPr>
          <w:rFonts w:ascii="Verdana" w:hAnsi="Verdana" w:cs="Times New Roman"/>
          <w:szCs w:val="20"/>
        </w:rPr>
        <w:t>provided logistical announcements</w:t>
      </w:r>
      <w:r w:rsidR="00345CB9">
        <w:rPr>
          <w:rFonts w:ascii="Verdana" w:hAnsi="Verdana" w:cs="Times New Roman"/>
          <w:szCs w:val="20"/>
        </w:rPr>
        <w:t xml:space="preserve"> and</w:t>
      </w:r>
      <w:r w:rsidRPr="00D17C31">
        <w:rPr>
          <w:rFonts w:ascii="Verdana" w:hAnsi="Verdana" w:cs="Times New Roman"/>
          <w:szCs w:val="20"/>
        </w:rPr>
        <w:t xml:space="preserve"> stated the meeting was being conducted in compliance with the Texas Open Meetings Act and open to the public.</w:t>
      </w:r>
      <w:r w:rsidR="00193350">
        <w:rPr>
          <w:rFonts w:ascii="Verdana" w:hAnsi="Verdana" w:cs="Times New Roman"/>
          <w:szCs w:val="20"/>
        </w:rPr>
        <w:t xml:space="preserve"> She advised that members of the public were able to submit written comment prior to the meeting.</w:t>
      </w:r>
      <w:r w:rsidRPr="00D17C31">
        <w:rPr>
          <w:rFonts w:ascii="Verdana" w:hAnsi="Verdana" w:cs="Times New Roman"/>
          <w:szCs w:val="20"/>
        </w:rPr>
        <w:t xml:space="preserve"> </w:t>
      </w:r>
      <w:r w:rsidR="00F94256">
        <w:rPr>
          <w:rFonts w:ascii="Verdana" w:hAnsi="Verdana" w:cs="Times New Roman"/>
          <w:szCs w:val="20"/>
        </w:rPr>
        <w:t xml:space="preserve">Ms. Kupper conducted </w:t>
      </w:r>
      <w:r w:rsidR="001968CD">
        <w:rPr>
          <w:rFonts w:ascii="Verdana" w:hAnsi="Verdana" w:cs="Times New Roman"/>
          <w:szCs w:val="20"/>
        </w:rPr>
        <w:t xml:space="preserve">a </w:t>
      </w:r>
      <w:r w:rsidR="00F94256">
        <w:rPr>
          <w:rFonts w:ascii="Verdana" w:hAnsi="Verdana" w:cs="Times New Roman"/>
          <w:szCs w:val="20"/>
        </w:rPr>
        <w:t xml:space="preserve">roll </w:t>
      </w:r>
      <w:r w:rsidRPr="00D17C31">
        <w:rPr>
          <w:rFonts w:ascii="Verdana" w:hAnsi="Verdana" w:cs="Times New Roman"/>
          <w:szCs w:val="20"/>
        </w:rPr>
        <w:t>call</w:t>
      </w:r>
      <w:r w:rsidR="00181F28">
        <w:rPr>
          <w:rFonts w:ascii="Verdana" w:hAnsi="Verdana" w:cs="Times New Roman"/>
          <w:szCs w:val="20"/>
        </w:rPr>
        <w:t xml:space="preserve">, </w:t>
      </w:r>
      <w:r w:rsidR="00F94256">
        <w:rPr>
          <w:rFonts w:ascii="Verdana" w:hAnsi="Verdana" w:cs="Times New Roman"/>
          <w:szCs w:val="20"/>
        </w:rPr>
        <w:t>and</w:t>
      </w:r>
      <w:r w:rsidR="00181F28">
        <w:rPr>
          <w:rFonts w:ascii="Verdana" w:hAnsi="Verdana" w:cs="Times New Roman"/>
          <w:szCs w:val="20"/>
        </w:rPr>
        <w:t xml:space="preserve"> </w:t>
      </w:r>
      <w:r w:rsidRPr="00D17C31">
        <w:rPr>
          <w:rFonts w:ascii="Verdana" w:hAnsi="Verdana" w:cs="Times New Roman"/>
          <w:szCs w:val="20"/>
        </w:rPr>
        <w:t>announced a quorum was not present at the beginning of the meeting</w:t>
      </w:r>
      <w:r w:rsidR="00873A01">
        <w:rPr>
          <w:rFonts w:ascii="Verdana" w:hAnsi="Verdana" w:cs="Times New Roman"/>
          <w:szCs w:val="20"/>
        </w:rPr>
        <w:t>.</w:t>
      </w:r>
    </w:p>
    <w:p w14:paraId="4749A9CF" w14:textId="77777777" w:rsidR="00D35135" w:rsidRPr="00D35135" w:rsidRDefault="00D35135" w:rsidP="00D35135">
      <w:pPr>
        <w:spacing w:before="60"/>
        <w:ind w:left="0"/>
        <w:rPr>
          <w:rFonts w:ascii="Verdana" w:hAnsi="Verdana" w:cs="Times New Roman"/>
          <w:sz w:val="16"/>
          <w:szCs w:val="16"/>
        </w:rPr>
      </w:pPr>
    </w:p>
    <w:p w14:paraId="3A21CD43" w14:textId="6E6466E5" w:rsidR="00091810" w:rsidRDefault="00457BD3" w:rsidP="00D35135">
      <w:pPr>
        <w:spacing w:before="60"/>
        <w:ind w:left="0"/>
        <w:rPr>
          <w:rFonts w:ascii="Verdana" w:hAnsi="Verdana" w:cs="Times New Roman"/>
          <w:szCs w:val="20"/>
        </w:rPr>
      </w:pPr>
      <w:r w:rsidRPr="00457BD3">
        <w:rPr>
          <w:rFonts w:ascii="Verdana" w:hAnsi="Verdana" w:cs="Times New Roman"/>
          <w:szCs w:val="20"/>
        </w:rPr>
        <w:lastRenderedPageBreak/>
        <w:t>Please note: Additional participants in attendance provided facilitation of the agenda items, provided audio-visual support, took meeting minutes and acted as subject matter experts for questions or discussions related to the objectives and activities.</w:t>
      </w:r>
    </w:p>
    <w:p w14:paraId="58FA896E" w14:textId="1712EABC" w:rsidR="00FA02C9" w:rsidRPr="0066224E" w:rsidRDefault="001968CD" w:rsidP="001A3D70">
      <w:pPr>
        <w:spacing w:before="60" w:line="276" w:lineRule="auto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3EA2A" wp14:editId="07339B72">
                <wp:simplePos x="0" y="0"/>
                <wp:positionH relativeFrom="column">
                  <wp:posOffset>-104775</wp:posOffset>
                </wp:positionH>
                <wp:positionV relativeFrom="paragraph">
                  <wp:posOffset>100330</wp:posOffset>
                </wp:positionV>
                <wp:extent cx="4695825" cy="285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F3555" w14:textId="77777777" w:rsidR="001968CD" w:rsidRPr="001968CD" w:rsidRDefault="001968CD" w:rsidP="001968CD">
                            <w:pPr>
                              <w:spacing w:before="60" w:line="276" w:lineRule="auto"/>
                              <w:ind w:left="0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1968CD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Provided below is a list of additional attendees:</w:t>
                            </w:r>
                          </w:p>
                          <w:p w14:paraId="28F86B2E" w14:textId="77777777" w:rsidR="001968CD" w:rsidRPr="001968CD" w:rsidRDefault="001968CD">
                            <w:pPr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EA2A" id="Text Box 3" o:spid="_x0000_s1027" type="#_x0000_t202" style="position:absolute;margin-left:-8.25pt;margin-top:7.9pt;width:36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" fillcolor="white [3201]" stroked="f" strokeweight=".5pt">
                <v:textbox>
                  <w:txbxContent>
                    <w:p w14:paraId="609F3555" w14:textId="77777777" w:rsidR="001968CD" w:rsidRPr="001968CD" w:rsidRDefault="001968CD" w:rsidP="001968CD">
                      <w:pPr>
                        <w:spacing w:before="60" w:line="276" w:lineRule="auto"/>
                        <w:ind w:left="0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1968CD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Provided below is a list of additional attendees:</w:t>
                      </w:r>
                    </w:p>
                    <w:p w14:paraId="28F86B2E" w14:textId="77777777" w:rsidR="001968CD" w:rsidRPr="001968CD" w:rsidRDefault="001968CD">
                      <w:pPr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5F16A" w14:textId="77777777" w:rsidR="00091810" w:rsidRPr="0066224E" w:rsidRDefault="00091810" w:rsidP="001A3D70">
      <w:pPr>
        <w:spacing w:before="60" w:line="276" w:lineRule="auto"/>
        <w:ind w:left="0"/>
        <w:rPr>
          <w:rFonts w:ascii="Verdana" w:hAnsi="Verdana" w:cs="Times New Roman"/>
          <w:szCs w:val="20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166"/>
        <w:gridCol w:w="2849"/>
      </w:tblGrid>
      <w:tr w:rsidR="00091810" w:rsidRPr="0066224E" w14:paraId="36643A7D" w14:textId="77777777" w:rsidTr="002479D8">
        <w:trPr>
          <w:trHeight w:val="467"/>
        </w:trPr>
        <w:tc>
          <w:tcPr>
            <w:tcW w:w="2340" w:type="dxa"/>
            <w:shd w:val="clear" w:color="auto" w:fill="002060"/>
            <w:vAlign w:val="center"/>
          </w:tcPr>
          <w:p w14:paraId="2D1B582F" w14:textId="77777777" w:rsidR="00091810" w:rsidRPr="0066224E" w:rsidRDefault="00091810" w:rsidP="001A3D70">
            <w:pPr>
              <w:spacing w:before="120"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szCs w:val="20"/>
              </w:rPr>
              <w:t>Name</w:t>
            </w:r>
          </w:p>
        </w:tc>
        <w:tc>
          <w:tcPr>
            <w:tcW w:w="4166" w:type="dxa"/>
            <w:shd w:val="clear" w:color="auto" w:fill="002060"/>
          </w:tcPr>
          <w:p w14:paraId="0D12D367" w14:textId="77777777" w:rsidR="00091810" w:rsidRPr="0066224E" w:rsidRDefault="00091810" w:rsidP="001A3D70">
            <w:pPr>
              <w:tabs>
                <w:tab w:val="left" w:pos="2206"/>
              </w:tabs>
              <w:spacing w:before="120"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szCs w:val="20"/>
              </w:rPr>
              <w:t>Organization</w:t>
            </w:r>
          </w:p>
        </w:tc>
        <w:tc>
          <w:tcPr>
            <w:tcW w:w="2849" w:type="dxa"/>
            <w:shd w:val="clear" w:color="auto" w:fill="002060"/>
          </w:tcPr>
          <w:p w14:paraId="2644BF1B" w14:textId="77777777" w:rsidR="00091810" w:rsidRPr="0066224E" w:rsidRDefault="00091810" w:rsidP="001A3D70">
            <w:pPr>
              <w:tabs>
                <w:tab w:val="left" w:pos="2206"/>
              </w:tabs>
              <w:spacing w:before="120"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szCs w:val="20"/>
              </w:rPr>
              <w:t>Roles</w:t>
            </w:r>
          </w:p>
        </w:tc>
      </w:tr>
      <w:tr w:rsidR="00091810" w:rsidRPr="0066224E" w14:paraId="746F677A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3E24926B" w14:textId="5A789B83" w:rsidR="00091810" w:rsidRPr="0066224E" w:rsidRDefault="00DE6B24" w:rsidP="00DE6B24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Francesca Kupper </w:t>
            </w:r>
          </w:p>
        </w:tc>
        <w:tc>
          <w:tcPr>
            <w:tcW w:w="4166" w:type="dxa"/>
            <w:vAlign w:val="center"/>
          </w:tcPr>
          <w:p w14:paraId="1C11F7E0" w14:textId="77777777" w:rsidR="00091810" w:rsidRPr="0066224E" w:rsidRDefault="00091810" w:rsidP="00DE6B24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  <w:vAlign w:val="center"/>
          </w:tcPr>
          <w:p w14:paraId="785F2084" w14:textId="77777777" w:rsidR="00091810" w:rsidRPr="0066224E" w:rsidRDefault="00091810" w:rsidP="00DE6B24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42520E" w:rsidRPr="0066224E" w14:paraId="0035AA94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01729D1E" w14:textId="317F7104" w:rsidR="0042520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John Chacon</w:t>
            </w:r>
          </w:p>
        </w:tc>
        <w:tc>
          <w:tcPr>
            <w:tcW w:w="4166" w:type="dxa"/>
            <w:vAlign w:val="center"/>
          </w:tcPr>
          <w:p w14:paraId="25022F2A" w14:textId="61EEB7A2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  <w:vAlign w:val="center"/>
          </w:tcPr>
          <w:p w14:paraId="5FD818A0" w14:textId="09F032D5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42520E" w:rsidRPr="0066224E" w14:paraId="30A0779A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4DE55DA7" w14:textId="240317F0" w:rsidR="0042520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Susanna Sparkman</w:t>
            </w:r>
          </w:p>
        </w:tc>
        <w:tc>
          <w:tcPr>
            <w:tcW w:w="4166" w:type="dxa"/>
            <w:vAlign w:val="center"/>
          </w:tcPr>
          <w:p w14:paraId="7346AF46" w14:textId="0B7CEE8E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  <w:vAlign w:val="center"/>
          </w:tcPr>
          <w:p w14:paraId="79BF07F0" w14:textId="69A76196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42520E" w:rsidRPr="0066224E" w14:paraId="146AC734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70E1B984" w14:textId="28B17856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 w:rsidRPr="0066224E">
              <w:rPr>
                <w:rFonts w:ascii="Verdana" w:hAnsi="Verdana" w:cs="Arial"/>
                <w:szCs w:val="20"/>
              </w:rPr>
              <w:t>Cassandra Marx</w:t>
            </w:r>
          </w:p>
        </w:tc>
        <w:tc>
          <w:tcPr>
            <w:tcW w:w="4166" w:type="dxa"/>
            <w:vAlign w:val="center"/>
          </w:tcPr>
          <w:p w14:paraId="1E96E315" w14:textId="7777777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  <w:vAlign w:val="center"/>
          </w:tcPr>
          <w:p w14:paraId="1D926649" w14:textId="7777777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42520E" w:rsidRPr="0066224E" w14:paraId="343B4E4F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5F68D0B5" w14:textId="59F86116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hAnsi="Verdana" w:cs="Arial"/>
                <w:szCs w:val="20"/>
              </w:rPr>
              <w:t>Michael DeLeon</w:t>
            </w:r>
          </w:p>
        </w:tc>
        <w:tc>
          <w:tcPr>
            <w:tcW w:w="4166" w:type="dxa"/>
            <w:vAlign w:val="center"/>
          </w:tcPr>
          <w:p w14:paraId="531BA025" w14:textId="7777777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  <w:vAlign w:val="center"/>
          </w:tcPr>
          <w:p w14:paraId="65DB96F6" w14:textId="7777777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Audio-Visual</w:t>
            </w:r>
          </w:p>
        </w:tc>
      </w:tr>
      <w:tr w:rsidR="0042520E" w:rsidRPr="0066224E" w14:paraId="7CACE694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6237F89A" w14:textId="016133F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hAnsi="Verdana" w:cs="Arial"/>
                <w:szCs w:val="20"/>
              </w:rPr>
              <w:t>Patti Cloe</w:t>
            </w:r>
          </w:p>
        </w:tc>
        <w:tc>
          <w:tcPr>
            <w:tcW w:w="4166" w:type="dxa"/>
            <w:vAlign w:val="center"/>
          </w:tcPr>
          <w:p w14:paraId="184905DD" w14:textId="7777777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4472A190" w14:textId="77777777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Meeting Minutes</w:t>
            </w:r>
          </w:p>
        </w:tc>
      </w:tr>
      <w:tr w:rsidR="0042520E" w:rsidRPr="0066224E" w14:paraId="104D20B4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5B76670C" w14:textId="2D66AD3E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Lesley Brown</w:t>
            </w:r>
          </w:p>
        </w:tc>
        <w:tc>
          <w:tcPr>
            <w:tcW w:w="4166" w:type="dxa"/>
            <w:vAlign w:val="center"/>
          </w:tcPr>
          <w:p w14:paraId="685C2949" w14:textId="66C971E9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32A8C9A9" w14:textId="67E9EC4D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42520E" w:rsidRPr="0066224E" w14:paraId="2A64A7A3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750E7948" w14:textId="5FCE05AB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Robyn Goettelman</w:t>
            </w:r>
          </w:p>
        </w:tc>
        <w:tc>
          <w:tcPr>
            <w:tcW w:w="4166" w:type="dxa"/>
            <w:vAlign w:val="center"/>
          </w:tcPr>
          <w:p w14:paraId="474FA835" w14:textId="3BA8A1C4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55F4C634" w14:textId="57D2F218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42520E" w:rsidRPr="0066224E" w14:paraId="7C0D614A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29A40E51" w14:textId="3DE7E5FA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Casandra Harrington</w:t>
            </w:r>
          </w:p>
        </w:tc>
        <w:tc>
          <w:tcPr>
            <w:tcW w:w="4166" w:type="dxa"/>
            <w:vAlign w:val="center"/>
          </w:tcPr>
          <w:p w14:paraId="15C60B07" w14:textId="4F529ED0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69A1B799" w14:textId="3B61692D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42520E" w:rsidRPr="0066224E" w14:paraId="7E8CC665" w14:textId="77777777" w:rsidTr="006E6E27">
        <w:trPr>
          <w:trHeight w:val="458"/>
        </w:trPr>
        <w:tc>
          <w:tcPr>
            <w:tcW w:w="2340" w:type="dxa"/>
            <w:shd w:val="clear" w:color="auto" w:fill="auto"/>
            <w:vAlign w:val="center"/>
          </w:tcPr>
          <w:p w14:paraId="67C86CAD" w14:textId="71474FB4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Peggy Helton</w:t>
            </w:r>
          </w:p>
        </w:tc>
        <w:tc>
          <w:tcPr>
            <w:tcW w:w="4166" w:type="dxa"/>
            <w:vAlign w:val="center"/>
          </w:tcPr>
          <w:p w14:paraId="0EFE10DA" w14:textId="00925666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Office of the Attorney General</w:t>
            </w:r>
          </w:p>
        </w:tc>
        <w:tc>
          <w:tcPr>
            <w:tcW w:w="2849" w:type="dxa"/>
            <w:vAlign w:val="center"/>
          </w:tcPr>
          <w:p w14:paraId="43D9332B" w14:textId="171ADCB3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42520E" w:rsidRPr="0066224E" w14:paraId="6B9E149C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76DB7262" w14:textId="620868AA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Lauren Maxwell</w:t>
            </w:r>
          </w:p>
        </w:tc>
        <w:tc>
          <w:tcPr>
            <w:tcW w:w="4166" w:type="dxa"/>
            <w:vAlign w:val="center"/>
          </w:tcPr>
          <w:p w14:paraId="5BC01A67" w14:textId="275D4DDF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73C1C48C" w14:textId="78FE3486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42520E" w:rsidRPr="0066224E" w14:paraId="5AFAEB8F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5C7E3BF3" w14:textId="47F6E3CD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Nneka Shoulds</w:t>
            </w:r>
          </w:p>
        </w:tc>
        <w:tc>
          <w:tcPr>
            <w:tcW w:w="4166" w:type="dxa"/>
            <w:vAlign w:val="center"/>
          </w:tcPr>
          <w:p w14:paraId="71CEC386" w14:textId="448F1AF8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242FDB40" w14:textId="410A7F4D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42520E" w:rsidRPr="0066224E" w14:paraId="29474A5E" w14:textId="77777777" w:rsidTr="00DE6B24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02821F60" w14:textId="646BC62A" w:rsidR="0042520E" w:rsidRPr="0066224E" w:rsidRDefault="0042520E" w:rsidP="0042520E">
            <w:pPr>
              <w:spacing w:line="276" w:lineRule="auto"/>
              <w:ind w:left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Brett Spencer</w:t>
            </w:r>
          </w:p>
        </w:tc>
        <w:tc>
          <w:tcPr>
            <w:tcW w:w="4166" w:type="dxa"/>
            <w:vAlign w:val="center"/>
          </w:tcPr>
          <w:p w14:paraId="54FA51EF" w14:textId="74075292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  <w:vAlign w:val="center"/>
          </w:tcPr>
          <w:p w14:paraId="2226102D" w14:textId="57F78FE4" w:rsidR="0042520E" w:rsidRPr="0066224E" w:rsidRDefault="0042520E" w:rsidP="0042520E">
            <w:pPr>
              <w:spacing w:line="276" w:lineRule="auto"/>
              <w:ind w:left="0"/>
              <w:rPr>
                <w:rFonts w:ascii="Verdana" w:eastAsia="Times New Roman" w:hAnsi="Verdana" w:cs="Arial"/>
                <w:szCs w:val="20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</w:tbl>
    <w:p w14:paraId="514C04A2" w14:textId="11D98830" w:rsidR="00873A01" w:rsidRDefault="00873A01" w:rsidP="001A3D70">
      <w:pPr>
        <w:keepNext/>
        <w:keepLines/>
        <w:spacing w:before="60" w:after="120" w:line="276" w:lineRule="auto"/>
        <w:ind w:left="0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lastRenderedPageBreak/>
        <w:t>Agenda Item 2</w:t>
      </w:r>
      <w:r w:rsidRPr="0066224E">
        <w:rPr>
          <w:rFonts w:ascii="Verdana" w:hAnsi="Verdana" w:cs="Times New Roman"/>
          <w:b/>
          <w:szCs w:val="20"/>
        </w:rPr>
        <w:t>:</w:t>
      </w:r>
      <w:r>
        <w:rPr>
          <w:rFonts w:ascii="Verdana" w:hAnsi="Verdana" w:cs="Times New Roman"/>
          <w:b/>
          <w:szCs w:val="20"/>
        </w:rPr>
        <w:tab/>
        <w:t xml:space="preserve">Review and Adopt June 16, 2021, Draft Meeting Minutes:  </w:t>
      </w:r>
    </w:p>
    <w:p w14:paraId="03CAC20E" w14:textId="77777777" w:rsidR="007E0F16" w:rsidRDefault="003C086D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 w:rsidRPr="003C086D">
        <w:rPr>
          <w:rFonts w:ascii="Verdana" w:hAnsi="Verdana" w:cs="Times New Roman"/>
          <w:szCs w:val="20"/>
        </w:rPr>
        <w:t>Ms. Kupper delayed the</w:t>
      </w:r>
      <w:r w:rsidR="008D6F6D">
        <w:rPr>
          <w:rFonts w:ascii="Verdana" w:hAnsi="Verdana" w:cs="Times New Roman"/>
          <w:szCs w:val="20"/>
        </w:rPr>
        <w:t xml:space="preserve"> adoption of the June 16, 2021 </w:t>
      </w:r>
      <w:r w:rsidRPr="003C086D">
        <w:rPr>
          <w:rFonts w:ascii="Verdana" w:hAnsi="Verdana" w:cs="Times New Roman"/>
          <w:szCs w:val="20"/>
        </w:rPr>
        <w:t xml:space="preserve">draft meeting minutes </w:t>
      </w:r>
      <w:r w:rsidR="005430F2">
        <w:rPr>
          <w:rFonts w:ascii="Verdana" w:hAnsi="Verdana" w:cs="Times New Roman"/>
          <w:szCs w:val="20"/>
        </w:rPr>
        <w:t>because a quorum was not present</w:t>
      </w:r>
      <w:r w:rsidR="003161FA">
        <w:rPr>
          <w:rFonts w:ascii="Verdana" w:hAnsi="Verdana" w:cs="Times New Roman"/>
          <w:szCs w:val="20"/>
        </w:rPr>
        <w:t xml:space="preserve"> and would revisit</w:t>
      </w:r>
      <w:r w:rsidR="0031742F">
        <w:rPr>
          <w:rFonts w:ascii="Verdana" w:hAnsi="Verdana" w:cs="Times New Roman"/>
          <w:szCs w:val="20"/>
        </w:rPr>
        <w:t xml:space="preserve"> this agenda item </w:t>
      </w:r>
      <w:r w:rsidRPr="003C086D">
        <w:rPr>
          <w:rFonts w:ascii="Verdana" w:hAnsi="Verdana" w:cs="Times New Roman"/>
          <w:szCs w:val="20"/>
        </w:rPr>
        <w:t xml:space="preserve"> after </w:t>
      </w:r>
      <w:r w:rsidR="00457BD3">
        <w:rPr>
          <w:rFonts w:ascii="Verdana" w:hAnsi="Verdana" w:cs="Times New Roman"/>
          <w:szCs w:val="20"/>
        </w:rPr>
        <w:t xml:space="preserve">the </w:t>
      </w:r>
      <w:r w:rsidRPr="003C086D">
        <w:rPr>
          <w:rFonts w:ascii="Verdana" w:hAnsi="Verdana" w:cs="Times New Roman"/>
          <w:szCs w:val="20"/>
        </w:rPr>
        <w:t>presentation of Agenda Item 3.</w:t>
      </w:r>
    </w:p>
    <w:p w14:paraId="653D0A27" w14:textId="756A22ED" w:rsidR="003C086D" w:rsidRDefault="000438BF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  </w:t>
      </w:r>
    </w:p>
    <w:p w14:paraId="295554F0" w14:textId="571895F0" w:rsidR="00394689" w:rsidRDefault="004E2727" w:rsidP="001A3D70">
      <w:pPr>
        <w:keepNext/>
        <w:keepLines/>
        <w:spacing w:before="60" w:after="120" w:line="276" w:lineRule="auto"/>
        <w:ind w:left="0"/>
        <w:rPr>
          <w:rFonts w:ascii="Verdana" w:hAnsi="Verdana" w:cs="Times New Roman"/>
          <w:b/>
          <w:szCs w:val="20"/>
        </w:rPr>
      </w:pPr>
      <w:bookmarkStart w:id="0" w:name="_Hlk75950426"/>
      <w:r w:rsidRPr="0066224E">
        <w:rPr>
          <w:rFonts w:ascii="Verdana" w:hAnsi="Verdana" w:cs="Times New Roman"/>
          <w:b/>
          <w:szCs w:val="20"/>
        </w:rPr>
        <w:t>Agenda Item 3:</w:t>
      </w:r>
      <w:r w:rsidR="008D11D2">
        <w:rPr>
          <w:rFonts w:ascii="Verdana" w:hAnsi="Verdana" w:cs="Times New Roman"/>
          <w:b/>
          <w:szCs w:val="20"/>
        </w:rPr>
        <w:tab/>
        <w:t xml:space="preserve">Finalize Proposed Fiscal </w:t>
      </w:r>
      <w:bookmarkEnd w:id="0"/>
      <w:r w:rsidR="008D11D2">
        <w:rPr>
          <w:rFonts w:ascii="Verdana" w:hAnsi="Verdana" w:cs="Times New Roman"/>
          <w:b/>
          <w:szCs w:val="20"/>
        </w:rPr>
        <w:t>Year 2021 Preventative Health and Human Services Block Grant Work Plan</w:t>
      </w:r>
    </w:p>
    <w:p w14:paraId="43C941CE" w14:textId="03C13B49" w:rsidR="003676B4" w:rsidRDefault="00457BD3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 w:rsidRPr="00457BD3">
        <w:rPr>
          <w:rFonts w:ascii="Verdana" w:hAnsi="Verdana" w:cs="Times New Roman"/>
          <w:szCs w:val="20"/>
        </w:rPr>
        <w:t>Ms. Kupper turned the meeting over to Ms. Brantley, who then reviewed the proposed Fiscal Year 2021 Preventative Health and Human Services Block Grant Work Plan</w:t>
      </w:r>
      <w:r w:rsidR="00D356C8">
        <w:rPr>
          <w:rFonts w:ascii="Verdana" w:hAnsi="Verdana" w:cs="Times New Roman"/>
          <w:szCs w:val="20"/>
        </w:rPr>
        <w:t xml:space="preserve">. </w:t>
      </w:r>
      <w:r>
        <w:rPr>
          <w:rFonts w:ascii="Verdana" w:hAnsi="Verdana" w:cs="Times New Roman"/>
          <w:szCs w:val="20"/>
        </w:rPr>
        <w:t>The i</w:t>
      </w:r>
      <w:r w:rsidR="00D356C8">
        <w:rPr>
          <w:rFonts w:ascii="Verdana" w:hAnsi="Verdana" w:cs="Times New Roman"/>
          <w:szCs w:val="20"/>
        </w:rPr>
        <w:t>nformation presented included</w:t>
      </w:r>
      <w:r w:rsidR="00672F24">
        <w:rPr>
          <w:rFonts w:ascii="Verdana" w:hAnsi="Verdana" w:cs="Times New Roman"/>
          <w:szCs w:val="20"/>
        </w:rPr>
        <w:t>:</w:t>
      </w:r>
      <w:r w:rsidR="003676B4">
        <w:rPr>
          <w:rFonts w:ascii="Verdana" w:hAnsi="Verdana" w:cs="Times New Roman"/>
          <w:szCs w:val="20"/>
        </w:rPr>
        <w:t xml:space="preserve"> </w:t>
      </w:r>
    </w:p>
    <w:p w14:paraId="2898265E" w14:textId="6A78E2F8" w:rsidR="003676B4" w:rsidRPr="003676B4" w:rsidRDefault="003676B4" w:rsidP="003676B4">
      <w:pPr>
        <w:pStyle w:val="ListParagraph"/>
        <w:keepNext/>
        <w:keepLines/>
        <w:numPr>
          <w:ilvl w:val="0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 w:rsidRPr="003676B4">
        <w:rPr>
          <w:rFonts w:ascii="Verdana" w:hAnsi="Verdana" w:cs="Times New Roman"/>
          <w:szCs w:val="20"/>
        </w:rPr>
        <w:t>Overall Budget and Allocation by Program</w:t>
      </w:r>
    </w:p>
    <w:p w14:paraId="35948325" w14:textId="22339D48" w:rsidR="003676B4" w:rsidRDefault="003676B4" w:rsidP="003676B4">
      <w:pPr>
        <w:pStyle w:val="ListParagraph"/>
        <w:keepNext/>
        <w:keepLines/>
        <w:numPr>
          <w:ilvl w:val="0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Statutory R</w:t>
      </w:r>
      <w:r w:rsidR="00485FB9" w:rsidRPr="003676B4">
        <w:rPr>
          <w:rFonts w:ascii="Verdana" w:hAnsi="Verdana" w:cs="Times New Roman"/>
          <w:szCs w:val="20"/>
        </w:rPr>
        <w:t>equirements</w:t>
      </w:r>
    </w:p>
    <w:p w14:paraId="31258BCE" w14:textId="31BD8566" w:rsidR="00A92AD7" w:rsidRDefault="00A92AD7" w:rsidP="003676B4">
      <w:pPr>
        <w:pStyle w:val="ListParagraph"/>
        <w:keepNext/>
        <w:keepLines/>
        <w:numPr>
          <w:ilvl w:val="0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Summary of Funds Available for Allocation</w:t>
      </w:r>
    </w:p>
    <w:p w14:paraId="6065B66A" w14:textId="64050795" w:rsidR="003676B4" w:rsidRDefault="003676B4" w:rsidP="003676B4">
      <w:pPr>
        <w:pStyle w:val="ListParagraph"/>
        <w:keepNext/>
        <w:keepLines/>
        <w:numPr>
          <w:ilvl w:val="0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Budget Priorities </w:t>
      </w:r>
    </w:p>
    <w:p w14:paraId="7307ED93" w14:textId="23430942" w:rsidR="003676B4" w:rsidRDefault="003676B4" w:rsidP="009E0D24">
      <w:pPr>
        <w:pStyle w:val="ListParagraph"/>
        <w:keepNext/>
        <w:keepLines/>
        <w:numPr>
          <w:ilvl w:val="0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Allocation R</w:t>
      </w:r>
      <w:r w:rsidR="00D356C8" w:rsidRPr="003676B4">
        <w:rPr>
          <w:rFonts w:ascii="Verdana" w:hAnsi="Verdana" w:cs="Times New Roman"/>
          <w:szCs w:val="20"/>
        </w:rPr>
        <w:t>eview</w:t>
      </w:r>
      <w:r w:rsidR="00EC4B69" w:rsidRPr="003676B4">
        <w:rPr>
          <w:rFonts w:ascii="Verdana" w:hAnsi="Verdana" w:cs="Times New Roman"/>
          <w:szCs w:val="20"/>
        </w:rPr>
        <w:t xml:space="preserve"> by Program and Health Objective</w:t>
      </w:r>
    </w:p>
    <w:p w14:paraId="662E8B75" w14:textId="576A405A" w:rsidR="00086205" w:rsidRPr="00086205" w:rsidRDefault="009E0D24" w:rsidP="00086205">
      <w:pPr>
        <w:pStyle w:val="ListParagraph"/>
        <w:keepNext/>
        <w:keepLines/>
        <w:numPr>
          <w:ilvl w:val="0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Individual Program </w:t>
      </w:r>
      <w:r w:rsidR="00A92AD7">
        <w:rPr>
          <w:rFonts w:ascii="Verdana" w:hAnsi="Verdana" w:cs="Times New Roman"/>
          <w:szCs w:val="20"/>
        </w:rPr>
        <w:t>d</w:t>
      </w:r>
      <w:r>
        <w:rPr>
          <w:rFonts w:ascii="Verdana" w:hAnsi="Verdana" w:cs="Times New Roman"/>
          <w:szCs w:val="20"/>
        </w:rPr>
        <w:t>etails</w:t>
      </w:r>
      <w:r w:rsidR="003C6005">
        <w:rPr>
          <w:rFonts w:ascii="Verdana" w:hAnsi="Verdana" w:cs="Times New Roman"/>
          <w:szCs w:val="20"/>
        </w:rPr>
        <w:t xml:space="preserve"> </w:t>
      </w:r>
      <w:r w:rsidR="009468D6">
        <w:rPr>
          <w:rFonts w:ascii="Verdana" w:hAnsi="Verdana" w:cs="Times New Roman"/>
          <w:szCs w:val="20"/>
        </w:rPr>
        <w:t>included</w:t>
      </w:r>
      <w:r w:rsidR="003C6005">
        <w:rPr>
          <w:rFonts w:ascii="Verdana" w:hAnsi="Verdana" w:cs="Times New Roman"/>
          <w:szCs w:val="20"/>
        </w:rPr>
        <w:t>:</w:t>
      </w:r>
    </w:p>
    <w:p w14:paraId="333A02D1" w14:textId="424561CB" w:rsidR="00A92AD7" w:rsidRDefault="009E0D24" w:rsidP="003C6005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 w:rsidRPr="00086205">
        <w:rPr>
          <w:rFonts w:ascii="Verdana" w:hAnsi="Verdana" w:cs="Times New Roman"/>
          <w:szCs w:val="20"/>
        </w:rPr>
        <w:t xml:space="preserve">Program </w:t>
      </w:r>
      <w:r w:rsidR="00221C95">
        <w:rPr>
          <w:rFonts w:ascii="Verdana" w:hAnsi="Verdana" w:cs="Times New Roman"/>
          <w:szCs w:val="20"/>
        </w:rPr>
        <w:t>Summary</w:t>
      </w:r>
      <w:r w:rsidR="00A92AD7">
        <w:rPr>
          <w:rFonts w:ascii="Verdana" w:hAnsi="Verdana" w:cs="Times New Roman"/>
          <w:szCs w:val="20"/>
        </w:rPr>
        <w:t xml:space="preserve"> </w:t>
      </w:r>
    </w:p>
    <w:p w14:paraId="2E269A51" w14:textId="538ACE03" w:rsidR="003C6005" w:rsidRDefault="00086205" w:rsidP="00A92AD7">
      <w:pPr>
        <w:pStyle w:val="ListParagraph"/>
        <w:keepNext/>
        <w:keepLines/>
        <w:numPr>
          <w:ilvl w:val="2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 w:rsidRPr="00086205">
        <w:rPr>
          <w:rFonts w:ascii="Verdana" w:hAnsi="Verdana" w:cs="Times New Roman"/>
          <w:szCs w:val="20"/>
        </w:rPr>
        <w:t xml:space="preserve">Name, </w:t>
      </w:r>
      <w:r w:rsidR="009E0D24" w:rsidRPr="00086205">
        <w:rPr>
          <w:rFonts w:ascii="Verdana" w:hAnsi="Verdana" w:cs="Times New Roman"/>
          <w:szCs w:val="20"/>
        </w:rPr>
        <w:t>Goal</w:t>
      </w:r>
      <w:r w:rsidRPr="00086205">
        <w:rPr>
          <w:rFonts w:ascii="Verdana" w:hAnsi="Verdana" w:cs="Times New Roman"/>
          <w:szCs w:val="20"/>
        </w:rPr>
        <w:t xml:space="preserve">, </w:t>
      </w:r>
      <w:r w:rsidR="009E0D24" w:rsidRPr="00086205">
        <w:rPr>
          <w:rFonts w:ascii="Verdana" w:hAnsi="Verdana" w:cs="Times New Roman"/>
          <w:szCs w:val="20"/>
        </w:rPr>
        <w:t>Healthy People 2030 Objective</w:t>
      </w:r>
      <w:r w:rsidRPr="00086205">
        <w:rPr>
          <w:rFonts w:ascii="Verdana" w:hAnsi="Verdana" w:cs="Times New Roman"/>
          <w:szCs w:val="20"/>
        </w:rPr>
        <w:t xml:space="preserve">, </w:t>
      </w:r>
      <w:r w:rsidR="009E0D24" w:rsidRPr="00086205">
        <w:rPr>
          <w:rFonts w:ascii="Verdana" w:hAnsi="Verdana" w:cs="Times New Roman"/>
          <w:szCs w:val="20"/>
        </w:rPr>
        <w:t>Recipient Health Objective</w:t>
      </w:r>
      <w:r w:rsidRPr="00086205">
        <w:rPr>
          <w:rFonts w:ascii="Verdana" w:hAnsi="Verdana" w:cs="Times New Roman"/>
          <w:szCs w:val="20"/>
        </w:rPr>
        <w:t>, and</w:t>
      </w:r>
      <w:r>
        <w:rPr>
          <w:rFonts w:ascii="Verdana" w:hAnsi="Verdana" w:cs="Times New Roman"/>
          <w:szCs w:val="20"/>
        </w:rPr>
        <w:t xml:space="preserve"> </w:t>
      </w:r>
      <w:r w:rsidR="009E0D24" w:rsidRPr="00086205">
        <w:rPr>
          <w:rFonts w:ascii="Verdana" w:hAnsi="Verdana" w:cs="Times New Roman"/>
          <w:szCs w:val="20"/>
        </w:rPr>
        <w:t>Total Program Allocation</w:t>
      </w:r>
    </w:p>
    <w:p w14:paraId="0F0E2AE0" w14:textId="0893CE68" w:rsidR="00A92AD7" w:rsidRDefault="00A92AD7" w:rsidP="00A92AD7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Problem Information</w:t>
      </w:r>
    </w:p>
    <w:p w14:paraId="29622B79" w14:textId="683D90E5" w:rsidR="00A92AD7" w:rsidRDefault="00A92AD7" w:rsidP="00A92AD7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Program Strategy</w:t>
      </w:r>
    </w:p>
    <w:p w14:paraId="1CECA1FF" w14:textId="4F002BEC" w:rsidR="00A92AD7" w:rsidRDefault="00221C95" w:rsidP="00A92AD7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Program Budget for Block Grant Funds</w:t>
      </w:r>
    </w:p>
    <w:p w14:paraId="54A1CEC8" w14:textId="5700236D" w:rsidR="00A774EA" w:rsidRDefault="00A774EA" w:rsidP="00A92AD7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FTEs (Full Time Equivalents)</w:t>
      </w:r>
    </w:p>
    <w:p w14:paraId="5FBF64F5" w14:textId="3B5BFF2A" w:rsidR="00221C95" w:rsidRDefault="00221C95" w:rsidP="00A92AD7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Target </w:t>
      </w:r>
      <w:r w:rsidR="00A774EA">
        <w:rPr>
          <w:rFonts w:ascii="Verdana" w:hAnsi="Verdana" w:cs="Times New Roman"/>
          <w:szCs w:val="20"/>
        </w:rPr>
        <w:t>Population of Program</w:t>
      </w:r>
    </w:p>
    <w:p w14:paraId="5358D4AF" w14:textId="4136BDE8" w:rsidR="00A774EA" w:rsidRDefault="00A774EA" w:rsidP="00A92AD7">
      <w:pPr>
        <w:pStyle w:val="ListParagraph"/>
        <w:keepNext/>
        <w:keepLines/>
        <w:numPr>
          <w:ilvl w:val="1"/>
          <w:numId w:val="47"/>
        </w:numPr>
        <w:spacing w:before="60" w:after="120" w:line="276" w:lineRule="auto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>Program Activities</w:t>
      </w:r>
    </w:p>
    <w:p w14:paraId="58C676BE" w14:textId="6A61F69B" w:rsidR="00195708" w:rsidRPr="00B7645B" w:rsidRDefault="00A774EA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Ms. Brantley asked </w:t>
      </w:r>
      <w:r w:rsidR="00867E4E">
        <w:rPr>
          <w:rFonts w:ascii="Verdana" w:hAnsi="Verdana" w:cs="Times New Roman"/>
          <w:szCs w:val="20"/>
        </w:rPr>
        <w:t xml:space="preserve">if </w:t>
      </w:r>
      <w:r w:rsidR="00054D78">
        <w:rPr>
          <w:rFonts w:ascii="Verdana" w:hAnsi="Verdana" w:cs="Times New Roman"/>
          <w:szCs w:val="20"/>
        </w:rPr>
        <w:t>there were any</w:t>
      </w:r>
      <w:r w:rsidR="00867E4E">
        <w:rPr>
          <w:rFonts w:ascii="Verdana" w:hAnsi="Verdana" w:cs="Times New Roman"/>
          <w:szCs w:val="20"/>
        </w:rPr>
        <w:t xml:space="preserve"> questions or comment</w:t>
      </w:r>
      <w:r w:rsidR="00054D78">
        <w:rPr>
          <w:rFonts w:ascii="Verdana" w:hAnsi="Verdana" w:cs="Times New Roman"/>
          <w:szCs w:val="20"/>
        </w:rPr>
        <w:t>s</w:t>
      </w:r>
      <w:r w:rsidR="00867E4E">
        <w:rPr>
          <w:rFonts w:ascii="Verdana" w:hAnsi="Verdana" w:cs="Times New Roman"/>
          <w:szCs w:val="20"/>
        </w:rPr>
        <w:t xml:space="preserve"> about the review</w:t>
      </w:r>
      <w:r w:rsidR="00054D78">
        <w:rPr>
          <w:rFonts w:ascii="Verdana" w:hAnsi="Verdana" w:cs="Times New Roman"/>
          <w:szCs w:val="20"/>
        </w:rPr>
        <w:t>; h</w:t>
      </w:r>
      <w:r w:rsidR="00CA198B">
        <w:rPr>
          <w:rFonts w:ascii="Verdana" w:hAnsi="Verdana" w:cs="Times New Roman"/>
          <w:szCs w:val="20"/>
        </w:rPr>
        <w:t xml:space="preserve">earing none, </w:t>
      </w:r>
      <w:r w:rsidR="00054D78">
        <w:rPr>
          <w:rFonts w:ascii="Verdana" w:hAnsi="Verdana" w:cs="Times New Roman"/>
          <w:szCs w:val="20"/>
        </w:rPr>
        <w:t>she turned</w:t>
      </w:r>
      <w:r w:rsidR="00BB484D">
        <w:rPr>
          <w:rFonts w:ascii="Verdana" w:hAnsi="Verdana" w:cs="Times New Roman"/>
          <w:szCs w:val="20"/>
        </w:rPr>
        <w:t xml:space="preserve"> the meeting over to Ms. Kupper.  </w:t>
      </w:r>
    </w:p>
    <w:p w14:paraId="2B3DA6E5" w14:textId="13E8C4C2" w:rsidR="0031742F" w:rsidRPr="00935ED8" w:rsidRDefault="003161FA" w:rsidP="00054D78">
      <w:pPr>
        <w:keepNext/>
        <w:keepLines/>
        <w:spacing w:before="60" w:after="120"/>
        <w:ind w:left="0"/>
        <w:rPr>
          <w:rFonts w:ascii="Verdana" w:hAnsi="Verdana" w:cs="Times New Roman"/>
          <w:bCs/>
          <w:szCs w:val="20"/>
        </w:rPr>
      </w:pPr>
      <w:r w:rsidRPr="00935ED8">
        <w:rPr>
          <w:rFonts w:ascii="Verdana" w:hAnsi="Verdana" w:cs="Times New Roman"/>
          <w:bCs/>
          <w:szCs w:val="20"/>
        </w:rPr>
        <w:t xml:space="preserve">Ms. Kupper announced that </w:t>
      </w:r>
      <w:r w:rsidR="00B11E18">
        <w:rPr>
          <w:rFonts w:ascii="Verdana" w:hAnsi="Verdana" w:cs="Times New Roman"/>
          <w:bCs/>
          <w:szCs w:val="20"/>
        </w:rPr>
        <w:t>member,</w:t>
      </w:r>
      <w:r w:rsidR="002537E5">
        <w:rPr>
          <w:rFonts w:ascii="Verdana" w:hAnsi="Verdana" w:cs="Times New Roman"/>
          <w:bCs/>
          <w:szCs w:val="20"/>
        </w:rPr>
        <w:t xml:space="preserve"> </w:t>
      </w:r>
      <w:r w:rsidR="00B11E18">
        <w:rPr>
          <w:rFonts w:ascii="Verdana" w:hAnsi="Verdana" w:cs="Times New Roman"/>
          <w:bCs/>
          <w:szCs w:val="20"/>
        </w:rPr>
        <w:t xml:space="preserve">Ms. </w:t>
      </w:r>
      <w:r w:rsidR="002537E5">
        <w:rPr>
          <w:rFonts w:ascii="Verdana" w:hAnsi="Verdana" w:cs="Times New Roman"/>
          <w:bCs/>
          <w:szCs w:val="20"/>
        </w:rPr>
        <w:t xml:space="preserve">Felicia Shaw, </w:t>
      </w:r>
      <w:r w:rsidRPr="00935ED8">
        <w:rPr>
          <w:rFonts w:ascii="Verdana" w:hAnsi="Verdana" w:cs="Times New Roman"/>
          <w:bCs/>
          <w:szCs w:val="20"/>
        </w:rPr>
        <w:t xml:space="preserve">had joined the meeting and a quorum </w:t>
      </w:r>
      <w:r w:rsidR="0031742F">
        <w:rPr>
          <w:rFonts w:ascii="Verdana" w:hAnsi="Verdana" w:cs="Times New Roman"/>
          <w:bCs/>
          <w:szCs w:val="20"/>
        </w:rPr>
        <w:t xml:space="preserve">was </w:t>
      </w:r>
      <w:r w:rsidRPr="00935ED8">
        <w:rPr>
          <w:rFonts w:ascii="Verdana" w:hAnsi="Verdana" w:cs="Times New Roman"/>
          <w:bCs/>
          <w:szCs w:val="20"/>
        </w:rPr>
        <w:t>presen</w:t>
      </w:r>
      <w:r w:rsidR="00B11E18">
        <w:rPr>
          <w:rFonts w:ascii="Verdana" w:hAnsi="Verdana" w:cs="Times New Roman"/>
          <w:bCs/>
          <w:szCs w:val="20"/>
        </w:rPr>
        <w:t xml:space="preserve">t and she then </w:t>
      </w:r>
      <w:r w:rsidRPr="00935ED8">
        <w:rPr>
          <w:rFonts w:ascii="Verdana" w:hAnsi="Verdana" w:cs="Times New Roman"/>
          <w:bCs/>
          <w:szCs w:val="20"/>
        </w:rPr>
        <w:t xml:space="preserve">returned to </w:t>
      </w:r>
      <w:r w:rsidR="00B11E18">
        <w:rPr>
          <w:rFonts w:ascii="Verdana" w:hAnsi="Verdana" w:cs="Times New Roman"/>
          <w:bCs/>
          <w:szCs w:val="20"/>
        </w:rPr>
        <w:t>Ag</w:t>
      </w:r>
      <w:r w:rsidRPr="00935ED8">
        <w:rPr>
          <w:rFonts w:ascii="Verdana" w:hAnsi="Verdana" w:cs="Times New Roman"/>
          <w:bCs/>
          <w:szCs w:val="20"/>
        </w:rPr>
        <w:t xml:space="preserve">enda </w:t>
      </w:r>
      <w:r w:rsidR="0031742F">
        <w:rPr>
          <w:rFonts w:ascii="Verdana" w:hAnsi="Verdana" w:cs="Times New Roman"/>
          <w:bCs/>
          <w:szCs w:val="20"/>
        </w:rPr>
        <w:t>i</w:t>
      </w:r>
      <w:r w:rsidR="0031742F" w:rsidRPr="00935ED8">
        <w:rPr>
          <w:rFonts w:ascii="Verdana" w:hAnsi="Verdana" w:cs="Times New Roman"/>
          <w:bCs/>
          <w:szCs w:val="20"/>
        </w:rPr>
        <w:t xml:space="preserve">tem </w:t>
      </w:r>
      <w:r w:rsidRPr="00935ED8">
        <w:rPr>
          <w:rFonts w:ascii="Verdana" w:hAnsi="Verdana" w:cs="Times New Roman"/>
          <w:bCs/>
          <w:szCs w:val="20"/>
        </w:rPr>
        <w:t xml:space="preserve">2, </w:t>
      </w:r>
      <w:r w:rsidR="00B11E18">
        <w:rPr>
          <w:rFonts w:ascii="Verdana" w:hAnsi="Verdana" w:cs="Times New Roman"/>
          <w:bCs/>
          <w:szCs w:val="20"/>
        </w:rPr>
        <w:t>R</w:t>
      </w:r>
      <w:r w:rsidR="0031742F" w:rsidRPr="00935ED8">
        <w:rPr>
          <w:rFonts w:ascii="Verdana" w:hAnsi="Verdana" w:cs="Times New Roman"/>
          <w:bCs/>
          <w:szCs w:val="20"/>
        </w:rPr>
        <w:t xml:space="preserve">eview and </w:t>
      </w:r>
      <w:r w:rsidR="00B11E18">
        <w:rPr>
          <w:rFonts w:ascii="Verdana" w:hAnsi="Verdana" w:cs="Times New Roman"/>
          <w:bCs/>
          <w:szCs w:val="20"/>
        </w:rPr>
        <w:t>A</w:t>
      </w:r>
      <w:r w:rsidR="0031742F" w:rsidRPr="00935ED8">
        <w:rPr>
          <w:rFonts w:ascii="Verdana" w:hAnsi="Verdana" w:cs="Times New Roman"/>
          <w:bCs/>
          <w:szCs w:val="20"/>
        </w:rPr>
        <w:t xml:space="preserve">dopt June 16, 2021 </w:t>
      </w:r>
      <w:r w:rsidR="00054D78">
        <w:rPr>
          <w:rFonts w:ascii="Verdana" w:hAnsi="Verdana" w:cs="Times New Roman"/>
          <w:bCs/>
          <w:szCs w:val="20"/>
        </w:rPr>
        <w:t xml:space="preserve">draft </w:t>
      </w:r>
      <w:r w:rsidR="0031742F" w:rsidRPr="00935ED8">
        <w:rPr>
          <w:rFonts w:ascii="Verdana" w:hAnsi="Verdana" w:cs="Times New Roman"/>
          <w:bCs/>
          <w:szCs w:val="20"/>
        </w:rPr>
        <w:t>meeting minutes.</w:t>
      </w:r>
    </w:p>
    <w:p w14:paraId="4DEE96F0" w14:textId="61A4F79B" w:rsidR="0031742F" w:rsidRPr="00935ED8" w:rsidRDefault="0031742F" w:rsidP="00054D78">
      <w:pPr>
        <w:keepNext/>
        <w:keepLines/>
        <w:spacing w:before="60" w:after="120"/>
        <w:ind w:left="0"/>
        <w:rPr>
          <w:rFonts w:ascii="Verdana" w:hAnsi="Verdana" w:cs="Times New Roman"/>
          <w:bCs/>
          <w:szCs w:val="20"/>
        </w:rPr>
      </w:pPr>
      <w:r w:rsidRPr="00935ED8">
        <w:rPr>
          <w:rFonts w:ascii="Verdana" w:hAnsi="Verdana" w:cs="Times New Roman"/>
          <w:bCs/>
          <w:szCs w:val="20"/>
        </w:rPr>
        <w:t xml:space="preserve">Ms. Kupper requested a motion to approve the </w:t>
      </w:r>
      <w:r>
        <w:rPr>
          <w:rFonts w:ascii="Verdana" w:hAnsi="Verdana" w:cs="Times New Roman"/>
          <w:szCs w:val="20"/>
        </w:rPr>
        <w:t xml:space="preserve">State Preventive Health Advisory Committee, </w:t>
      </w:r>
      <w:r w:rsidRPr="00935ED8">
        <w:rPr>
          <w:rFonts w:ascii="Verdana" w:hAnsi="Verdana" w:cs="Times New Roman"/>
          <w:bCs/>
          <w:szCs w:val="20"/>
        </w:rPr>
        <w:t>June 16, 2021</w:t>
      </w:r>
      <w:r>
        <w:rPr>
          <w:rFonts w:ascii="Verdana" w:hAnsi="Verdana" w:cs="Times New Roman"/>
          <w:bCs/>
          <w:szCs w:val="20"/>
        </w:rPr>
        <w:t xml:space="preserve">, </w:t>
      </w:r>
      <w:r w:rsidR="00054D78">
        <w:rPr>
          <w:rFonts w:ascii="Verdana" w:hAnsi="Verdana" w:cs="Times New Roman"/>
          <w:bCs/>
          <w:szCs w:val="20"/>
        </w:rPr>
        <w:t xml:space="preserve">draft </w:t>
      </w:r>
      <w:r>
        <w:rPr>
          <w:rFonts w:ascii="Verdana" w:hAnsi="Verdana" w:cs="Times New Roman"/>
          <w:bCs/>
          <w:szCs w:val="20"/>
        </w:rPr>
        <w:t>meeting</w:t>
      </w:r>
      <w:r w:rsidRPr="00935ED8">
        <w:rPr>
          <w:rFonts w:ascii="Verdana" w:hAnsi="Verdana" w:cs="Times New Roman"/>
          <w:bCs/>
          <w:szCs w:val="20"/>
        </w:rPr>
        <w:t xml:space="preserve"> minutes.</w:t>
      </w:r>
    </w:p>
    <w:p w14:paraId="7815A5E7" w14:textId="1483528E" w:rsidR="0031742F" w:rsidRDefault="0031742F" w:rsidP="0031742F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 w:rsidRPr="0048591D">
        <w:rPr>
          <w:rFonts w:ascii="Verdana" w:hAnsi="Verdana" w:cs="Times New Roman"/>
          <w:b/>
          <w:bCs/>
          <w:szCs w:val="20"/>
        </w:rPr>
        <w:t>MOTION</w:t>
      </w:r>
      <w:r>
        <w:rPr>
          <w:rFonts w:ascii="Verdana" w:hAnsi="Verdana" w:cs="Times New Roman"/>
          <w:szCs w:val="20"/>
        </w:rPr>
        <w:t>: Ms. Felicia Shaw motioned to approve the June 16, 2021</w:t>
      </w:r>
      <w:r w:rsidR="00054D78">
        <w:rPr>
          <w:rFonts w:ascii="Verdana" w:hAnsi="Verdana" w:cs="Times New Roman"/>
          <w:szCs w:val="20"/>
        </w:rPr>
        <w:t xml:space="preserve"> d</w:t>
      </w:r>
      <w:r>
        <w:rPr>
          <w:rFonts w:ascii="Verdana" w:hAnsi="Verdana" w:cs="Times New Roman"/>
          <w:szCs w:val="20"/>
        </w:rPr>
        <w:t>raft meeting minutes as presented in the meeting.  Dr. John Herbold seconded the motion. Ms. Kupper conducted a roll call vote, and the motion carried with five approvals and no nays or abstentions.</w:t>
      </w:r>
    </w:p>
    <w:p w14:paraId="0D02BF4C" w14:textId="77777777" w:rsidR="007E0F16" w:rsidRDefault="007E0F16" w:rsidP="0031742F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</w:p>
    <w:p w14:paraId="0E53FE23" w14:textId="565A6804" w:rsidR="00E2125C" w:rsidRDefault="002E4F19" w:rsidP="001A3D70">
      <w:pPr>
        <w:keepNext/>
        <w:keepLines/>
        <w:spacing w:before="60" w:after="120" w:line="276" w:lineRule="auto"/>
        <w:ind w:left="0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>Agenda Item 4</w:t>
      </w:r>
      <w:r w:rsidRPr="0066224E">
        <w:rPr>
          <w:rFonts w:ascii="Verdana" w:hAnsi="Verdana" w:cs="Times New Roman"/>
          <w:b/>
          <w:szCs w:val="20"/>
        </w:rPr>
        <w:t>:</w:t>
      </w:r>
      <w:r>
        <w:rPr>
          <w:rFonts w:ascii="Verdana" w:hAnsi="Verdana" w:cs="Times New Roman"/>
          <w:b/>
          <w:szCs w:val="20"/>
        </w:rPr>
        <w:tab/>
        <w:t xml:space="preserve">Review and Adopt Draft SPHAC </w:t>
      </w:r>
      <w:r w:rsidR="00780613">
        <w:rPr>
          <w:rFonts w:ascii="Verdana" w:hAnsi="Verdana" w:cs="Times New Roman"/>
          <w:b/>
          <w:szCs w:val="20"/>
        </w:rPr>
        <w:t>Bylaws</w:t>
      </w:r>
    </w:p>
    <w:p w14:paraId="673FB9F6" w14:textId="1B7C9533" w:rsidR="00525228" w:rsidRDefault="007B1BF2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 w:rsidRPr="0066224E">
        <w:rPr>
          <w:rFonts w:ascii="Verdana" w:hAnsi="Verdana" w:cs="Times New Roman"/>
          <w:szCs w:val="20"/>
        </w:rPr>
        <w:t>Ms. April Brantley provided</w:t>
      </w:r>
      <w:r w:rsidR="00CF1C39">
        <w:rPr>
          <w:rFonts w:ascii="Verdana" w:hAnsi="Verdana" w:cs="Times New Roman"/>
          <w:szCs w:val="20"/>
        </w:rPr>
        <w:t xml:space="preserve"> a draft of</w:t>
      </w:r>
      <w:r w:rsidRPr="0066224E">
        <w:rPr>
          <w:rFonts w:ascii="Verdana" w:hAnsi="Verdana" w:cs="Times New Roman"/>
          <w:szCs w:val="20"/>
        </w:rPr>
        <w:t xml:space="preserve"> the </w:t>
      </w:r>
      <w:r w:rsidR="00780613">
        <w:rPr>
          <w:rFonts w:ascii="Verdana" w:hAnsi="Verdana" w:cs="Times New Roman"/>
          <w:szCs w:val="20"/>
        </w:rPr>
        <w:t>Bylaws</w:t>
      </w:r>
      <w:r w:rsidR="00457BD3">
        <w:rPr>
          <w:rFonts w:ascii="Verdana" w:hAnsi="Verdana" w:cs="Times New Roman"/>
          <w:szCs w:val="20"/>
        </w:rPr>
        <w:t>,</w:t>
      </w:r>
      <w:r w:rsidR="00CF1C39">
        <w:rPr>
          <w:rFonts w:ascii="Verdana" w:hAnsi="Verdana" w:cs="Times New Roman"/>
          <w:szCs w:val="20"/>
        </w:rPr>
        <w:t xml:space="preserve"> </w:t>
      </w:r>
      <w:r w:rsidR="00E81527">
        <w:rPr>
          <w:rFonts w:ascii="Verdana" w:hAnsi="Verdana" w:cs="Times New Roman"/>
          <w:szCs w:val="20"/>
        </w:rPr>
        <w:t xml:space="preserve">which included edits from </w:t>
      </w:r>
      <w:r w:rsidR="00E74A8E">
        <w:rPr>
          <w:rFonts w:ascii="Verdana" w:hAnsi="Verdana" w:cs="Times New Roman"/>
          <w:szCs w:val="20"/>
        </w:rPr>
        <w:t>HHSC</w:t>
      </w:r>
      <w:r w:rsidR="00CF1C39">
        <w:rPr>
          <w:rFonts w:ascii="Verdana" w:hAnsi="Verdana" w:cs="Times New Roman"/>
          <w:szCs w:val="20"/>
        </w:rPr>
        <w:t>,</w:t>
      </w:r>
      <w:r w:rsidR="00E81527">
        <w:rPr>
          <w:rFonts w:ascii="Verdana" w:hAnsi="Verdana" w:cs="Times New Roman"/>
          <w:szCs w:val="20"/>
        </w:rPr>
        <w:t xml:space="preserve"> to</w:t>
      </w:r>
      <w:r w:rsidR="00ED747E">
        <w:rPr>
          <w:rFonts w:ascii="Verdana" w:hAnsi="Verdana" w:cs="Times New Roman"/>
          <w:szCs w:val="20"/>
        </w:rPr>
        <w:t xml:space="preserve"> </w:t>
      </w:r>
      <w:r w:rsidR="00E74A8E">
        <w:rPr>
          <w:rFonts w:ascii="Verdana" w:hAnsi="Verdana" w:cs="Times New Roman"/>
          <w:szCs w:val="20"/>
        </w:rPr>
        <w:t>m</w:t>
      </w:r>
      <w:r w:rsidR="00CF1C39">
        <w:rPr>
          <w:rFonts w:ascii="Verdana" w:hAnsi="Verdana" w:cs="Times New Roman"/>
          <w:szCs w:val="20"/>
        </w:rPr>
        <w:t xml:space="preserve">embers prior to the meeting. </w:t>
      </w:r>
      <w:r w:rsidR="00525228">
        <w:rPr>
          <w:rFonts w:ascii="Verdana" w:hAnsi="Verdana" w:cs="Times New Roman"/>
          <w:szCs w:val="20"/>
        </w:rPr>
        <w:t xml:space="preserve">Ms. Brantley </w:t>
      </w:r>
      <w:r w:rsidR="0086622B">
        <w:rPr>
          <w:rFonts w:ascii="Verdana" w:hAnsi="Verdana" w:cs="Times New Roman"/>
          <w:szCs w:val="20"/>
        </w:rPr>
        <w:t xml:space="preserve">then </w:t>
      </w:r>
      <w:r w:rsidR="00E74A8E">
        <w:rPr>
          <w:rFonts w:ascii="Verdana" w:hAnsi="Verdana" w:cs="Times New Roman"/>
          <w:szCs w:val="20"/>
        </w:rPr>
        <w:t xml:space="preserve">reviewed </w:t>
      </w:r>
      <w:r w:rsidR="00E81527">
        <w:rPr>
          <w:rFonts w:ascii="Verdana" w:hAnsi="Verdana" w:cs="Times New Roman"/>
          <w:szCs w:val="20"/>
        </w:rPr>
        <w:t xml:space="preserve">each section of </w:t>
      </w:r>
      <w:r w:rsidR="00E74A8E">
        <w:rPr>
          <w:rFonts w:ascii="Verdana" w:hAnsi="Verdana" w:cs="Times New Roman"/>
          <w:szCs w:val="20"/>
        </w:rPr>
        <w:t xml:space="preserve">the </w:t>
      </w:r>
      <w:r w:rsidR="00780613">
        <w:rPr>
          <w:rFonts w:ascii="Verdana" w:hAnsi="Verdana" w:cs="Times New Roman"/>
          <w:szCs w:val="20"/>
        </w:rPr>
        <w:t>Bylaws</w:t>
      </w:r>
      <w:r w:rsidR="005E7B1F">
        <w:rPr>
          <w:rFonts w:ascii="Verdana" w:hAnsi="Verdana" w:cs="Times New Roman"/>
          <w:szCs w:val="20"/>
        </w:rPr>
        <w:t xml:space="preserve"> </w:t>
      </w:r>
      <w:r w:rsidR="00E74A8E">
        <w:rPr>
          <w:rFonts w:ascii="Verdana" w:hAnsi="Verdana" w:cs="Times New Roman"/>
          <w:szCs w:val="20"/>
        </w:rPr>
        <w:t>draft</w:t>
      </w:r>
      <w:r w:rsidR="00457BD3">
        <w:rPr>
          <w:rFonts w:ascii="Verdana" w:hAnsi="Verdana" w:cs="Times New Roman"/>
          <w:szCs w:val="20"/>
        </w:rPr>
        <w:t xml:space="preserve"> </w:t>
      </w:r>
      <w:r w:rsidR="00E74A8E">
        <w:rPr>
          <w:rFonts w:ascii="Verdana" w:hAnsi="Verdana" w:cs="Times New Roman"/>
          <w:szCs w:val="20"/>
        </w:rPr>
        <w:t xml:space="preserve">and requested any </w:t>
      </w:r>
      <w:r w:rsidR="00457BD3">
        <w:rPr>
          <w:rFonts w:ascii="Verdana" w:hAnsi="Verdana" w:cs="Times New Roman"/>
          <w:szCs w:val="20"/>
        </w:rPr>
        <w:t xml:space="preserve">questions, concerns, and </w:t>
      </w:r>
      <w:r w:rsidR="00E81527">
        <w:rPr>
          <w:rFonts w:ascii="Verdana" w:hAnsi="Verdana" w:cs="Times New Roman"/>
          <w:szCs w:val="20"/>
        </w:rPr>
        <w:t xml:space="preserve">suggested </w:t>
      </w:r>
      <w:r w:rsidR="00457BD3">
        <w:rPr>
          <w:rFonts w:ascii="Verdana" w:hAnsi="Verdana" w:cs="Times New Roman"/>
          <w:szCs w:val="20"/>
        </w:rPr>
        <w:t>modifications</w:t>
      </w:r>
      <w:r w:rsidR="00E81527">
        <w:rPr>
          <w:rFonts w:ascii="Verdana" w:hAnsi="Verdana" w:cs="Times New Roman"/>
          <w:szCs w:val="20"/>
        </w:rPr>
        <w:t>.  There being none, Ms. Brantley turned the meeting back to Ms. Kupper</w:t>
      </w:r>
      <w:r w:rsidR="00525228">
        <w:rPr>
          <w:rFonts w:ascii="Verdana" w:hAnsi="Verdana" w:cs="Times New Roman"/>
          <w:szCs w:val="20"/>
        </w:rPr>
        <w:t xml:space="preserve"> to conduct a vote on the </w:t>
      </w:r>
      <w:r w:rsidR="00780613">
        <w:rPr>
          <w:rFonts w:ascii="Verdana" w:hAnsi="Verdana" w:cs="Times New Roman"/>
          <w:szCs w:val="20"/>
        </w:rPr>
        <w:t>Bylaws</w:t>
      </w:r>
      <w:r w:rsidR="00525228">
        <w:rPr>
          <w:rFonts w:ascii="Verdana" w:hAnsi="Verdana" w:cs="Times New Roman"/>
          <w:szCs w:val="20"/>
        </w:rPr>
        <w:t>.</w:t>
      </w:r>
    </w:p>
    <w:p w14:paraId="28D1F4CE" w14:textId="5B4CF159" w:rsidR="00525228" w:rsidRDefault="00525228" w:rsidP="006E6E27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Ms. Kupper asked for the State Preventive Health Advisory Committee’s approval of the </w:t>
      </w:r>
      <w:r w:rsidR="00780613">
        <w:rPr>
          <w:rFonts w:ascii="Verdana" w:hAnsi="Verdana" w:cs="Times New Roman"/>
          <w:szCs w:val="20"/>
        </w:rPr>
        <w:t>Bylaws as presented.</w:t>
      </w:r>
    </w:p>
    <w:p w14:paraId="62DDFAA5" w14:textId="78E57F54" w:rsidR="00D35135" w:rsidRDefault="00525228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 w:rsidRPr="0048591D">
        <w:rPr>
          <w:rFonts w:ascii="Verdana" w:hAnsi="Verdana" w:cs="Times New Roman"/>
          <w:b/>
          <w:bCs/>
          <w:szCs w:val="20"/>
        </w:rPr>
        <w:lastRenderedPageBreak/>
        <w:t>MOTION</w:t>
      </w:r>
      <w:r>
        <w:rPr>
          <w:rFonts w:ascii="Verdana" w:hAnsi="Verdana" w:cs="Times New Roman"/>
          <w:szCs w:val="20"/>
        </w:rPr>
        <w:t xml:space="preserve">: </w:t>
      </w:r>
      <w:r w:rsidR="00780613">
        <w:rPr>
          <w:rFonts w:ascii="Verdana" w:hAnsi="Verdana" w:cs="Times New Roman"/>
          <w:szCs w:val="20"/>
        </w:rPr>
        <w:t>Dr. Carlos Plasencia</w:t>
      </w:r>
      <w:r>
        <w:rPr>
          <w:rFonts w:ascii="Verdana" w:hAnsi="Verdana" w:cs="Times New Roman"/>
          <w:szCs w:val="20"/>
        </w:rPr>
        <w:t xml:space="preserve"> motioned to approve the </w:t>
      </w:r>
      <w:r w:rsidR="00780613">
        <w:rPr>
          <w:rFonts w:ascii="Verdana" w:hAnsi="Verdana" w:cs="Times New Roman"/>
          <w:szCs w:val="20"/>
        </w:rPr>
        <w:t>Bylaws</w:t>
      </w:r>
      <w:r w:rsidR="00CF1C39">
        <w:rPr>
          <w:rFonts w:ascii="Verdana" w:hAnsi="Verdana" w:cs="Times New Roman"/>
          <w:szCs w:val="20"/>
        </w:rPr>
        <w:t xml:space="preserve"> as</w:t>
      </w:r>
      <w:r>
        <w:rPr>
          <w:rFonts w:ascii="Verdana" w:hAnsi="Verdana" w:cs="Times New Roman"/>
          <w:szCs w:val="20"/>
        </w:rPr>
        <w:t xml:space="preserve"> presented in the meeting.  Dr. John Herbold seconded the motion. Ms. Kupper conducted a roll call vote, and the motion carried with five approvals and no nays or abstentions.</w:t>
      </w:r>
    </w:p>
    <w:p w14:paraId="371ACFA0" w14:textId="361301F6" w:rsidR="00103286" w:rsidRDefault="00103286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Ms. Brantley added that she </w:t>
      </w:r>
      <w:r w:rsidR="00457BD3">
        <w:rPr>
          <w:rFonts w:ascii="Verdana" w:hAnsi="Verdana" w:cs="Times New Roman"/>
          <w:szCs w:val="20"/>
        </w:rPr>
        <w:t>would</w:t>
      </w:r>
      <w:r>
        <w:rPr>
          <w:rFonts w:ascii="Verdana" w:hAnsi="Verdana" w:cs="Times New Roman"/>
          <w:szCs w:val="20"/>
        </w:rPr>
        <w:t xml:space="preserve"> send a copy of the adopted Bylaws to each member for their signature.</w:t>
      </w:r>
    </w:p>
    <w:p w14:paraId="123F0021" w14:textId="77777777" w:rsidR="00054D78" w:rsidRDefault="00054D78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</w:p>
    <w:p w14:paraId="3836EEA6" w14:textId="4BC02E35" w:rsidR="00CF1C39" w:rsidRDefault="00774002" w:rsidP="00054D78">
      <w:pPr>
        <w:keepNext/>
        <w:keepLines/>
        <w:spacing w:before="60" w:after="120"/>
        <w:ind w:left="0"/>
        <w:rPr>
          <w:rFonts w:ascii="Verdana" w:hAnsi="Verdana" w:cs="Times New Roman"/>
          <w:b/>
          <w:szCs w:val="20"/>
        </w:rPr>
      </w:pPr>
      <w:r w:rsidRPr="0066224E">
        <w:rPr>
          <w:rFonts w:ascii="Verdana" w:hAnsi="Verdana" w:cs="Times New Roman"/>
          <w:b/>
          <w:szCs w:val="20"/>
        </w:rPr>
        <w:t xml:space="preserve">Agenda Item </w:t>
      </w:r>
      <w:r w:rsidR="00CF1C39">
        <w:rPr>
          <w:rFonts w:ascii="Verdana" w:hAnsi="Verdana" w:cs="Times New Roman"/>
          <w:b/>
          <w:szCs w:val="20"/>
        </w:rPr>
        <w:t>5</w:t>
      </w:r>
      <w:r w:rsidRPr="0066224E">
        <w:rPr>
          <w:rFonts w:ascii="Verdana" w:hAnsi="Verdana" w:cs="Times New Roman"/>
          <w:b/>
          <w:szCs w:val="20"/>
        </w:rPr>
        <w:t>:</w:t>
      </w:r>
      <w:r w:rsidR="00CF1C39">
        <w:rPr>
          <w:rFonts w:ascii="Verdana" w:hAnsi="Verdana" w:cs="Times New Roman"/>
          <w:b/>
          <w:szCs w:val="20"/>
        </w:rPr>
        <w:tab/>
        <w:t>Public Comment</w:t>
      </w:r>
      <w:r w:rsidR="00457BD3">
        <w:rPr>
          <w:rFonts w:ascii="Verdana" w:hAnsi="Verdana" w:cs="Times New Roman"/>
          <w:b/>
          <w:szCs w:val="20"/>
        </w:rPr>
        <w:t>s</w:t>
      </w:r>
    </w:p>
    <w:p w14:paraId="1BB22941" w14:textId="1D19D362" w:rsidR="00B2492D" w:rsidRPr="0086622B" w:rsidRDefault="0086622B" w:rsidP="00D35135">
      <w:pPr>
        <w:keepNext/>
        <w:keepLines/>
        <w:spacing w:before="60" w:after="120"/>
        <w:ind w:left="0"/>
        <w:rPr>
          <w:rFonts w:ascii="Verdana" w:hAnsi="Verdana" w:cs="Times New Roman"/>
          <w:szCs w:val="20"/>
        </w:rPr>
      </w:pPr>
      <w:r w:rsidRPr="0086622B">
        <w:rPr>
          <w:rFonts w:ascii="Verdana" w:hAnsi="Verdana" w:cs="Times New Roman"/>
          <w:szCs w:val="20"/>
        </w:rPr>
        <w:t xml:space="preserve">Ms. </w:t>
      </w:r>
      <w:r>
        <w:rPr>
          <w:rFonts w:ascii="Verdana" w:hAnsi="Verdana" w:cs="Times New Roman"/>
          <w:szCs w:val="20"/>
        </w:rPr>
        <w:t>Francesca Kupper</w:t>
      </w:r>
      <w:r w:rsidRPr="0086622B">
        <w:rPr>
          <w:rFonts w:ascii="Verdana" w:hAnsi="Verdana" w:cs="Times New Roman"/>
          <w:szCs w:val="20"/>
        </w:rPr>
        <w:t xml:space="preserve"> </w:t>
      </w:r>
      <w:r w:rsidR="002537E5">
        <w:rPr>
          <w:rFonts w:ascii="Verdana" w:hAnsi="Verdana" w:cs="Times New Roman"/>
          <w:szCs w:val="20"/>
        </w:rPr>
        <w:t xml:space="preserve">advised that no one had registered prior to the meeting to provide written or oral comments. She also </w:t>
      </w:r>
      <w:r w:rsidRPr="0086622B">
        <w:rPr>
          <w:rFonts w:ascii="Verdana" w:hAnsi="Verdana" w:cs="Times New Roman"/>
          <w:szCs w:val="20"/>
        </w:rPr>
        <w:t xml:space="preserve">confirmed with the </w:t>
      </w:r>
      <w:r w:rsidR="002537E5">
        <w:rPr>
          <w:rFonts w:ascii="Verdana" w:hAnsi="Verdana" w:cs="Times New Roman"/>
          <w:szCs w:val="20"/>
        </w:rPr>
        <w:t xml:space="preserve">ACCO </w:t>
      </w:r>
      <w:r w:rsidRPr="0086622B">
        <w:rPr>
          <w:rFonts w:ascii="Verdana" w:hAnsi="Verdana" w:cs="Times New Roman"/>
          <w:szCs w:val="20"/>
        </w:rPr>
        <w:t>production team that  no</w:t>
      </w:r>
      <w:r w:rsidR="002537E5">
        <w:rPr>
          <w:rFonts w:ascii="Verdana" w:hAnsi="Verdana" w:cs="Times New Roman"/>
          <w:szCs w:val="20"/>
        </w:rPr>
        <w:t xml:space="preserve"> one had requested to provide </w:t>
      </w:r>
      <w:r w:rsidRPr="0086622B">
        <w:rPr>
          <w:rFonts w:ascii="Verdana" w:hAnsi="Verdana" w:cs="Times New Roman"/>
          <w:szCs w:val="20"/>
        </w:rPr>
        <w:t xml:space="preserve"> oral public comment</w:t>
      </w:r>
      <w:r w:rsidR="002537E5">
        <w:rPr>
          <w:rFonts w:ascii="Verdana" w:hAnsi="Verdana" w:cs="Times New Roman"/>
          <w:szCs w:val="20"/>
        </w:rPr>
        <w:t xml:space="preserve"> </w:t>
      </w:r>
      <w:r w:rsidR="00A6762A">
        <w:rPr>
          <w:rFonts w:ascii="Verdana" w:hAnsi="Verdana" w:cs="Times New Roman"/>
          <w:szCs w:val="20"/>
        </w:rPr>
        <w:t>for</w:t>
      </w:r>
      <w:r w:rsidR="002537E5">
        <w:rPr>
          <w:rFonts w:ascii="Verdana" w:hAnsi="Verdana" w:cs="Times New Roman"/>
          <w:szCs w:val="20"/>
        </w:rPr>
        <w:t xml:space="preserve"> this meeting</w:t>
      </w:r>
      <w:r>
        <w:rPr>
          <w:rFonts w:ascii="Verdana" w:hAnsi="Verdana" w:cs="Times New Roman"/>
          <w:szCs w:val="20"/>
        </w:rPr>
        <w:t>.</w:t>
      </w:r>
      <w:r w:rsidR="00774002" w:rsidRPr="0086622B">
        <w:rPr>
          <w:rFonts w:ascii="Verdana" w:hAnsi="Verdana" w:cs="Times New Roman"/>
          <w:szCs w:val="20"/>
        </w:rPr>
        <w:tab/>
      </w:r>
      <w:r w:rsidR="00C73552" w:rsidRPr="0086622B">
        <w:rPr>
          <w:rFonts w:ascii="Verdana" w:hAnsi="Verdana" w:cs="Times New Roman"/>
          <w:szCs w:val="20"/>
        </w:rPr>
        <w:t xml:space="preserve"> </w:t>
      </w:r>
    </w:p>
    <w:p w14:paraId="24C43BE6" w14:textId="77777777" w:rsidR="00F340B0" w:rsidRPr="0066224E" w:rsidRDefault="00F340B0" w:rsidP="001A3D70">
      <w:pPr>
        <w:shd w:val="clear" w:color="auto" w:fill="FFFFFF"/>
        <w:spacing w:before="120" w:line="276" w:lineRule="auto"/>
        <w:ind w:left="0"/>
        <w:rPr>
          <w:rFonts w:ascii="Verdana" w:hAnsi="Verdana" w:cs="Arial"/>
          <w:b/>
          <w:szCs w:val="20"/>
        </w:rPr>
      </w:pPr>
    </w:p>
    <w:p w14:paraId="1E0260F0" w14:textId="76EC2CB4" w:rsidR="00A24EE5" w:rsidRDefault="00BA2666" w:rsidP="00054D78">
      <w:pPr>
        <w:pStyle w:val="ListParagraph"/>
        <w:shd w:val="clear" w:color="auto" w:fill="FFFFFF"/>
        <w:spacing w:before="60" w:after="120"/>
        <w:ind w:left="0"/>
        <w:rPr>
          <w:rFonts w:ascii="Verdana" w:hAnsi="Verdana" w:cs="Arial"/>
          <w:b/>
          <w:szCs w:val="20"/>
        </w:rPr>
      </w:pPr>
      <w:r w:rsidRPr="0066224E">
        <w:rPr>
          <w:rFonts w:ascii="Verdana" w:hAnsi="Verdana" w:cs="Arial"/>
          <w:b/>
          <w:szCs w:val="20"/>
        </w:rPr>
        <w:t>Agenda</w:t>
      </w:r>
      <w:r w:rsidR="00C73552" w:rsidRPr="0066224E">
        <w:rPr>
          <w:rFonts w:ascii="Verdana" w:hAnsi="Verdana" w:cs="Arial"/>
          <w:b/>
          <w:szCs w:val="20"/>
        </w:rPr>
        <w:t xml:space="preserve"> Item</w:t>
      </w:r>
      <w:r w:rsidR="0086622B">
        <w:rPr>
          <w:rFonts w:ascii="Verdana" w:hAnsi="Verdana" w:cs="Arial"/>
          <w:b/>
          <w:szCs w:val="20"/>
        </w:rPr>
        <w:t xml:space="preserve"> 6</w:t>
      </w:r>
      <w:r w:rsidR="00640A28" w:rsidRPr="0066224E">
        <w:rPr>
          <w:rFonts w:ascii="Verdana" w:hAnsi="Verdana" w:cs="Arial"/>
          <w:b/>
          <w:szCs w:val="20"/>
        </w:rPr>
        <w:t xml:space="preserve">:  </w:t>
      </w:r>
      <w:r w:rsidR="00C73552" w:rsidRPr="0066224E">
        <w:rPr>
          <w:rFonts w:ascii="Verdana" w:hAnsi="Verdana" w:cs="Arial"/>
          <w:b/>
          <w:szCs w:val="20"/>
        </w:rPr>
        <w:tab/>
      </w:r>
      <w:r w:rsidR="0086622B">
        <w:rPr>
          <w:rFonts w:ascii="Verdana" w:hAnsi="Verdana" w:cs="Arial"/>
          <w:b/>
          <w:szCs w:val="20"/>
        </w:rPr>
        <w:t>Review Action Items and Agenda Items for Future Meetings</w:t>
      </w:r>
    </w:p>
    <w:p w14:paraId="5D7BDAEB" w14:textId="77777777" w:rsidR="00054D78" w:rsidRPr="00054D78" w:rsidRDefault="00054D78" w:rsidP="00054D78">
      <w:pPr>
        <w:pStyle w:val="ListParagraph"/>
        <w:shd w:val="clear" w:color="auto" w:fill="FFFFFF"/>
        <w:spacing w:before="120" w:after="120"/>
        <w:ind w:left="0"/>
        <w:rPr>
          <w:rFonts w:ascii="Verdana" w:hAnsi="Verdana" w:cs="Arial"/>
          <w:b/>
          <w:sz w:val="12"/>
          <w:szCs w:val="12"/>
        </w:rPr>
      </w:pPr>
    </w:p>
    <w:p w14:paraId="3714D15D" w14:textId="603D6AD6" w:rsidR="0086622B" w:rsidRDefault="0086622B" w:rsidP="00054D78">
      <w:pPr>
        <w:pStyle w:val="ListParagraph"/>
        <w:shd w:val="clear" w:color="auto" w:fill="FFFFFF"/>
        <w:spacing w:before="60" w:after="120"/>
        <w:ind w:left="0"/>
        <w:contextualSpacing w:val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Ms. Brantley </w:t>
      </w:r>
      <w:r w:rsidR="0048591D">
        <w:rPr>
          <w:rFonts w:ascii="Verdana" w:hAnsi="Verdana" w:cs="Arial"/>
          <w:szCs w:val="20"/>
        </w:rPr>
        <w:t xml:space="preserve">advised that </w:t>
      </w:r>
      <w:r w:rsidR="00103286">
        <w:rPr>
          <w:rFonts w:ascii="Verdana" w:hAnsi="Verdana" w:cs="Arial"/>
          <w:szCs w:val="20"/>
        </w:rPr>
        <w:t xml:space="preserve">a meeting </w:t>
      </w:r>
      <w:r w:rsidR="0048591D">
        <w:rPr>
          <w:rFonts w:ascii="Verdana" w:hAnsi="Verdana" w:cs="Arial"/>
          <w:szCs w:val="20"/>
        </w:rPr>
        <w:t xml:space="preserve">will be scheduled for </w:t>
      </w:r>
      <w:r w:rsidR="0031742F">
        <w:rPr>
          <w:rFonts w:ascii="Verdana" w:hAnsi="Verdana" w:cs="Arial"/>
          <w:szCs w:val="20"/>
        </w:rPr>
        <w:t>November</w:t>
      </w:r>
      <w:r w:rsidR="0048591D">
        <w:rPr>
          <w:rFonts w:ascii="Verdana" w:hAnsi="Verdana" w:cs="Arial"/>
          <w:szCs w:val="20"/>
        </w:rPr>
        <w:t xml:space="preserve"> 2021</w:t>
      </w:r>
      <w:r w:rsidR="00D35135">
        <w:rPr>
          <w:rFonts w:ascii="Verdana" w:hAnsi="Verdana" w:cs="Arial"/>
          <w:szCs w:val="20"/>
        </w:rPr>
        <w:t>,</w:t>
      </w:r>
      <w:r w:rsidR="00103286">
        <w:rPr>
          <w:rFonts w:ascii="Verdana" w:hAnsi="Verdana" w:cs="Arial"/>
          <w:szCs w:val="20"/>
        </w:rPr>
        <w:t xml:space="preserve"> to </w:t>
      </w:r>
      <w:r w:rsidR="00A24EE5">
        <w:rPr>
          <w:rFonts w:ascii="Verdana" w:hAnsi="Verdana" w:cs="Arial"/>
          <w:szCs w:val="20"/>
        </w:rPr>
        <w:t>discuss</w:t>
      </w:r>
      <w:r w:rsidR="00103286">
        <w:rPr>
          <w:rFonts w:ascii="Verdana" w:hAnsi="Verdana" w:cs="Arial"/>
          <w:szCs w:val="20"/>
        </w:rPr>
        <w:t xml:space="preserve"> the Proposed Work Plan for the year 2022.</w:t>
      </w:r>
      <w:r w:rsidR="00A6762A">
        <w:rPr>
          <w:rFonts w:ascii="Verdana" w:hAnsi="Verdana" w:cs="Arial"/>
          <w:szCs w:val="20"/>
        </w:rPr>
        <w:t xml:space="preserve">  She will send the members a final copy of the SPHAC Bylaws for review and signature.</w:t>
      </w:r>
    </w:p>
    <w:p w14:paraId="6C584560" w14:textId="77777777" w:rsidR="00FE0C36" w:rsidRPr="0066224E" w:rsidRDefault="00FE0C36" w:rsidP="001A3D70">
      <w:pPr>
        <w:pStyle w:val="ListParagraph"/>
        <w:shd w:val="clear" w:color="auto" w:fill="FFFFFF"/>
        <w:spacing w:before="120" w:line="276" w:lineRule="auto"/>
        <w:ind w:left="2160" w:hanging="2160"/>
        <w:rPr>
          <w:rFonts w:ascii="Verdana" w:hAnsi="Verdana" w:cs="Arial"/>
          <w:b/>
          <w:szCs w:val="20"/>
        </w:rPr>
      </w:pPr>
    </w:p>
    <w:p w14:paraId="3A6EA72B" w14:textId="55E9FC25" w:rsidR="00FE0C36" w:rsidRDefault="00FE0C36" w:rsidP="001A3D70">
      <w:pPr>
        <w:pStyle w:val="ListParagraph"/>
        <w:shd w:val="clear" w:color="auto" w:fill="FFFFFF"/>
        <w:spacing w:before="120" w:line="276" w:lineRule="auto"/>
        <w:ind w:left="2160" w:hanging="2160"/>
        <w:rPr>
          <w:rFonts w:ascii="Verdana" w:hAnsi="Verdana" w:cs="Arial"/>
          <w:b/>
          <w:szCs w:val="20"/>
        </w:rPr>
      </w:pPr>
      <w:r w:rsidRPr="0066224E">
        <w:rPr>
          <w:rFonts w:ascii="Verdana" w:hAnsi="Verdana" w:cs="Arial"/>
          <w:b/>
          <w:szCs w:val="20"/>
        </w:rPr>
        <w:t>Agenda Item</w:t>
      </w:r>
      <w:r w:rsidR="00103286">
        <w:rPr>
          <w:rFonts w:ascii="Verdana" w:hAnsi="Verdana" w:cs="Arial"/>
          <w:b/>
          <w:szCs w:val="20"/>
        </w:rPr>
        <w:t xml:space="preserve"> 7</w:t>
      </w:r>
      <w:r w:rsidRPr="0066224E">
        <w:rPr>
          <w:rFonts w:ascii="Verdana" w:hAnsi="Verdana" w:cs="Arial"/>
          <w:b/>
          <w:szCs w:val="20"/>
        </w:rPr>
        <w:t xml:space="preserve">:  </w:t>
      </w:r>
      <w:r w:rsidRPr="0066224E">
        <w:rPr>
          <w:rFonts w:ascii="Verdana" w:hAnsi="Verdana" w:cs="Arial"/>
          <w:b/>
          <w:szCs w:val="20"/>
        </w:rPr>
        <w:tab/>
      </w:r>
      <w:r w:rsidR="00103286">
        <w:rPr>
          <w:rFonts w:ascii="Verdana" w:hAnsi="Verdana" w:cs="Arial"/>
          <w:b/>
          <w:szCs w:val="20"/>
        </w:rPr>
        <w:t>Adjourn</w:t>
      </w:r>
      <w:r w:rsidR="00A24EE5">
        <w:rPr>
          <w:rFonts w:ascii="Verdana" w:hAnsi="Verdana" w:cs="Arial"/>
          <w:b/>
          <w:szCs w:val="20"/>
        </w:rPr>
        <w:t xml:space="preserve"> and Thank you</w:t>
      </w:r>
    </w:p>
    <w:p w14:paraId="59593A9C" w14:textId="4F2A5221" w:rsidR="00103286" w:rsidRPr="00054D78" w:rsidRDefault="00103286" w:rsidP="001A3D70">
      <w:pPr>
        <w:pStyle w:val="ListParagraph"/>
        <w:shd w:val="clear" w:color="auto" w:fill="FFFFFF"/>
        <w:spacing w:before="120" w:line="276" w:lineRule="auto"/>
        <w:ind w:left="2160" w:hanging="2160"/>
        <w:rPr>
          <w:rFonts w:ascii="Verdana" w:hAnsi="Verdana" w:cs="Arial"/>
          <w:b/>
          <w:sz w:val="12"/>
          <w:szCs w:val="12"/>
        </w:rPr>
      </w:pPr>
    </w:p>
    <w:p w14:paraId="3403C8E0" w14:textId="4A2DD23D" w:rsidR="0022485B" w:rsidRDefault="00103286" w:rsidP="00D35135">
      <w:pPr>
        <w:pStyle w:val="ListParagraph"/>
        <w:shd w:val="clear" w:color="auto" w:fill="FFFFFF"/>
        <w:spacing w:before="120"/>
        <w:ind w:left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Ms. Brantley </w:t>
      </w:r>
      <w:r w:rsidR="00A24EE5">
        <w:rPr>
          <w:rFonts w:ascii="Verdana" w:hAnsi="Verdana" w:cs="Arial"/>
          <w:szCs w:val="20"/>
        </w:rPr>
        <w:t>thanked all those attending the meeting. There being no further items to present to the committee, Ms. Brantley adjourned the meeting at 3:53 p.m.</w:t>
      </w:r>
    </w:p>
    <w:p w14:paraId="5AE74D18" w14:textId="1A32A455" w:rsidR="00867E4E" w:rsidRDefault="00867E4E" w:rsidP="00A24EE5">
      <w:pPr>
        <w:pStyle w:val="ListParagraph"/>
        <w:shd w:val="clear" w:color="auto" w:fill="FFFFFF"/>
        <w:spacing w:before="120" w:line="276" w:lineRule="auto"/>
        <w:ind w:left="0"/>
        <w:rPr>
          <w:rFonts w:ascii="Verdana" w:hAnsi="Verdana" w:cs="Arial"/>
          <w:b/>
          <w:szCs w:val="20"/>
        </w:rPr>
      </w:pPr>
    </w:p>
    <w:p w14:paraId="36AB22A4" w14:textId="4DFB4CD3" w:rsidR="007B6F5D" w:rsidRPr="0066224E" w:rsidRDefault="007B6F5D" w:rsidP="00A24EE5">
      <w:pPr>
        <w:pStyle w:val="ListParagraph"/>
        <w:shd w:val="clear" w:color="auto" w:fill="FFFFFF"/>
        <w:spacing w:before="120" w:line="276" w:lineRule="auto"/>
        <w:ind w:left="0"/>
        <w:rPr>
          <w:rFonts w:ascii="Verdana" w:hAnsi="Verdana" w:cs="Arial"/>
          <w:b/>
          <w:szCs w:val="20"/>
        </w:rPr>
      </w:pPr>
      <w:r w:rsidRPr="007B6F5D">
        <w:rPr>
          <w:rFonts w:ascii="Verdana" w:hAnsi="Verdana" w:cs="Arial"/>
          <w:b/>
          <w:szCs w:val="20"/>
        </w:rPr>
        <w:t>=======================</w:t>
      </w:r>
      <w:r>
        <w:rPr>
          <w:rFonts w:ascii="Verdana" w:hAnsi="Verdana" w:cs="Arial"/>
          <w:b/>
          <w:szCs w:val="20"/>
        </w:rPr>
        <w:t>==============================</w:t>
      </w:r>
      <w:r>
        <w:rPr>
          <w:rFonts w:ascii="Verdana" w:hAnsi="Verdana" w:cs="Arial"/>
          <w:b/>
          <w:szCs w:val="20"/>
        </w:rPr>
        <w:br/>
      </w:r>
    </w:p>
    <w:p w14:paraId="3557C5C7" w14:textId="77777777" w:rsidR="0055075B" w:rsidRDefault="0055075B" w:rsidP="0055075B">
      <w:pPr>
        <w:shd w:val="clear" w:color="auto" w:fill="FFFFFF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Following is the direct link to </w:t>
      </w:r>
      <w:r w:rsidRPr="0066224E">
        <w:rPr>
          <w:rFonts w:ascii="Verdana" w:hAnsi="Verdana"/>
          <w:szCs w:val="20"/>
        </w:rPr>
        <w:t xml:space="preserve">view and listen to the entirety of the </w:t>
      </w:r>
      <w:r>
        <w:rPr>
          <w:rFonts w:ascii="Verdana" w:hAnsi="Verdana"/>
          <w:szCs w:val="20"/>
        </w:rPr>
        <w:t xml:space="preserve">June 23, 2021 </w:t>
      </w:r>
      <w:r w:rsidRPr="0066224E">
        <w:rPr>
          <w:rFonts w:ascii="Verdana" w:hAnsi="Verdana"/>
          <w:szCs w:val="20"/>
        </w:rPr>
        <w:t>meeting</w:t>
      </w:r>
      <w:r>
        <w:rPr>
          <w:rFonts w:ascii="Verdana" w:hAnsi="Verdana"/>
          <w:szCs w:val="20"/>
        </w:rPr>
        <w:t>.</w:t>
      </w:r>
    </w:p>
    <w:p w14:paraId="034B3FD5" w14:textId="77777777" w:rsidR="0055075B" w:rsidRDefault="00645782" w:rsidP="0055075B">
      <w:pPr>
        <w:shd w:val="clear" w:color="auto" w:fill="FFFFFF"/>
        <w:ind w:left="0"/>
        <w:jc w:val="center"/>
        <w:rPr>
          <w:rFonts w:ascii="Verdana" w:hAnsi="Verdana"/>
          <w:szCs w:val="20"/>
        </w:rPr>
      </w:pPr>
      <w:hyperlink r:id="rId8" w:history="1">
        <w:r w:rsidR="0055075B" w:rsidRPr="00796535">
          <w:rPr>
            <w:rStyle w:val="Hyperlink"/>
            <w:rFonts w:ascii="Verdana" w:hAnsi="Verdana"/>
            <w:szCs w:val="20"/>
          </w:rPr>
          <w:t>https://texashhsc.swagit.com/play/06242021-849</w:t>
        </w:r>
      </w:hyperlink>
    </w:p>
    <w:p w14:paraId="6FEF2C0B" w14:textId="77777777" w:rsidR="0048591D" w:rsidRPr="0066224E" w:rsidRDefault="0048591D" w:rsidP="0048591D">
      <w:pPr>
        <w:shd w:val="clear" w:color="auto" w:fill="FFFFFF"/>
        <w:spacing w:before="120" w:line="276" w:lineRule="auto"/>
        <w:ind w:left="0"/>
        <w:jc w:val="center"/>
        <w:rPr>
          <w:rFonts w:ascii="Verdana" w:hAnsi="Verdana"/>
          <w:szCs w:val="20"/>
        </w:rPr>
      </w:pPr>
    </w:p>
    <w:p w14:paraId="07B2FD23" w14:textId="21870BFF" w:rsidR="00A94A7F" w:rsidRDefault="007E0F16" w:rsidP="0055075B">
      <w:pPr>
        <w:spacing w:line="276" w:lineRule="auto"/>
        <w:ind w:left="0"/>
        <w:rPr>
          <w:rFonts w:ascii="Verdana" w:hAnsi="Verdana"/>
          <w:color w:val="FF0000"/>
          <w:u w:val="single"/>
        </w:rPr>
      </w:pPr>
      <w:r>
        <w:rPr>
          <w:rFonts w:ascii="Verdana" w:hAnsi="Verdana"/>
          <w:szCs w:val="20"/>
        </w:rPr>
        <w:t xml:space="preserve">The video recording of the June 23, 2021, State Preventive Health Advisory Committee meeting </w:t>
      </w:r>
      <w:bookmarkStart w:id="1" w:name="_Hlk89759749"/>
      <w:r w:rsidR="00A94A7F" w:rsidRPr="0066224E">
        <w:rPr>
          <w:rFonts w:ascii="Verdana" w:hAnsi="Verdana"/>
          <w:szCs w:val="20"/>
        </w:rPr>
        <w:t>will be archived on the HHS webpage for a period of two years and can be accessed via</w:t>
      </w:r>
      <w:bookmarkEnd w:id="1"/>
      <w:r>
        <w:rPr>
          <w:rFonts w:ascii="Verdana" w:hAnsi="Verdana"/>
          <w:szCs w:val="20"/>
        </w:rPr>
        <w:t xml:space="preserve">:  </w:t>
      </w:r>
      <w:hyperlink r:id="rId9" w:history="1">
        <w:r w:rsidR="00A94A7F" w:rsidRPr="0066224E">
          <w:rPr>
            <w:rFonts w:ascii="Verdana" w:hAnsi="Verdana"/>
            <w:color w:val="FF0000"/>
            <w:u w:val="single"/>
          </w:rPr>
          <w:t>https://hhs.texas.gov/about-hhs/communications-events/live-archived-meetings</w:t>
        </w:r>
      </w:hyperlink>
      <w:r>
        <w:rPr>
          <w:rFonts w:ascii="Verdana" w:hAnsi="Verdana"/>
          <w:color w:val="FF0000"/>
          <w:u w:val="single"/>
        </w:rPr>
        <w:t>.</w:t>
      </w:r>
    </w:p>
    <w:p w14:paraId="54E40296" w14:textId="4A44233C" w:rsidR="007E0F16" w:rsidRDefault="007E0F16" w:rsidP="007E0F16">
      <w:pPr>
        <w:spacing w:line="276" w:lineRule="auto"/>
        <w:ind w:left="0"/>
        <w:jc w:val="both"/>
        <w:rPr>
          <w:rFonts w:ascii="Verdana" w:hAnsi="Verdana"/>
          <w:color w:val="FF0000"/>
          <w:u w:val="single"/>
        </w:rPr>
      </w:pPr>
    </w:p>
    <w:p w14:paraId="3308A078" w14:textId="78500AD3" w:rsidR="007E0F16" w:rsidRPr="007E0F16" w:rsidRDefault="007E0F16" w:rsidP="007E0F16">
      <w:pPr>
        <w:spacing w:line="276" w:lineRule="auto"/>
        <w:ind w:left="0"/>
        <w:jc w:val="both"/>
        <w:rPr>
          <w:rFonts w:ascii="Verdana" w:hAnsi="Verdana"/>
          <w:color w:val="000000" w:themeColor="text1"/>
        </w:rPr>
      </w:pPr>
    </w:p>
    <w:p w14:paraId="4ACEC74A" w14:textId="77777777" w:rsidR="004E2727" w:rsidRPr="0066224E" w:rsidRDefault="004E2727" w:rsidP="00A6762A">
      <w:pPr>
        <w:ind w:left="0"/>
        <w:rPr>
          <w:rFonts w:ascii="Verdana" w:hAnsi="Verdana"/>
          <w:szCs w:val="20"/>
          <w:highlight w:val="green"/>
        </w:rPr>
      </w:pPr>
    </w:p>
    <w:sectPr w:rsidR="004E2727" w:rsidRPr="0066224E" w:rsidSect="00867E4E">
      <w:headerReference w:type="even" r:id="rId10"/>
      <w:headerReference w:type="default" r:id="rId11"/>
      <w:footerReference w:type="default" r:id="rId12"/>
      <w:pgSz w:w="12240" w:h="15840" w:code="1"/>
      <w:pgMar w:top="1440" w:right="1440" w:bottom="16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0711" w14:textId="77777777" w:rsidR="00A15E29" w:rsidRDefault="00A15E29" w:rsidP="000147B0">
      <w:r>
        <w:separator/>
      </w:r>
    </w:p>
  </w:endnote>
  <w:endnote w:type="continuationSeparator" w:id="0">
    <w:p w14:paraId="4227AC7C" w14:textId="77777777" w:rsidR="00A15E29" w:rsidRDefault="00A15E29" w:rsidP="0001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E9A7" w14:textId="1A64507E" w:rsidR="0035722A" w:rsidRPr="00241435" w:rsidRDefault="001358C8" w:rsidP="0035722A">
    <w:pPr>
      <w:pStyle w:val="Footer"/>
      <w:ind w:left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State Preventive Health Advisory</w:t>
    </w:r>
    <w:r w:rsidR="0035722A">
      <w:rPr>
        <w:rFonts w:ascii="Verdana" w:hAnsi="Verdana"/>
        <w:sz w:val="16"/>
        <w:szCs w:val="16"/>
      </w:rPr>
      <w:t xml:space="preserve"> Committee</w:t>
    </w:r>
    <w:r w:rsidR="0035722A" w:rsidRPr="00241435">
      <w:rPr>
        <w:rFonts w:ascii="Verdana" w:hAnsi="Verdana"/>
        <w:sz w:val="16"/>
        <w:szCs w:val="16"/>
      </w:rPr>
      <w:t xml:space="preserve"> • </w:t>
    </w:r>
    <w:r w:rsidR="00867E4E">
      <w:rPr>
        <w:rFonts w:ascii="Verdana" w:hAnsi="Verdana"/>
        <w:sz w:val="16"/>
        <w:szCs w:val="16"/>
      </w:rPr>
      <w:t>June 23, 2021</w:t>
    </w:r>
    <w:r w:rsidR="0035722A" w:rsidRPr="00241435">
      <w:rPr>
        <w:rFonts w:ascii="Verdana" w:hAnsi="Verdana"/>
        <w:sz w:val="16"/>
        <w:szCs w:val="16"/>
      </w:rPr>
      <w:t xml:space="preserve"> • </w:t>
    </w:r>
    <w:r w:rsidR="00645782">
      <w:rPr>
        <w:rFonts w:ascii="Verdana" w:hAnsi="Verdana"/>
        <w:sz w:val="16"/>
        <w:szCs w:val="16"/>
      </w:rPr>
      <w:t>APPROVED</w:t>
    </w:r>
    <w:r w:rsidR="0035722A">
      <w:rPr>
        <w:rFonts w:ascii="Verdana" w:hAnsi="Verdana"/>
        <w:sz w:val="16"/>
        <w:szCs w:val="16"/>
      </w:rPr>
      <w:t xml:space="preserve"> </w:t>
    </w:r>
    <w:r w:rsidR="0035722A" w:rsidRPr="00241435">
      <w:rPr>
        <w:rFonts w:ascii="Verdana" w:hAnsi="Verdana"/>
        <w:sz w:val="16"/>
        <w:szCs w:val="16"/>
      </w:rPr>
      <w:t xml:space="preserve">Meeting Minutes • Page 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begin"/>
    </w:r>
    <w:r w:rsidR="0035722A" w:rsidRPr="00241435">
      <w:rPr>
        <w:rStyle w:val="PageNumber"/>
        <w:rFonts w:ascii="Verdana" w:hAnsi="Verdana"/>
        <w:sz w:val="16"/>
        <w:szCs w:val="16"/>
      </w:rPr>
      <w:instrText xml:space="preserve"> PAGE </w:instrText>
    </w:r>
    <w:r w:rsidR="0035722A" w:rsidRPr="00241435">
      <w:rPr>
        <w:rStyle w:val="PageNumber"/>
        <w:rFonts w:ascii="Verdana" w:hAnsi="Verdana"/>
        <w:sz w:val="16"/>
        <w:szCs w:val="16"/>
      </w:rPr>
      <w:fldChar w:fldCharType="separate"/>
    </w:r>
    <w:r w:rsidR="00394F3E">
      <w:rPr>
        <w:rStyle w:val="PageNumber"/>
        <w:rFonts w:ascii="Verdana" w:hAnsi="Verdana"/>
        <w:noProof/>
        <w:sz w:val="16"/>
        <w:szCs w:val="16"/>
      </w:rPr>
      <w:t>3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end"/>
    </w:r>
    <w:r w:rsidR="0035722A" w:rsidRPr="00241435">
      <w:rPr>
        <w:rStyle w:val="PageNumber"/>
        <w:rFonts w:ascii="Verdana" w:hAnsi="Verdana"/>
        <w:sz w:val="16"/>
        <w:szCs w:val="16"/>
      </w:rPr>
      <w:t xml:space="preserve"> of 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begin"/>
    </w:r>
    <w:r w:rsidR="0035722A" w:rsidRPr="00241435">
      <w:rPr>
        <w:rStyle w:val="PageNumber"/>
        <w:rFonts w:ascii="Verdana" w:hAnsi="Verdana"/>
        <w:sz w:val="16"/>
        <w:szCs w:val="16"/>
      </w:rPr>
      <w:instrText xml:space="preserve"> NUMPAGES </w:instrText>
    </w:r>
    <w:r w:rsidR="0035722A" w:rsidRPr="00241435">
      <w:rPr>
        <w:rStyle w:val="PageNumber"/>
        <w:rFonts w:ascii="Verdana" w:hAnsi="Verdana"/>
        <w:sz w:val="16"/>
        <w:szCs w:val="16"/>
      </w:rPr>
      <w:fldChar w:fldCharType="separate"/>
    </w:r>
    <w:r w:rsidR="00394F3E">
      <w:rPr>
        <w:rStyle w:val="PageNumber"/>
        <w:rFonts w:ascii="Verdana" w:hAnsi="Verdana"/>
        <w:noProof/>
        <w:sz w:val="16"/>
        <w:szCs w:val="16"/>
      </w:rPr>
      <w:t>3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end"/>
    </w:r>
  </w:p>
  <w:p w14:paraId="15058A88" w14:textId="77777777" w:rsidR="0035722A" w:rsidRDefault="0035722A">
    <w:pPr>
      <w:pStyle w:val="Footer"/>
    </w:pPr>
  </w:p>
  <w:p w14:paraId="10A0353D" w14:textId="77777777" w:rsidR="00B65C11" w:rsidRPr="009235A2" w:rsidRDefault="00B65C11" w:rsidP="009235A2">
    <w:pPr>
      <w:pStyle w:val="Footer"/>
      <w:pBdr>
        <w:top w:val="single" w:sz="4" w:space="1" w:color="D9D9D9" w:themeColor="background1" w:themeShade="D9"/>
      </w:pBdr>
      <w:ind w:left="0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501A" w14:textId="77777777" w:rsidR="00A15E29" w:rsidRDefault="00A15E29" w:rsidP="000147B0">
      <w:r>
        <w:separator/>
      </w:r>
    </w:p>
  </w:footnote>
  <w:footnote w:type="continuationSeparator" w:id="0">
    <w:p w14:paraId="27AD4F51" w14:textId="77777777" w:rsidR="00A15E29" w:rsidRDefault="00A15E29" w:rsidP="0001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EAA" w14:textId="77777777" w:rsidR="000147B0" w:rsidRDefault="00D304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FE5F9A0" wp14:editId="14A668F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8095" cy="761365"/>
              <wp:effectExtent l="0" t="2438400" r="0" b="2439035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18095" cy="761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87BEA" w14:textId="77777777" w:rsidR="00D30467" w:rsidRDefault="00D30467" w:rsidP="00D3046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NOT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F9A0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8" type="#_x0000_t202" style="position:absolute;margin-left:0;margin-top:0;width:599.85pt;height:59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34187BEA" w14:textId="77777777" w:rsidR="00D30467" w:rsidRDefault="00D30467" w:rsidP="00D3046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NOT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FA97" w14:textId="0292D498" w:rsidR="000147B0" w:rsidRDefault="00D30467" w:rsidP="00FD69D6">
    <w:pPr>
      <w:pStyle w:val="Header"/>
      <w:tabs>
        <w:tab w:val="clear" w:pos="4320"/>
        <w:tab w:val="clear" w:pos="8640"/>
        <w:tab w:val="left" w:pos="71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2FDD120" wp14:editId="5E4C670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8095" cy="761365"/>
              <wp:effectExtent l="0" t="2438400" r="0" b="243903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18095" cy="761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AD29E" w14:textId="77777777" w:rsidR="00D30467" w:rsidRDefault="00D30467" w:rsidP="00D3046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NOT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DD120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9" type="#_x0000_t202" style="position:absolute;margin-left:0;margin-top:0;width:599.85pt;height:59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56BAD29E" w14:textId="77777777" w:rsidR="00D30467" w:rsidRDefault="00D30467" w:rsidP="00D3046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NOT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F8C"/>
    <w:multiLevelType w:val="hybridMultilevel"/>
    <w:tmpl w:val="1E4E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9D"/>
    <w:multiLevelType w:val="hybridMultilevel"/>
    <w:tmpl w:val="BB9E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664"/>
    <w:multiLevelType w:val="hybridMultilevel"/>
    <w:tmpl w:val="1E4E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D08"/>
    <w:multiLevelType w:val="hybridMultilevel"/>
    <w:tmpl w:val="84C0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762F"/>
    <w:multiLevelType w:val="hybridMultilevel"/>
    <w:tmpl w:val="88E0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3DCB"/>
    <w:multiLevelType w:val="hybridMultilevel"/>
    <w:tmpl w:val="902A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0625"/>
    <w:multiLevelType w:val="hybridMultilevel"/>
    <w:tmpl w:val="CF24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0AF1"/>
    <w:multiLevelType w:val="hybridMultilevel"/>
    <w:tmpl w:val="054C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A2B12"/>
    <w:multiLevelType w:val="hybridMultilevel"/>
    <w:tmpl w:val="17A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E4348"/>
    <w:multiLevelType w:val="hybridMultilevel"/>
    <w:tmpl w:val="A24E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E01F6"/>
    <w:multiLevelType w:val="hybridMultilevel"/>
    <w:tmpl w:val="B150F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749"/>
    <w:multiLevelType w:val="hybridMultilevel"/>
    <w:tmpl w:val="F6862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13B44"/>
    <w:multiLevelType w:val="hybridMultilevel"/>
    <w:tmpl w:val="C152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A2DDD"/>
    <w:multiLevelType w:val="hybridMultilevel"/>
    <w:tmpl w:val="3B7C6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F76587"/>
    <w:multiLevelType w:val="hybridMultilevel"/>
    <w:tmpl w:val="4D3C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7E1"/>
    <w:multiLevelType w:val="hybridMultilevel"/>
    <w:tmpl w:val="F42A9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872C0"/>
    <w:multiLevelType w:val="hybridMultilevel"/>
    <w:tmpl w:val="02B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71B35"/>
    <w:multiLevelType w:val="hybridMultilevel"/>
    <w:tmpl w:val="D11E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86D0D"/>
    <w:multiLevelType w:val="hybridMultilevel"/>
    <w:tmpl w:val="E20EB0A8"/>
    <w:lvl w:ilvl="0" w:tplc="CF9AC2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650E9"/>
    <w:multiLevelType w:val="hybridMultilevel"/>
    <w:tmpl w:val="92F4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22817"/>
    <w:multiLevelType w:val="hybridMultilevel"/>
    <w:tmpl w:val="821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4CD"/>
    <w:multiLevelType w:val="hybridMultilevel"/>
    <w:tmpl w:val="1FA6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852AF"/>
    <w:multiLevelType w:val="hybridMultilevel"/>
    <w:tmpl w:val="857A0A4A"/>
    <w:lvl w:ilvl="0" w:tplc="8BA26BFA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9B2103"/>
    <w:multiLevelType w:val="hybridMultilevel"/>
    <w:tmpl w:val="2BC6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343B1"/>
    <w:multiLevelType w:val="hybridMultilevel"/>
    <w:tmpl w:val="223CD6C6"/>
    <w:lvl w:ilvl="0" w:tplc="05B8D8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6707"/>
    <w:multiLevelType w:val="hybridMultilevel"/>
    <w:tmpl w:val="67386056"/>
    <w:lvl w:ilvl="0" w:tplc="04A8E7E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AB641C"/>
    <w:multiLevelType w:val="hybridMultilevel"/>
    <w:tmpl w:val="0092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C2D7E"/>
    <w:multiLevelType w:val="hybridMultilevel"/>
    <w:tmpl w:val="D850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96957"/>
    <w:multiLevelType w:val="hybridMultilevel"/>
    <w:tmpl w:val="F38E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C7DCA"/>
    <w:multiLevelType w:val="hybridMultilevel"/>
    <w:tmpl w:val="DE48273A"/>
    <w:lvl w:ilvl="0" w:tplc="AC747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A99F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D6A2E"/>
    <w:multiLevelType w:val="hybridMultilevel"/>
    <w:tmpl w:val="C9380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D15AFD"/>
    <w:multiLevelType w:val="hybridMultilevel"/>
    <w:tmpl w:val="A81CE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69A4"/>
    <w:multiLevelType w:val="hybridMultilevel"/>
    <w:tmpl w:val="21E6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2674D"/>
    <w:multiLevelType w:val="hybridMultilevel"/>
    <w:tmpl w:val="8D6E19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462F75"/>
    <w:multiLevelType w:val="hybridMultilevel"/>
    <w:tmpl w:val="9FC01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6E0948"/>
    <w:multiLevelType w:val="hybridMultilevel"/>
    <w:tmpl w:val="7374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D4F9B"/>
    <w:multiLevelType w:val="hybridMultilevel"/>
    <w:tmpl w:val="E20EB0A8"/>
    <w:lvl w:ilvl="0" w:tplc="CF9AC2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F75F4"/>
    <w:multiLevelType w:val="hybridMultilevel"/>
    <w:tmpl w:val="E1C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6E1CAC"/>
    <w:multiLevelType w:val="hybridMultilevel"/>
    <w:tmpl w:val="E852284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0EE2339"/>
    <w:multiLevelType w:val="hybridMultilevel"/>
    <w:tmpl w:val="D95C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D26F2"/>
    <w:multiLevelType w:val="hybridMultilevel"/>
    <w:tmpl w:val="9846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25008"/>
    <w:multiLevelType w:val="hybridMultilevel"/>
    <w:tmpl w:val="EE5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21E9"/>
    <w:multiLevelType w:val="hybridMultilevel"/>
    <w:tmpl w:val="D79E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C6C82C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76E00"/>
    <w:multiLevelType w:val="hybridMultilevel"/>
    <w:tmpl w:val="39D0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5487"/>
    <w:multiLevelType w:val="hybridMultilevel"/>
    <w:tmpl w:val="0A3A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264CE"/>
    <w:multiLevelType w:val="hybridMultilevel"/>
    <w:tmpl w:val="DAB854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66D14"/>
    <w:multiLevelType w:val="hybridMultilevel"/>
    <w:tmpl w:val="BE9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16FF1"/>
    <w:multiLevelType w:val="hybridMultilevel"/>
    <w:tmpl w:val="6FEE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81893">
    <w:abstractNumId w:val="39"/>
  </w:num>
  <w:num w:numId="2" w16cid:durableId="287317197">
    <w:abstractNumId w:val="23"/>
  </w:num>
  <w:num w:numId="3" w16cid:durableId="481703158">
    <w:abstractNumId w:val="6"/>
  </w:num>
  <w:num w:numId="4" w16cid:durableId="1403138463">
    <w:abstractNumId w:val="41"/>
  </w:num>
  <w:num w:numId="5" w16cid:durableId="298806896">
    <w:abstractNumId w:val="28"/>
  </w:num>
  <w:num w:numId="6" w16cid:durableId="1717924792">
    <w:abstractNumId w:val="12"/>
  </w:num>
  <w:num w:numId="7" w16cid:durableId="2050832555">
    <w:abstractNumId w:val="2"/>
  </w:num>
  <w:num w:numId="8" w16cid:durableId="1527251017">
    <w:abstractNumId w:val="27"/>
  </w:num>
  <w:num w:numId="9" w16cid:durableId="1636327069">
    <w:abstractNumId w:val="34"/>
  </w:num>
  <w:num w:numId="10" w16cid:durableId="1326056461">
    <w:abstractNumId w:val="0"/>
  </w:num>
  <w:num w:numId="11" w16cid:durableId="1480803234">
    <w:abstractNumId w:val="35"/>
  </w:num>
  <w:num w:numId="12" w16cid:durableId="1271744953">
    <w:abstractNumId w:val="46"/>
  </w:num>
  <w:num w:numId="13" w16cid:durableId="1842818511">
    <w:abstractNumId w:val="14"/>
  </w:num>
  <w:num w:numId="14" w16cid:durableId="1709524770">
    <w:abstractNumId w:val="20"/>
  </w:num>
  <w:num w:numId="15" w16cid:durableId="1457793880">
    <w:abstractNumId w:val="1"/>
  </w:num>
  <w:num w:numId="16" w16cid:durableId="558590189">
    <w:abstractNumId w:val="42"/>
  </w:num>
  <w:num w:numId="17" w16cid:durableId="1888057687">
    <w:abstractNumId w:val="15"/>
  </w:num>
  <w:num w:numId="18" w16cid:durableId="854152744">
    <w:abstractNumId w:val="18"/>
  </w:num>
  <w:num w:numId="19" w16cid:durableId="275451310">
    <w:abstractNumId w:val="10"/>
  </w:num>
  <w:num w:numId="20" w16cid:durableId="1664972516">
    <w:abstractNumId w:val="31"/>
  </w:num>
  <w:num w:numId="21" w16cid:durableId="414396044">
    <w:abstractNumId w:val="13"/>
  </w:num>
  <w:num w:numId="22" w16cid:durableId="683945320">
    <w:abstractNumId w:val="24"/>
  </w:num>
  <w:num w:numId="23" w16cid:durableId="1528059996">
    <w:abstractNumId w:val="4"/>
  </w:num>
  <w:num w:numId="24" w16cid:durableId="524369498">
    <w:abstractNumId w:val="36"/>
  </w:num>
  <w:num w:numId="25" w16cid:durableId="702943366">
    <w:abstractNumId w:val="33"/>
  </w:num>
  <w:num w:numId="26" w16cid:durableId="1019696157">
    <w:abstractNumId w:val="25"/>
  </w:num>
  <w:num w:numId="27" w16cid:durableId="1620990421">
    <w:abstractNumId w:val="16"/>
  </w:num>
  <w:num w:numId="28" w16cid:durableId="1799182678">
    <w:abstractNumId w:val="44"/>
  </w:num>
  <w:num w:numId="29" w16cid:durableId="1771660018">
    <w:abstractNumId w:val="37"/>
  </w:num>
  <w:num w:numId="30" w16cid:durableId="517887091">
    <w:abstractNumId w:val="22"/>
  </w:num>
  <w:num w:numId="31" w16cid:durableId="444547785">
    <w:abstractNumId w:val="3"/>
  </w:num>
  <w:num w:numId="32" w16cid:durableId="568611873">
    <w:abstractNumId w:val="45"/>
  </w:num>
  <w:num w:numId="33" w16cid:durableId="1932543137">
    <w:abstractNumId w:val="29"/>
  </w:num>
  <w:num w:numId="34" w16cid:durableId="762070726">
    <w:abstractNumId w:val="32"/>
  </w:num>
  <w:num w:numId="35" w16cid:durableId="1743485086">
    <w:abstractNumId w:val="21"/>
  </w:num>
  <w:num w:numId="36" w16cid:durableId="655305721">
    <w:abstractNumId w:val="47"/>
  </w:num>
  <w:num w:numId="37" w16cid:durableId="364257575">
    <w:abstractNumId w:val="11"/>
  </w:num>
  <w:num w:numId="38" w16cid:durableId="116681915">
    <w:abstractNumId w:val="30"/>
  </w:num>
  <w:num w:numId="39" w16cid:durableId="877544302">
    <w:abstractNumId w:val="8"/>
  </w:num>
  <w:num w:numId="40" w16cid:durableId="1156725374">
    <w:abstractNumId w:val="5"/>
  </w:num>
  <w:num w:numId="41" w16cid:durableId="1821271360">
    <w:abstractNumId w:val="26"/>
  </w:num>
  <w:num w:numId="42" w16cid:durableId="338704921">
    <w:abstractNumId w:val="7"/>
  </w:num>
  <w:num w:numId="43" w16cid:durableId="175006254">
    <w:abstractNumId w:val="38"/>
  </w:num>
  <w:num w:numId="44" w16cid:durableId="1535532735">
    <w:abstractNumId w:val="43"/>
  </w:num>
  <w:num w:numId="45" w16cid:durableId="823549244">
    <w:abstractNumId w:val="19"/>
  </w:num>
  <w:num w:numId="46" w16cid:durableId="479008521">
    <w:abstractNumId w:val="17"/>
  </w:num>
  <w:num w:numId="47" w16cid:durableId="985163561">
    <w:abstractNumId w:val="9"/>
  </w:num>
  <w:num w:numId="48" w16cid:durableId="9196765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D2"/>
    <w:rsid w:val="000079B1"/>
    <w:rsid w:val="000147B0"/>
    <w:rsid w:val="00027021"/>
    <w:rsid w:val="0002786C"/>
    <w:rsid w:val="00031B01"/>
    <w:rsid w:val="00035885"/>
    <w:rsid w:val="0004117C"/>
    <w:rsid w:val="000438BF"/>
    <w:rsid w:val="00054D78"/>
    <w:rsid w:val="00062B04"/>
    <w:rsid w:val="000654B8"/>
    <w:rsid w:val="00066AF4"/>
    <w:rsid w:val="00072328"/>
    <w:rsid w:val="00086205"/>
    <w:rsid w:val="00091810"/>
    <w:rsid w:val="00092D79"/>
    <w:rsid w:val="00093609"/>
    <w:rsid w:val="00093FBD"/>
    <w:rsid w:val="0009603E"/>
    <w:rsid w:val="000A083C"/>
    <w:rsid w:val="000A5B3D"/>
    <w:rsid w:val="000B0BFA"/>
    <w:rsid w:val="000B2BAE"/>
    <w:rsid w:val="000B5B5D"/>
    <w:rsid w:val="000D5A2D"/>
    <w:rsid w:val="000E001A"/>
    <w:rsid w:val="000E4338"/>
    <w:rsid w:val="00102EDA"/>
    <w:rsid w:val="00103286"/>
    <w:rsid w:val="001054AB"/>
    <w:rsid w:val="00110FFE"/>
    <w:rsid w:val="00113877"/>
    <w:rsid w:val="00133A27"/>
    <w:rsid w:val="00134EC9"/>
    <w:rsid w:val="001358C8"/>
    <w:rsid w:val="00144D84"/>
    <w:rsid w:val="00146067"/>
    <w:rsid w:val="0014635D"/>
    <w:rsid w:val="00147DD2"/>
    <w:rsid w:val="00150525"/>
    <w:rsid w:val="001527AE"/>
    <w:rsid w:val="00153B0B"/>
    <w:rsid w:val="001605D7"/>
    <w:rsid w:val="0016391A"/>
    <w:rsid w:val="00163B1C"/>
    <w:rsid w:val="0016440B"/>
    <w:rsid w:val="001679C6"/>
    <w:rsid w:val="00181F28"/>
    <w:rsid w:val="0018522C"/>
    <w:rsid w:val="001867E6"/>
    <w:rsid w:val="00193350"/>
    <w:rsid w:val="00195708"/>
    <w:rsid w:val="001968CD"/>
    <w:rsid w:val="001A3D70"/>
    <w:rsid w:val="001A7174"/>
    <w:rsid w:val="001B31CF"/>
    <w:rsid w:val="001C6FBD"/>
    <w:rsid w:val="00201177"/>
    <w:rsid w:val="002054EC"/>
    <w:rsid w:val="002175C4"/>
    <w:rsid w:val="00220194"/>
    <w:rsid w:val="00221C95"/>
    <w:rsid w:val="0022485B"/>
    <w:rsid w:val="00232555"/>
    <w:rsid w:val="00233322"/>
    <w:rsid w:val="002405DA"/>
    <w:rsid w:val="0024122F"/>
    <w:rsid w:val="00245754"/>
    <w:rsid w:val="002537E5"/>
    <w:rsid w:val="002544B3"/>
    <w:rsid w:val="00260CD3"/>
    <w:rsid w:val="00266DC6"/>
    <w:rsid w:val="002774C1"/>
    <w:rsid w:val="0028238C"/>
    <w:rsid w:val="00282991"/>
    <w:rsid w:val="00291B2D"/>
    <w:rsid w:val="002D243F"/>
    <w:rsid w:val="002D3236"/>
    <w:rsid w:val="002D7078"/>
    <w:rsid w:val="002E2B22"/>
    <w:rsid w:val="002E4C6F"/>
    <w:rsid w:val="002E4F19"/>
    <w:rsid w:val="002F7288"/>
    <w:rsid w:val="00300B2B"/>
    <w:rsid w:val="00303027"/>
    <w:rsid w:val="00306117"/>
    <w:rsid w:val="00306482"/>
    <w:rsid w:val="00306FCA"/>
    <w:rsid w:val="003161FA"/>
    <w:rsid w:val="0031742F"/>
    <w:rsid w:val="00317D3C"/>
    <w:rsid w:val="00321C16"/>
    <w:rsid w:val="00322512"/>
    <w:rsid w:val="00332197"/>
    <w:rsid w:val="00344F72"/>
    <w:rsid w:val="00345CB9"/>
    <w:rsid w:val="00356CF4"/>
    <w:rsid w:val="0035722A"/>
    <w:rsid w:val="003676B4"/>
    <w:rsid w:val="003844DB"/>
    <w:rsid w:val="00390EAF"/>
    <w:rsid w:val="0039215A"/>
    <w:rsid w:val="00394689"/>
    <w:rsid w:val="00394F3E"/>
    <w:rsid w:val="00396161"/>
    <w:rsid w:val="00396CFF"/>
    <w:rsid w:val="003A478C"/>
    <w:rsid w:val="003B0398"/>
    <w:rsid w:val="003B7BA7"/>
    <w:rsid w:val="003C086D"/>
    <w:rsid w:val="003C6005"/>
    <w:rsid w:val="003E02E7"/>
    <w:rsid w:val="0041479F"/>
    <w:rsid w:val="0042520E"/>
    <w:rsid w:val="0042542E"/>
    <w:rsid w:val="00435ACF"/>
    <w:rsid w:val="0044316A"/>
    <w:rsid w:val="004558FD"/>
    <w:rsid w:val="00457BD3"/>
    <w:rsid w:val="00463620"/>
    <w:rsid w:val="004737BB"/>
    <w:rsid w:val="0048591D"/>
    <w:rsid w:val="00485FB9"/>
    <w:rsid w:val="00486DC8"/>
    <w:rsid w:val="00494E9D"/>
    <w:rsid w:val="004A5C7E"/>
    <w:rsid w:val="004D12AD"/>
    <w:rsid w:val="004E2727"/>
    <w:rsid w:val="004E496C"/>
    <w:rsid w:val="004E695D"/>
    <w:rsid w:val="004E71F2"/>
    <w:rsid w:val="004E7CC4"/>
    <w:rsid w:val="004F619C"/>
    <w:rsid w:val="00502BE4"/>
    <w:rsid w:val="005104BA"/>
    <w:rsid w:val="00513385"/>
    <w:rsid w:val="00525228"/>
    <w:rsid w:val="005303D3"/>
    <w:rsid w:val="00536138"/>
    <w:rsid w:val="005430F2"/>
    <w:rsid w:val="0055075B"/>
    <w:rsid w:val="005514C8"/>
    <w:rsid w:val="00552BC8"/>
    <w:rsid w:val="005547E7"/>
    <w:rsid w:val="00570168"/>
    <w:rsid w:val="00575857"/>
    <w:rsid w:val="0058257E"/>
    <w:rsid w:val="00594A1F"/>
    <w:rsid w:val="00597F8C"/>
    <w:rsid w:val="005C7E12"/>
    <w:rsid w:val="005D32E7"/>
    <w:rsid w:val="005D63AA"/>
    <w:rsid w:val="005E7B1F"/>
    <w:rsid w:val="005F29EF"/>
    <w:rsid w:val="005F3075"/>
    <w:rsid w:val="005F37F5"/>
    <w:rsid w:val="005F4D43"/>
    <w:rsid w:val="005F5664"/>
    <w:rsid w:val="00611842"/>
    <w:rsid w:val="006219C3"/>
    <w:rsid w:val="00622FAD"/>
    <w:rsid w:val="006263E2"/>
    <w:rsid w:val="00636552"/>
    <w:rsid w:val="00640A28"/>
    <w:rsid w:val="00643136"/>
    <w:rsid w:val="006442D2"/>
    <w:rsid w:val="00645782"/>
    <w:rsid w:val="00653C50"/>
    <w:rsid w:val="0066224E"/>
    <w:rsid w:val="00672F24"/>
    <w:rsid w:val="006750D9"/>
    <w:rsid w:val="006778D5"/>
    <w:rsid w:val="00687650"/>
    <w:rsid w:val="00690CF1"/>
    <w:rsid w:val="006961E2"/>
    <w:rsid w:val="00696C04"/>
    <w:rsid w:val="006973A6"/>
    <w:rsid w:val="006A17CC"/>
    <w:rsid w:val="006A17F5"/>
    <w:rsid w:val="006A55F1"/>
    <w:rsid w:val="006B073F"/>
    <w:rsid w:val="006B4E79"/>
    <w:rsid w:val="006C538E"/>
    <w:rsid w:val="006D1129"/>
    <w:rsid w:val="006D1799"/>
    <w:rsid w:val="006D4375"/>
    <w:rsid w:val="006E6E27"/>
    <w:rsid w:val="006F7A83"/>
    <w:rsid w:val="00701670"/>
    <w:rsid w:val="00710F52"/>
    <w:rsid w:val="007148E6"/>
    <w:rsid w:val="00720B4E"/>
    <w:rsid w:val="00731729"/>
    <w:rsid w:val="0074171E"/>
    <w:rsid w:val="007461C7"/>
    <w:rsid w:val="00754838"/>
    <w:rsid w:val="00764072"/>
    <w:rsid w:val="00764146"/>
    <w:rsid w:val="00774002"/>
    <w:rsid w:val="00780613"/>
    <w:rsid w:val="007823D2"/>
    <w:rsid w:val="00790134"/>
    <w:rsid w:val="007907CF"/>
    <w:rsid w:val="00795D6C"/>
    <w:rsid w:val="007A4829"/>
    <w:rsid w:val="007B1BF2"/>
    <w:rsid w:val="007B5791"/>
    <w:rsid w:val="007B6F5D"/>
    <w:rsid w:val="007D063A"/>
    <w:rsid w:val="007E0F16"/>
    <w:rsid w:val="007E1736"/>
    <w:rsid w:val="007E2CE1"/>
    <w:rsid w:val="007F603A"/>
    <w:rsid w:val="00804BD4"/>
    <w:rsid w:val="00815ABD"/>
    <w:rsid w:val="00816F91"/>
    <w:rsid w:val="0082623E"/>
    <w:rsid w:val="00832509"/>
    <w:rsid w:val="00835628"/>
    <w:rsid w:val="0083792E"/>
    <w:rsid w:val="00845DD1"/>
    <w:rsid w:val="00851E4A"/>
    <w:rsid w:val="00852AE8"/>
    <w:rsid w:val="008552D3"/>
    <w:rsid w:val="00860A1E"/>
    <w:rsid w:val="0086622B"/>
    <w:rsid w:val="00867E4E"/>
    <w:rsid w:val="00873A01"/>
    <w:rsid w:val="00877B75"/>
    <w:rsid w:val="008A2EE4"/>
    <w:rsid w:val="008B001F"/>
    <w:rsid w:val="008B3950"/>
    <w:rsid w:val="008B7052"/>
    <w:rsid w:val="008C4DB8"/>
    <w:rsid w:val="008C5EC0"/>
    <w:rsid w:val="008D11D2"/>
    <w:rsid w:val="008D6F6D"/>
    <w:rsid w:val="008D6FD4"/>
    <w:rsid w:val="008E19B7"/>
    <w:rsid w:val="008E7C8C"/>
    <w:rsid w:val="008F249E"/>
    <w:rsid w:val="009017FC"/>
    <w:rsid w:val="00904AC0"/>
    <w:rsid w:val="0091061A"/>
    <w:rsid w:val="00912CD1"/>
    <w:rsid w:val="00922F61"/>
    <w:rsid w:val="009235A2"/>
    <w:rsid w:val="009261D6"/>
    <w:rsid w:val="00930CEC"/>
    <w:rsid w:val="00935ED8"/>
    <w:rsid w:val="009468D6"/>
    <w:rsid w:val="009469D2"/>
    <w:rsid w:val="00953265"/>
    <w:rsid w:val="00957B9B"/>
    <w:rsid w:val="0096431D"/>
    <w:rsid w:val="00964846"/>
    <w:rsid w:val="00965E9D"/>
    <w:rsid w:val="00972DED"/>
    <w:rsid w:val="00976A27"/>
    <w:rsid w:val="00976EFC"/>
    <w:rsid w:val="00981E02"/>
    <w:rsid w:val="009830A8"/>
    <w:rsid w:val="0099361F"/>
    <w:rsid w:val="00993CA3"/>
    <w:rsid w:val="00996DD5"/>
    <w:rsid w:val="009A6FD3"/>
    <w:rsid w:val="009A733B"/>
    <w:rsid w:val="009B134F"/>
    <w:rsid w:val="009B1B79"/>
    <w:rsid w:val="009C5D24"/>
    <w:rsid w:val="009D2EAF"/>
    <w:rsid w:val="009E0D24"/>
    <w:rsid w:val="009E6BD6"/>
    <w:rsid w:val="009F0665"/>
    <w:rsid w:val="009F2134"/>
    <w:rsid w:val="00A00965"/>
    <w:rsid w:val="00A11BD9"/>
    <w:rsid w:val="00A15E29"/>
    <w:rsid w:val="00A16801"/>
    <w:rsid w:val="00A24EE5"/>
    <w:rsid w:val="00A26D21"/>
    <w:rsid w:val="00A278A9"/>
    <w:rsid w:val="00A309BB"/>
    <w:rsid w:val="00A60CF0"/>
    <w:rsid w:val="00A61025"/>
    <w:rsid w:val="00A6762A"/>
    <w:rsid w:val="00A74AB0"/>
    <w:rsid w:val="00A774EA"/>
    <w:rsid w:val="00A82858"/>
    <w:rsid w:val="00A92AD7"/>
    <w:rsid w:val="00A9321B"/>
    <w:rsid w:val="00A94A7F"/>
    <w:rsid w:val="00AA0A24"/>
    <w:rsid w:val="00AA3B0E"/>
    <w:rsid w:val="00AA4849"/>
    <w:rsid w:val="00AA7577"/>
    <w:rsid w:val="00AB2622"/>
    <w:rsid w:val="00AB4162"/>
    <w:rsid w:val="00AC0F15"/>
    <w:rsid w:val="00AC5BBF"/>
    <w:rsid w:val="00AC66F3"/>
    <w:rsid w:val="00AD1B58"/>
    <w:rsid w:val="00AD50D7"/>
    <w:rsid w:val="00AD5B91"/>
    <w:rsid w:val="00AD662C"/>
    <w:rsid w:val="00AE5342"/>
    <w:rsid w:val="00AF066D"/>
    <w:rsid w:val="00AF6A74"/>
    <w:rsid w:val="00B00827"/>
    <w:rsid w:val="00B00D1C"/>
    <w:rsid w:val="00B02983"/>
    <w:rsid w:val="00B11E18"/>
    <w:rsid w:val="00B21BF4"/>
    <w:rsid w:val="00B2492D"/>
    <w:rsid w:val="00B3329F"/>
    <w:rsid w:val="00B36983"/>
    <w:rsid w:val="00B40C75"/>
    <w:rsid w:val="00B478B4"/>
    <w:rsid w:val="00B47FC8"/>
    <w:rsid w:val="00B65C11"/>
    <w:rsid w:val="00B65D92"/>
    <w:rsid w:val="00B7645B"/>
    <w:rsid w:val="00B8430D"/>
    <w:rsid w:val="00BA12F8"/>
    <w:rsid w:val="00BA2666"/>
    <w:rsid w:val="00BA61F1"/>
    <w:rsid w:val="00BB484D"/>
    <w:rsid w:val="00BC0514"/>
    <w:rsid w:val="00BC2C96"/>
    <w:rsid w:val="00BD47DF"/>
    <w:rsid w:val="00BD51FB"/>
    <w:rsid w:val="00BE7846"/>
    <w:rsid w:val="00C04825"/>
    <w:rsid w:val="00C16680"/>
    <w:rsid w:val="00C27C72"/>
    <w:rsid w:val="00C331A0"/>
    <w:rsid w:val="00C45BE6"/>
    <w:rsid w:val="00C46873"/>
    <w:rsid w:val="00C54083"/>
    <w:rsid w:val="00C7033B"/>
    <w:rsid w:val="00C73552"/>
    <w:rsid w:val="00C73D90"/>
    <w:rsid w:val="00C80400"/>
    <w:rsid w:val="00C958F0"/>
    <w:rsid w:val="00C973DF"/>
    <w:rsid w:val="00CA198B"/>
    <w:rsid w:val="00CC28BC"/>
    <w:rsid w:val="00CC61E2"/>
    <w:rsid w:val="00CD1D84"/>
    <w:rsid w:val="00CD6196"/>
    <w:rsid w:val="00CD633D"/>
    <w:rsid w:val="00CF1C39"/>
    <w:rsid w:val="00CF7B1B"/>
    <w:rsid w:val="00D04C22"/>
    <w:rsid w:val="00D04F7C"/>
    <w:rsid w:val="00D17C31"/>
    <w:rsid w:val="00D22604"/>
    <w:rsid w:val="00D30467"/>
    <w:rsid w:val="00D35135"/>
    <w:rsid w:val="00D356C8"/>
    <w:rsid w:val="00D5001B"/>
    <w:rsid w:val="00D51873"/>
    <w:rsid w:val="00D561FD"/>
    <w:rsid w:val="00D644E7"/>
    <w:rsid w:val="00D66D81"/>
    <w:rsid w:val="00D67F7D"/>
    <w:rsid w:val="00D74DBB"/>
    <w:rsid w:val="00D80913"/>
    <w:rsid w:val="00D80A56"/>
    <w:rsid w:val="00D872EB"/>
    <w:rsid w:val="00D92A3E"/>
    <w:rsid w:val="00DA312A"/>
    <w:rsid w:val="00DA4ECF"/>
    <w:rsid w:val="00DB2C15"/>
    <w:rsid w:val="00DB780D"/>
    <w:rsid w:val="00DE3260"/>
    <w:rsid w:val="00DE6B24"/>
    <w:rsid w:val="00E2125C"/>
    <w:rsid w:val="00E2139F"/>
    <w:rsid w:val="00E24E09"/>
    <w:rsid w:val="00E262AD"/>
    <w:rsid w:val="00E36D0C"/>
    <w:rsid w:val="00E41121"/>
    <w:rsid w:val="00E43145"/>
    <w:rsid w:val="00E500A2"/>
    <w:rsid w:val="00E52708"/>
    <w:rsid w:val="00E52F11"/>
    <w:rsid w:val="00E5317A"/>
    <w:rsid w:val="00E610A3"/>
    <w:rsid w:val="00E70E98"/>
    <w:rsid w:val="00E74A8E"/>
    <w:rsid w:val="00E773F4"/>
    <w:rsid w:val="00E777D6"/>
    <w:rsid w:val="00E81527"/>
    <w:rsid w:val="00E852ED"/>
    <w:rsid w:val="00E93202"/>
    <w:rsid w:val="00EA232C"/>
    <w:rsid w:val="00EA5C63"/>
    <w:rsid w:val="00EB01EC"/>
    <w:rsid w:val="00EC4B69"/>
    <w:rsid w:val="00EC7657"/>
    <w:rsid w:val="00ED747E"/>
    <w:rsid w:val="00EE5395"/>
    <w:rsid w:val="00EE7940"/>
    <w:rsid w:val="00EF2940"/>
    <w:rsid w:val="00EF53A5"/>
    <w:rsid w:val="00F340B0"/>
    <w:rsid w:val="00F3513C"/>
    <w:rsid w:val="00F47533"/>
    <w:rsid w:val="00F527EF"/>
    <w:rsid w:val="00F55FD1"/>
    <w:rsid w:val="00F64CD1"/>
    <w:rsid w:val="00F723C5"/>
    <w:rsid w:val="00F72D88"/>
    <w:rsid w:val="00F77DC5"/>
    <w:rsid w:val="00F855D3"/>
    <w:rsid w:val="00F935A0"/>
    <w:rsid w:val="00F94256"/>
    <w:rsid w:val="00FA02C9"/>
    <w:rsid w:val="00FA70F0"/>
    <w:rsid w:val="00FC3B62"/>
    <w:rsid w:val="00FD68AF"/>
    <w:rsid w:val="00FD69D6"/>
    <w:rsid w:val="00FD6B52"/>
    <w:rsid w:val="00FD7239"/>
    <w:rsid w:val="00FE0C36"/>
    <w:rsid w:val="00FE2147"/>
    <w:rsid w:val="00FE30F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9015F2"/>
  <w15:docId w15:val="{E2FEB9A7-D5F7-4095-A93B-74AD05D6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6D1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BBF"/>
    <w:pPr>
      <w:tabs>
        <w:tab w:val="center" w:pos="4320"/>
        <w:tab w:val="right" w:pos="8640"/>
      </w:tabs>
      <w:ind w:left="0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C5BB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1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7B0"/>
    <w:rPr>
      <w:rFonts w:ascii="Arial" w:hAnsi="Arial"/>
      <w:sz w:val="20"/>
    </w:rPr>
  </w:style>
  <w:style w:type="paragraph" w:customStyle="1" w:styleId="Default">
    <w:name w:val="Default"/>
    <w:rsid w:val="008B3950"/>
    <w:pPr>
      <w:autoSpaceDE w:val="0"/>
      <w:autoSpaceDN w:val="0"/>
      <w:adjustRightInd w:val="0"/>
      <w:ind w:left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30467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22A"/>
  </w:style>
  <w:style w:type="character" w:styleId="CommentReference">
    <w:name w:val="annotation reference"/>
    <w:basedOn w:val="DefaultParagraphFont"/>
    <w:semiHidden/>
    <w:unhideWhenUsed/>
    <w:rsid w:val="0077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400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40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0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05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6067"/>
    <w:pPr>
      <w:ind w:left="0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6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hhsc.swagit.com/play/06242021-8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hs.texas.gov/about-hhs/communications-events/live-archived-meet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08BF-6973-4F14-8EFD-CAE62585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Kupper,Francesca (HHSC)</cp:lastModifiedBy>
  <cp:revision>3</cp:revision>
  <dcterms:created xsi:type="dcterms:W3CDTF">2021-12-09T17:35:00Z</dcterms:created>
  <dcterms:modified xsi:type="dcterms:W3CDTF">2023-08-23T14:52:00Z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