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0BD" w:rsidRDefault="007C40BD" w:rsidP="007C40BD">
      <w:pPr>
        <w:spacing w:after="0" w:line="240" w:lineRule="auto"/>
        <w:jc w:val="center"/>
        <w:rPr>
          <w:rFonts w:cstheme="minorHAnsi"/>
          <w:b/>
          <w:sz w:val="24"/>
          <w:szCs w:val="24"/>
        </w:rPr>
      </w:pPr>
      <w:r w:rsidRPr="00910691">
        <w:rPr>
          <w:rFonts w:cstheme="minorHAnsi"/>
          <w:b/>
          <w:sz w:val="24"/>
          <w:szCs w:val="24"/>
        </w:rPr>
        <w:t>Plano Independent School District</w:t>
      </w:r>
    </w:p>
    <w:p w:rsidR="009A067E" w:rsidRPr="00910691" w:rsidRDefault="009A067E" w:rsidP="007C40BD">
      <w:pPr>
        <w:spacing w:after="0" w:line="240" w:lineRule="auto"/>
        <w:jc w:val="center"/>
        <w:rPr>
          <w:rFonts w:cstheme="minorHAnsi"/>
          <w:b/>
          <w:sz w:val="24"/>
          <w:szCs w:val="24"/>
        </w:rPr>
      </w:pPr>
      <w:r>
        <w:rPr>
          <w:rFonts w:cstheme="minorHAnsi"/>
          <w:b/>
          <w:sz w:val="24"/>
          <w:szCs w:val="24"/>
        </w:rPr>
        <w:t>School Health</w:t>
      </w:r>
    </w:p>
    <w:p w:rsidR="00411C57" w:rsidRPr="00910691" w:rsidRDefault="0007177F" w:rsidP="007C40BD">
      <w:pPr>
        <w:spacing w:after="0" w:line="240" w:lineRule="auto"/>
        <w:jc w:val="center"/>
        <w:rPr>
          <w:rFonts w:cstheme="minorHAnsi"/>
          <w:b/>
          <w:sz w:val="24"/>
          <w:szCs w:val="24"/>
        </w:rPr>
      </w:pPr>
      <w:r w:rsidRPr="00910691">
        <w:rPr>
          <w:rFonts w:cstheme="minorHAnsi"/>
          <w:b/>
          <w:sz w:val="24"/>
          <w:szCs w:val="24"/>
        </w:rPr>
        <w:t>Enteral Feeding</w:t>
      </w:r>
      <w:r w:rsidR="00411C57" w:rsidRPr="00910691">
        <w:rPr>
          <w:rFonts w:cstheme="minorHAnsi"/>
          <w:b/>
          <w:sz w:val="24"/>
          <w:szCs w:val="24"/>
        </w:rPr>
        <w:t xml:space="preserve"> </w:t>
      </w:r>
      <w:r w:rsidRPr="00910691">
        <w:rPr>
          <w:rFonts w:cstheme="minorHAnsi"/>
          <w:b/>
          <w:sz w:val="24"/>
          <w:szCs w:val="24"/>
        </w:rPr>
        <w:t>Administrative Guideline</w:t>
      </w:r>
    </w:p>
    <w:p w:rsidR="001D508F" w:rsidRPr="0007177F" w:rsidRDefault="001D508F" w:rsidP="007C40BD">
      <w:pPr>
        <w:spacing w:after="0" w:line="240" w:lineRule="auto"/>
        <w:jc w:val="center"/>
        <w:rPr>
          <w:rFonts w:cstheme="minorHAnsi"/>
          <w:b/>
        </w:rPr>
      </w:pPr>
    </w:p>
    <w:p w:rsidR="001D508F" w:rsidRPr="0007177F" w:rsidRDefault="001D508F" w:rsidP="007C40BD">
      <w:pPr>
        <w:spacing w:after="0" w:line="240" w:lineRule="auto"/>
        <w:jc w:val="center"/>
        <w:rPr>
          <w:rFonts w:cstheme="minorHAnsi"/>
          <w:b/>
        </w:rPr>
      </w:pPr>
    </w:p>
    <w:p w:rsidR="00910691" w:rsidRPr="00910691" w:rsidRDefault="0007177F" w:rsidP="00910691">
      <w:pPr>
        <w:spacing w:after="0" w:line="240" w:lineRule="auto"/>
        <w:rPr>
          <w:rFonts w:cstheme="minorHAnsi"/>
          <w:b/>
          <w:sz w:val="24"/>
          <w:szCs w:val="24"/>
        </w:rPr>
      </w:pPr>
      <w:r w:rsidRPr="00910691">
        <w:rPr>
          <w:rFonts w:cstheme="minorHAnsi"/>
          <w:b/>
          <w:sz w:val="24"/>
          <w:szCs w:val="24"/>
        </w:rPr>
        <w:t>Purpose</w:t>
      </w:r>
    </w:p>
    <w:p w:rsidR="00C839BB" w:rsidRPr="00910691" w:rsidRDefault="00C839BB" w:rsidP="00910691">
      <w:pPr>
        <w:spacing w:after="0" w:line="240" w:lineRule="auto"/>
        <w:rPr>
          <w:rFonts w:cstheme="minorHAnsi"/>
          <w:b/>
        </w:rPr>
      </w:pPr>
      <w:r w:rsidRPr="0007177F">
        <w:rPr>
          <w:rFonts w:cstheme="minorHAnsi"/>
          <w:bCs/>
        </w:rPr>
        <w:t xml:space="preserve">To provide enteral nutritional support and/or safe medication administration to a student who is unable to have access by mouth.  Gastrostomy is an operation performed to create an opening into the stomach for the purpose of administering foods, fluids and medication when unable for various reasons to eat or drink by mouth therefore requiring an opening directly into the stomach or small intestines in order to provide the needed nutrition, fluids and/or medications for survival. </w:t>
      </w:r>
    </w:p>
    <w:p w:rsidR="0007177F" w:rsidRPr="0007177F" w:rsidRDefault="0007177F" w:rsidP="00C839BB">
      <w:pPr>
        <w:pStyle w:val="Default"/>
        <w:spacing w:before="240" w:after="60"/>
        <w:rPr>
          <w:rFonts w:asciiTheme="minorHAnsi" w:hAnsiTheme="minorHAnsi" w:cstheme="minorHAnsi"/>
          <w:bCs/>
          <w:sz w:val="22"/>
          <w:szCs w:val="22"/>
        </w:rPr>
      </w:pPr>
    </w:p>
    <w:p w:rsidR="00EE6F51" w:rsidRPr="00910691" w:rsidRDefault="0007177F" w:rsidP="00910691">
      <w:pPr>
        <w:pStyle w:val="Default"/>
        <w:spacing w:after="60"/>
        <w:rPr>
          <w:rFonts w:asciiTheme="minorHAnsi" w:hAnsiTheme="minorHAnsi" w:cstheme="minorHAnsi"/>
          <w:b/>
          <w:bCs/>
        </w:rPr>
      </w:pPr>
      <w:r w:rsidRPr="00910691">
        <w:rPr>
          <w:rFonts w:asciiTheme="minorHAnsi" w:hAnsiTheme="minorHAnsi" w:cstheme="minorHAnsi"/>
          <w:b/>
          <w:bCs/>
        </w:rPr>
        <w:t>Definitions</w:t>
      </w:r>
    </w:p>
    <w:p w:rsidR="00EE6F51" w:rsidRPr="0007177F" w:rsidRDefault="00EE6F51" w:rsidP="00333BD8">
      <w:pPr>
        <w:pStyle w:val="Default"/>
        <w:numPr>
          <w:ilvl w:val="0"/>
          <w:numId w:val="2"/>
        </w:numPr>
        <w:spacing w:after="60"/>
        <w:rPr>
          <w:rFonts w:asciiTheme="minorHAnsi" w:hAnsiTheme="minorHAnsi" w:cstheme="minorHAnsi"/>
          <w:bCs/>
          <w:sz w:val="22"/>
          <w:szCs w:val="22"/>
        </w:rPr>
      </w:pPr>
      <w:r w:rsidRPr="0007177F">
        <w:rPr>
          <w:rFonts w:asciiTheme="minorHAnsi" w:hAnsiTheme="minorHAnsi" w:cstheme="minorHAnsi"/>
          <w:b/>
          <w:bCs/>
          <w:sz w:val="22"/>
          <w:szCs w:val="22"/>
        </w:rPr>
        <w:t xml:space="preserve">Bolus – </w:t>
      </w:r>
      <w:r w:rsidR="00832114">
        <w:rPr>
          <w:rFonts w:asciiTheme="minorHAnsi" w:hAnsiTheme="minorHAnsi" w:cstheme="minorHAnsi"/>
          <w:bCs/>
          <w:sz w:val="22"/>
          <w:szCs w:val="22"/>
        </w:rPr>
        <w:t>f</w:t>
      </w:r>
      <w:r w:rsidRPr="0007177F">
        <w:rPr>
          <w:rFonts w:asciiTheme="minorHAnsi" w:hAnsiTheme="minorHAnsi" w:cstheme="minorHAnsi"/>
          <w:bCs/>
          <w:sz w:val="22"/>
          <w:szCs w:val="22"/>
        </w:rPr>
        <w:t>eeding that is drained through a tube and syringe</w:t>
      </w:r>
      <w:r w:rsidR="00832114">
        <w:rPr>
          <w:rFonts w:asciiTheme="minorHAnsi" w:hAnsiTheme="minorHAnsi" w:cstheme="minorHAnsi"/>
          <w:bCs/>
          <w:sz w:val="22"/>
          <w:szCs w:val="22"/>
        </w:rPr>
        <w:t>,  given several times per day</w:t>
      </w:r>
      <w:r w:rsidR="00837D75">
        <w:rPr>
          <w:rFonts w:asciiTheme="minorHAnsi" w:hAnsiTheme="minorHAnsi" w:cstheme="minorHAnsi"/>
          <w:bCs/>
          <w:sz w:val="22"/>
          <w:szCs w:val="22"/>
        </w:rPr>
        <w:t>.</w:t>
      </w:r>
    </w:p>
    <w:p w:rsidR="00EE6F51" w:rsidRPr="0007177F" w:rsidRDefault="00EE6F51" w:rsidP="00333BD8">
      <w:pPr>
        <w:pStyle w:val="Default"/>
        <w:numPr>
          <w:ilvl w:val="0"/>
          <w:numId w:val="2"/>
        </w:numPr>
        <w:spacing w:after="60"/>
        <w:rPr>
          <w:rFonts w:asciiTheme="minorHAnsi" w:hAnsiTheme="minorHAnsi" w:cstheme="minorHAnsi"/>
          <w:bCs/>
          <w:sz w:val="22"/>
          <w:szCs w:val="22"/>
        </w:rPr>
      </w:pPr>
      <w:r w:rsidRPr="0007177F">
        <w:rPr>
          <w:rFonts w:asciiTheme="minorHAnsi" w:hAnsiTheme="minorHAnsi" w:cstheme="minorHAnsi"/>
          <w:b/>
          <w:bCs/>
          <w:sz w:val="22"/>
          <w:szCs w:val="22"/>
        </w:rPr>
        <w:t>Digestive enzymes –</w:t>
      </w:r>
      <w:r w:rsidR="00F9628A" w:rsidRPr="0007177F">
        <w:rPr>
          <w:rFonts w:asciiTheme="minorHAnsi" w:hAnsiTheme="minorHAnsi" w:cstheme="minorHAnsi"/>
          <w:b/>
          <w:bCs/>
          <w:sz w:val="22"/>
          <w:szCs w:val="22"/>
        </w:rPr>
        <w:t xml:space="preserve"> </w:t>
      </w:r>
      <w:r w:rsidR="00832114">
        <w:rPr>
          <w:rFonts w:asciiTheme="minorHAnsi" w:hAnsiTheme="minorHAnsi" w:cstheme="minorHAnsi"/>
          <w:bCs/>
          <w:sz w:val="22"/>
          <w:szCs w:val="22"/>
        </w:rPr>
        <w:t>m</w:t>
      </w:r>
      <w:r w:rsidR="00F9628A" w:rsidRPr="0007177F">
        <w:rPr>
          <w:rFonts w:asciiTheme="minorHAnsi" w:hAnsiTheme="minorHAnsi" w:cstheme="minorHAnsi"/>
          <w:bCs/>
          <w:sz w:val="22"/>
          <w:szCs w:val="22"/>
        </w:rPr>
        <w:t>olecules that catalyze the breakdown of large molecules (usual</w:t>
      </w:r>
      <w:r w:rsidR="00832114">
        <w:rPr>
          <w:rFonts w:asciiTheme="minorHAnsi" w:hAnsiTheme="minorHAnsi" w:cstheme="minorHAnsi"/>
          <w:bCs/>
          <w:sz w:val="22"/>
          <w:szCs w:val="22"/>
        </w:rPr>
        <w:t>ly food) into smaller molecules</w:t>
      </w:r>
      <w:r w:rsidR="00837D75">
        <w:rPr>
          <w:rFonts w:asciiTheme="minorHAnsi" w:hAnsiTheme="minorHAnsi" w:cstheme="minorHAnsi"/>
          <w:bCs/>
          <w:sz w:val="22"/>
          <w:szCs w:val="22"/>
        </w:rPr>
        <w:t>.</w:t>
      </w:r>
    </w:p>
    <w:p w:rsidR="00EE6F51" w:rsidRPr="0007177F" w:rsidRDefault="00EE6F51" w:rsidP="00333BD8">
      <w:pPr>
        <w:pStyle w:val="Default"/>
        <w:numPr>
          <w:ilvl w:val="0"/>
          <w:numId w:val="2"/>
        </w:numPr>
        <w:spacing w:after="60"/>
        <w:rPr>
          <w:rFonts w:asciiTheme="minorHAnsi" w:hAnsiTheme="minorHAnsi" w:cstheme="minorHAnsi"/>
          <w:bCs/>
          <w:sz w:val="22"/>
          <w:szCs w:val="22"/>
        </w:rPr>
      </w:pPr>
      <w:r w:rsidRPr="0007177F">
        <w:rPr>
          <w:rFonts w:asciiTheme="minorHAnsi" w:hAnsiTheme="minorHAnsi" w:cstheme="minorHAnsi"/>
          <w:b/>
          <w:bCs/>
          <w:sz w:val="22"/>
          <w:szCs w:val="22"/>
        </w:rPr>
        <w:t xml:space="preserve">Electrolytes </w:t>
      </w:r>
      <w:r w:rsidR="00F9628A" w:rsidRPr="0007177F">
        <w:rPr>
          <w:rFonts w:asciiTheme="minorHAnsi" w:hAnsiTheme="minorHAnsi" w:cstheme="minorHAnsi"/>
          <w:b/>
          <w:bCs/>
          <w:sz w:val="22"/>
          <w:szCs w:val="22"/>
        </w:rPr>
        <w:t>–</w:t>
      </w:r>
      <w:r w:rsidRPr="0007177F">
        <w:rPr>
          <w:rFonts w:asciiTheme="minorHAnsi" w:hAnsiTheme="minorHAnsi" w:cstheme="minorHAnsi"/>
          <w:b/>
          <w:bCs/>
          <w:sz w:val="22"/>
          <w:szCs w:val="22"/>
        </w:rPr>
        <w:t xml:space="preserve"> </w:t>
      </w:r>
      <w:r w:rsidR="00832114">
        <w:rPr>
          <w:rFonts w:asciiTheme="minorHAnsi" w:hAnsiTheme="minorHAnsi" w:cstheme="minorHAnsi"/>
          <w:bCs/>
          <w:sz w:val="22"/>
          <w:szCs w:val="22"/>
        </w:rPr>
        <w:t>m</w:t>
      </w:r>
      <w:r w:rsidR="00F9628A" w:rsidRPr="0007177F">
        <w:rPr>
          <w:rFonts w:asciiTheme="minorHAnsi" w:hAnsiTheme="minorHAnsi" w:cstheme="minorHAnsi"/>
          <w:bCs/>
          <w:sz w:val="22"/>
          <w:szCs w:val="22"/>
        </w:rPr>
        <w:t xml:space="preserve">inerals in your blood and other body fluids </w:t>
      </w:r>
      <w:r w:rsidR="00832114">
        <w:rPr>
          <w:rFonts w:asciiTheme="minorHAnsi" w:hAnsiTheme="minorHAnsi" w:cstheme="minorHAnsi"/>
          <w:bCs/>
          <w:sz w:val="22"/>
          <w:szCs w:val="22"/>
        </w:rPr>
        <w:t>that carry an electrical charge</w:t>
      </w:r>
      <w:r w:rsidR="00837D75">
        <w:rPr>
          <w:rFonts w:asciiTheme="minorHAnsi" w:hAnsiTheme="minorHAnsi" w:cstheme="minorHAnsi"/>
          <w:bCs/>
          <w:sz w:val="22"/>
          <w:szCs w:val="22"/>
        </w:rPr>
        <w:t>.</w:t>
      </w:r>
    </w:p>
    <w:p w:rsidR="00EE6F51" w:rsidRPr="0007177F" w:rsidRDefault="00EE6F51" w:rsidP="00333BD8">
      <w:pPr>
        <w:pStyle w:val="Default"/>
        <w:numPr>
          <w:ilvl w:val="0"/>
          <w:numId w:val="2"/>
        </w:numPr>
        <w:spacing w:after="60"/>
        <w:rPr>
          <w:rFonts w:asciiTheme="minorHAnsi" w:hAnsiTheme="minorHAnsi" w:cstheme="minorHAnsi"/>
          <w:bCs/>
          <w:sz w:val="22"/>
          <w:szCs w:val="22"/>
        </w:rPr>
      </w:pPr>
      <w:r w:rsidRPr="0007177F">
        <w:rPr>
          <w:rFonts w:asciiTheme="minorHAnsi" w:hAnsiTheme="minorHAnsi" w:cstheme="minorHAnsi"/>
          <w:b/>
          <w:bCs/>
          <w:sz w:val="22"/>
          <w:szCs w:val="22"/>
        </w:rPr>
        <w:t xml:space="preserve">Enteral </w:t>
      </w:r>
      <w:r w:rsidR="00F9628A" w:rsidRPr="0007177F">
        <w:rPr>
          <w:rFonts w:asciiTheme="minorHAnsi" w:hAnsiTheme="minorHAnsi" w:cstheme="minorHAnsi"/>
          <w:bCs/>
          <w:sz w:val="22"/>
          <w:szCs w:val="22"/>
        </w:rPr>
        <w:t>–</w:t>
      </w:r>
      <w:r w:rsidRPr="0007177F">
        <w:rPr>
          <w:rFonts w:asciiTheme="minorHAnsi" w:hAnsiTheme="minorHAnsi" w:cstheme="minorHAnsi"/>
          <w:bCs/>
          <w:sz w:val="22"/>
          <w:szCs w:val="22"/>
        </w:rPr>
        <w:t xml:space="preserve"> </w:t>
      </w:r>
      <w:r w:rsidR="00F9628A" w:rsidRPr="0007177F">
        <w:rPr>
          <w:rFonts w:asciiTheme="minorHAnsi" w:hAnsiTheme="minorHAnsi" w:cstheme="minorHAnsi"/>
          <w:bCs/>
          <w:sz w:val="22"/>
          <w:szCs w:val="22"/>
        </w:rPr>
        <w:t>into the gastro intestinal tract</w:t>
      </w:r>
      <w:r w:rsidR="00837D75">
        <w:rPr>
          <w:rFonts w:asciiTheme="minorHAnsi" w:hAnsiTheme="minorHAnsi" w:cstheme="minorHAnsi"/>
          <w:bCs/>
          <w:sz w:val="22"/>
          <w:szCs w:val="22"/>
        </w:rPr>
        <w:t>.</w:t>
      </w:r>
    </w:p>
    <w:p w:rsidR="00EE6F51" w:rsidRPr="0007177F" w:rsidRDefault="00EE6F51" w:rsidP="00333BD8">
      <w:pPr>
        <w:pStyle w:val="Default"/>
        <w:numPr>
          <w:ilvl w:val="0"/>
          <w:numId w:val="2"/>
        </w:numPr>
        <w:spacing w:after="60"/>
        <w:rPr>
          <w:rFonts w:asciiTheme="minorHAnsi" w:hAnsiTheme="minorHAnsi" w:cstheme="minorHAnsi"/>
          <w:b/>
          <w:bCs/>
          <w:sz w:val="22"/>
          <w:szCs w:val="22"/>
        </w:rPr>
      </w:pPr>
      <w:r w:rsidRPr="0007177F">
        <w:rPr>
          <w:rFonts w:asciiTheme="minorHAnsi" w:hAnsiTheme="minorHAnsi" w:cstheme="minorHAnsi"/>
          <w:b/>
          <w:bCs/>
          <w:sz w:val="22"/>
          <w:szCs w:val="22"/>
        </w:rPr>
        <w:t xml:space="preserve">Formula </w:t>
      </w:r>
      <w:r w:rsidR="00F9628A" w:rsidRPr="0007177F">
        <w:rPr>
          <w:rFonts w:asciiTheme="minorHAnsi" w:hAnsiTheme="minorHAnsi" w:cstheme="minorHAnsi"/>
          <w:b/>
          <w:bCs/>
          <w:sz w:val="22"/>
          <w:szCs w:val="22"/>
        </w:rPr>
        <w:t>–</w:t>
      </w:r>
      <w:r w:rsidRPr="0007177F">
        <w:rPr>
          <w:rFonts w:asciiTheme="minorHAnsi" w:hAnsiTheme="minorHAnsi" w:cstheme="minorHAnsi"/>
          <w:b/>
          <w:bCs/>
          <w:sz w:val="22"/>
          <w:szCs w:val="22"/>
        </w:rPr>
        <w:t xml:space="preserve"> </w:t>
      </w:r>
      <w:r w:rsidR="00F9628A" w:rsidRPr="0007177F">
        <w:rPr>
          <w:rFonts w:asciiTheme="minorHAnsi" w:hAnsiTheme="minorHAnsi" w:cstheme="minorHAnsi"/>
          <w:bCs/>
          <w:sz w:val="22"/>
          <w:szCs w:val="22"/>
        </w:rPr>
        <w:t>a substance prepared according to a prescription such as baby food</w:t>
      </w:r>
      <w:r w:rsidR="00837D75">
        <w:rPr>
          <w:rFonts w:asciiTheme="minorHAnsi" w:hAnsiTheme="minorHAnsi" w:cstheme="minorHAnsi"/>
          <w:bCs/>
          <w:sz w:val="22"/>
          <w:szCs w:val="22"/>
        </w:rPr>
        <w:t>.</w:t>
      </w:r>
    </w:p>
    <w:p w:rsidR="00EE6F51" w:rsidRPr="0007177F" w:rsidRDefault="00EE6F51" w:rsidP="00333BD8">
      <w:pPr>
        <w:pStyle w:val="Default"/>
        <w:numPr>
          <w:ilvl w:val="0"/>
          <w:numId w:val="2"/>
        </w:numPr>
        <w:spacing w:after="60"/>
        <w:rPr>
          <w:rFonts w:asciiTheme="minorHAnsi" w:hAnsiTheme="minorHAnsi" w:cstheme="minorHAnsi"/>
          <w:bCs/>
          <w:sz w:val="22"/>
          <w:szCs w:val="22"/>
        </w:rPr>
      </w:pPr>
      <w:r w:rsidRPr="0007177F">
        <w:rPr>
          <w:rFonts w:asciiTheme="minorHAnsi" w:hAnsiTheme="minorHAnsi" w:cstheme="minorHAnsi"/>
          <w:b/>
          <w:bCs/>
          <w:sz w:val="22"/>
          <w:szCs w:val="22"/>
        </w:rPr>
        <w:t xml:space="preserve">Gastric – </w:t>
      </w:r>
      <w:r w:rsidRPr="0007177F">
        <w:rPr>
          <w:rFonts w:asciiTheme="minorHAnsi" w:hAnsiTheme="minorHAnsi" w:cstheme="minorHAnsi"/>
          <w:bCs/>
          <w:sz w:val="22"/>
          <w:szCs w:val="22"/>
        </w:rPr>
        <w:t>relating to the stomach</w:t>
      </w:r>
      <w:r w:rsidR="00837D75">
        <w:rPr>
          <w:rFonts w:asciiTheme="minorHAnsi" w:hAnsiTheme="minorHAnsi" w:cstheme="minorHAnsi"/>
          <w:bCs/>
          <w:sz w:val="22"/>
          <w:szCs w:val="22"/>
        </w:rPr>
        <w:t>.</w:t>
      </w:r>
    </w:p>
    <w:p w:rsidR="00EE6F51" w:rsidRPr="0007177F" w:rsidRDefault="00EE6F51" w:rsidP="00333BD8">
      <w:pPr>
        <w:pStyle w:val="Default"/>
        <w:numPr>
          <w:ilvl w:val="0"/>
          <w:numId w:val="2"/>
        </w:numPr>
        <w:spacing w:after="60"/>
        <w:rPr>
          <w:rFonts w:asciiTheme="minorHAnsi" w:hAnsiTheme="minorHAnsi" w:cstheme="minorHAnsi"/>
          <w:bCs/>
          <w:sz w:val="22"/>
          <w:szCs w:val="22"/>
        </w:rPr>
      </w:pPr>
      <w:r w:rsidRPr="0007177F">
        <w:rPr>
          <w:rFonts w:asciiTheme="minorHAnsi" w:hAnsiTheme="minorHAnsi" w:cstheme="minorHAnsi"/>
          <w:b/>
          <w:bCs/>
          <w:sz w:val="22"/>
          <w:szCs w:val="22"/>
        </w:rPr>
        <w:t xml:space="preserve">Gastrostomy </w:t>
      </w:r>
      <w:r w:rsidR="004A62F9" w:rsidRPr="0007177F">
        <w:rPr>
          <w:rFonts w:asciiTheme="minorHAnsi" w:hAnsiTheme="minorHAnsi" w:cstheme="minorHAnsi"/>
          <w:b/>
          <w:bCs/>
          <w:sz w:val="22"/>
          <w:szCs w:val="22"/>
        </w:rPr>
        <w:t>–</w:t>
      </w:r>
      <w:r w:rsidRPr="0007177F">
        <w:rPr>
          <w:rFonts w:asciiTheme="minorHAnsi" w:hAnsiTheme="minorHAnsi" w:cstheme="minorHAnsi"/>
          <w:b/>
          <w:bCs/>
          <w:sz w:val="22"/>
          <w:szCs w:val="22"/>
        </w:rPr>
        <w:t xml:space="preserve"> </w:t>
      </w:r>
      <w:r w:rsidR="004A62F9" w:rsidRPr="0007177F">
        <w:rPr>
          <w:rFonts w:asciiTheme="minorHAnsi" w:hAnsiTheme="minorHAnsi" w:cstheme="minorHAnsi"/>
          <w:bCs/>
          <w:sz w:val="22"/>
          <w:szCs w:val="22"/>
        </w:rPr>
        <w:t>a surgical procedure for inserting a tube through the abdomen wall and into the stomach</w:t>
      </w:r>
      <w:r w:rsidR="00837D75">
        <w:rPr>
          <w:rFonts w:asciiTheme="minorHAnsi" w:hAnsiTheme="minorHAnsi" w:cstheme="minorHAnsi"/>
          <w:bCs/>
          <w:sz w:val="22"/>
          <w:szCs w:val="22"/>
        </w:rPr>
        <w:t>.</w:t>
      </w:r>
    </w:p>
    <w:p w:rsidR="00EE6F51" w:rsidRPr="0007177F" w:rsidRDefault="00EE6F51" w:rsidP="00333BD8">
      <w:pPr>
        <w:pStyle w:val="Default"/>
        <w:numPr>
          <w:ilvl w:val="0"/>
          <w:numId w:val="2"/>
        </w:numPr>
        <w:spacing w:after="60"/>
        <w:rPr>
          <w:rFonts w:asciiTheme="minorHAnsi" w:hAnsiTheme="minorHAnsi" w:cstheme="minorHAnsi"/>
          <w:bCs/>
          <w:sz w:val="22"/>
          <w:szCs w:val="22"/>
        </w:rPr>
      </w:pPr>
      <w:r w:rsidRPr="0007177F">
        <w:rPr>
          <w:rFonts w:asciiTheme="minorHAnsi" w:hAnsiTheme="minorHAnsi" w:cstheme="minorHAnsi"/>
          <w:b/>
          <w:bCs/>
          <w:sz w:val="22"/>
          <w:szCs w:val="22"/>
        </w:rPr>
        <w:t xml:space="preserve">Gastrostomy Button </w:t>
      </w:r>
      <w:r w:rsidR="004A62F9" w:rsidRPr="0007177F">
        <w:rPr>
          <w:rFonts w:asciiTheme="minorHAnsi" w:hAnsiTheme="minorHAnsi" w:cstheme="minorHAnsi"/>
          <w:b/>
          <w:bCs/>
          <w:sz w:val="22"/>
          <w:szCs w:val="22"/>
        </w:rPr>
        <w:t>–</w:t>
      </w:r>
      <w:r w:rsidRPr="0007177F">
        <w:rPr>
          <w:rFonts w:asciiTheme="minorHAnsi" w:hAnsiTheme="minorHAnsi" w:cstheme="minorHAnsi"/>
          <w:b/>
          <w:bCs/>
          <w:sz w:val="22"/>
          <w:szCs w:val="22"/>
        </w:rPr>
        <w:t xml:space="preserve"> </w:t>
      </w:r>
      <w:r w:rsidR="004A62F9" w:rsidRPr="0007177F">
        <w:rPr>
          <w:rFonts w:asciiTheme="minorHAnsi" w:hAnsiTheme="minorHAnsi" w:cstheme="minorHAnsi"/>
          <w:bCs/>
          <w:sz w:val="22"/>
          <w:szCs w:val="22"/>
        </w:rPr>
        <w:t>also called MIC-KEY.  Skin level device used for feeding into the stomach.</w:t>
      </w:r>
    </w:p>
    <w:p w:rsidR="00EE6F51" w:rsidRPr="0007177F" w:rsidRDefault="00EE6F51" w:rsidP="00333BD8">
      <w:pPr>
        <w:pStyle w:val="Default"/>
        <w:numPr>
          <w:ilvl w:val="0"/>
          <w:numId w:val="2"/>
        </w:numPr>
        <w:spacing w:after="60"/>
        <w:rPr>
          <w:rFonts w:asciiTheme="minorHAnsi" w:hAnsiTheme="minorHAnsi" w:cstheme="minorHAnsi"/>
          <w:b/>
          <w:bCs/>
          <w:sz w:val="22"/>
          <w:szCs w:val="22"/>
        </w:rPr>
      </w:pPr>
      <w:r w:rsidRPr="0007177F">
        <w:rPr>
          <w:rFonts w:asciiTheme="minorHAnsi" w:hAnsiTheme="minorHAnsi" w:cstheme="minorHAnsi"/>
          <w:b/>
          <w:bCs/>
          <w:sz w:val="22"/>
          <w:szCs w:val="22"/>
        </w:rPr>
        <w:t xml:space="preserve">Gravity </w:t>
      </w:r>
      <w:r w:rsidR="00A31E0F" w:rsidRPr="0007177F">
        <w:rPr>
          <w:rFonts w:asciiTheme="minorHAnsi" w:hAnsiTheme="minorHAnsi" w:cstheme="minorHAnsi"/>
          <w:b/>
          <w:bCs/>
          <w:sz w:val="22"/>
          <w:szCs w:val="22"/>
        </w:rPr>
        <w:t>–</w:t>
      </w:r>
      <w:r w:rsidRPr="0007177F">
        <w:rPr>
          <w:rFonts w:asciiTheme="minorHAnsi" w:hAnsiTheme="minorHAnsi" w:cstheme="minorHAnsi"/>
          <w:b/>
          <w:bCs/>
          <w:sz w:val="22"/>
          <w:szCs w:val="22"/>
        </w:rPr>
        <w:t xml:space="preserve"> </w:t>
      </w:r>
      <w:r w:rsidR="00A31E0F" w:rsidRPr="0007177F">
        <w:rPr>
          <w:rFonts w:asciiTheme="minorHAnsi" w:hAnsiTheme="minorHAnsi" w:cstheme="minorHAnsi"/>
          <w:bCs/>
          <w:sz w:val="22"/>
          <w:szCs w:val="22"/>
        </w:rPr>
        <w:t>a feeding that is given by force of gravity, by holding fluid in an open syringe or feeding set above the height of the stomach and letting it flow through the feeding tube into the stomach</w:t>
      </w:r>
      <w:r w:rsidR="00837D75">
        <w:rPr>
          <w:rFonts w:asciiTheme="minorHAnsi" w:hAnsiTheme="minorHAnsi" w:cstheme="minorHAnsi"/>
          <w:bCs/>
          <w:sz w:val="22"/>
          <w:szCs w:val="22"/>
        </w:rPr>
        <w:t>.</w:t>
      </w:r>
      <w:r w:rsidRPr="0007177F">
        <w:rPr>
          <w:rFonts w:asciiTheme="minorHAnsi" w:hAnsiTheme="minorHAnsi" w:cstheme="minorHAnsi"/>
          <w:b/>
          <w:bCs/>
          <w:sz w:val="22"/>
          <w:szCs w:val="22"/>
        </w:rPr>
        <w:t xml:space="preserve"> </w:t>
      </w:r>
    </w:p>
    <w:p w:rsidR="00EE6F51" w:rsidRPr="0007177F" w:rsidRDefault="00EE6F51" w:rsidP="00333BD8">
      <w:pPr>
        <w:pStyle w:val="Default"/>
        <w:numPr>
          <w:ilvl w:val="0"/>
          <w:numId w:val="2"/>
        </w:numPr>
        <w:spacing w:after="60"/>
        <w:rPr>
          <w:rFonts w:asciiTheme="minorHAnsi" w:hAnsiTheme="minorHAnsi" w:cstheme="minorHAnsi"/>
          <w:bCs/>
          <w:sz w:val="22"/>
          <w:szCs w:val="22"/>
        </w:rPr>
      </w:pPr>
      <w:r w:rsidRPr="0007177F">
        <w:rPr>
          <w:rFonts w:asciiTheme="minorHAnsi" w:hAnsiTheme="minorHAnsi" w:cstheme="minorHAnsi"/>
          <w:b/>
          <w:bCs/>
          <w:sz w:val="22"/>
          <w:szCs w:val="22"/>
        </w:rPr>
        <w:t xml:space="preserve">Residual </w:t>
      </w:r>
      <w:r w:rsidR="007319E6" w:rsidRPr="0007177F">
        <w:rPr>
          <w:rFonts w:asciiTheme="minorHAnsi" w:hAnsiTheme="minorHAnsi" w:cstheme="minorHAnsi"/>
          <w:bCs/>
          <w:sz w:val="22"/>
          <w:szCs w:val="22"/>
        </w:rPr>
        <w:t>–</w:t>
      </w:r>
      <w:r w:rsidRPr="0007177F">
        <w:rPr>
          <w:rFonts w:asciiTheme="minorHAnsi" w:hAnsiTheme="minorHAnsi" w:cstheme="minorHAnsi"/>
          <w:bCs/>
          <w:sz w:val="22"/>
          <w:szCs w:val="22"/>
        </w:rPr>
        <w:t xml:space="preserve"> </w:t>
      </w:r>
      <w:r w:rsidR="007319E6" w:rsidRPr="0007177F">
        <w:rPr>
          <w:rFonts w:asciiTheme="minorHAnsi" w:hAnsiTheme="minorHAnsi" w:cstheme="minorHAnsi"/>
          <w:bCs/>
          <w:sz w:val="22"/>
          <w:szCs w:val="22"/>
        </w:rPr>
        <w:t>the quantity left over in the stomach between feedings</w:t>
      </w:r>
      <w:r w:rsidR="00837D75">
        <w:rPr>
          <w:rFonts w:asciiTheme="minorHAnsi" w:hAnsiTheme="minorHAnsi" w:cstheme="minorHAnsi"/>
          <w:bCs/>
          <w:sz w:val="22"/>
          <w:szCs w:val="22"/>
        </w:rPr>
        <w:t>.</w:t>
      </w:r>
    </w:p>
    <w:p w:rsidR="00EE6F51" w:rsidRPr="0007177F" w:rsidRDefault="00EE6F51" w:rsidP="00333BD8">
      <w:pPr>
        <w:pStyle w:val="Default"/>
        <w:numPr>
          <w:ilvl w:val="0"/>
          <w:numId w:val="2"/>
        </w:numPr>
        <w:spacing w:after="60"/>
        <w:rPr>
          <w:rFonts w:asciiTheme="minorHAnsi" w:hAnsiTheme="minorHAnsi" w:cstheme="minorHAnsi"/>
          <w:bCs/>
          <w:sz w:val="22"/>
          <w:szCs w:val="22"/>
        </w:rPr>
      </w:pPr>
      <w:r w:rsidRPr="0007177F">
        <w:rPr>
          <w:rFonts w:asciiTheme="minorHAnsi" w:hAnsiTheme="minorHAnsi" w:cstheme="minorHAnsi"/>
          <w:b/>
          <w:bCs/>
          <w:sz w:val="22"/>
          <w:szCs w:val="22"/>
        </w:rPr>
        <w:t xml:space="preserve">Syringe </w:t>
      </w:r>
      <w:r w:rsidR="007319E6" w:rsidRPr="0007177F">
        <w:rPr>
          <w:rFonts w:asciiTheme="minorHAnsi" w:hAnsiTheme="minorHAnsi" w:cstheme="minorHAnsi"/>
          <w:b/>
          <w:bCs/>
          <w:sz w:val="22"/>
          <w:szCs w:val="22"/>
        </w:rPr>
        <w:t>–</w:t>
      </w:r>
      <w:r w:rsidRPr="0007177F">
        <w:rPr>
          <w:rFonts w:asciiTheme="minorHAnsi" w:hAnsiTheme="minorHAnsi" w:cstheme="minorHAnsi"/>
          <w:b/>
          <w:bCs/>
          <w:sz w:val="22"/>
          <w:szCs w:val="22"/>
        </w:rPr>
        <w:t xml:space="preserve"> </w:t>
      </w:r>
      <w:r w:rsidR="007319E6" w:rsidRPr="0007177F">
        <w:rPr>
          <w:rFonts w:asciiTheme="minorHAnsi" w:hAnsiTheme="minorHAnsi" w:cstheme="minorHAnsi"/>
          <w:bCs/>
          <w:sz w:val="22"/>
          <w:szCs w:val="22"/>
        </w:rPr>
        <w:t>a simple pump consisting of a plunger that fits tightly in a tube</w:t>
      </w:r>
      <w:r w:rsidR="00837D75">
        <w:rPr>
          <w:rFonts w:asciiTheme="minorHAnsi" w:hAnsiTheme="minorHAnsi" w:cstheme="minorHAnsi"/>
          <w:bCs/>
          <w:sz w:val="22"/>
          <w:szCs w:val="22"/>
        </w:rPr>
        <w:t>.</w:t>
      </w:r>
    </w:p>
    <w:p w:rsidR="00EE6F51" w:rsidRPr="00910691" w:rsidRDefault="00EE6F51" w:rsidP="00333BD8">
      <w:pPr>
        <w:pStyle w:val="Default"/>
        <w:numPr>
          <w:ilvl w:val="0"/>
          <w:numId w:val="2"/>
        </w:numPr>
        <w:spacing w:after="60"/>
        <w:rPr>
          <w:rFonts w:asciiTheme="minorHAnsi" w:hAnsiTheme="minorHAnsi" w:cstheme="minorHAnsi"/>
          <w:b/>
          <w:bCs/>
          <w:sz w:val="22"/>
          <w:szCs w:val="22"/>
        </w:rPr>
      </w:pPr>
      <w:r w:rsidRPr="0007177F">
        <w:rPr>
          <w:rFonts w:asciiTheme="minorHAnsi" w:hAnsiTheme="minorHAnsi" w:cstheme="minorHAnsi"/>
          <w:b/>
          <w:bCs/>
          <w:sz w:val="22"/>
          <w:szCs w:val="22"/>
        </w:rPr>
        <w:t xml:space="preserve">Universal Precautions </w:t>
      </w:r>
      <w:r w:rsidR="007319E6" w:rsidRPr="0007177F">
        <w:rPr>
          <w:rFonts w:asciiTheme="minorHAnsi" w:hAnsiTheme="minorHAnsi" w:cstheme="minorHAnsi"/>
          <w:b/>
          <w:bCs/>
          <w:sz w:val="22"/>
          <w:szCs w:val="22"/>
        </w:rPr>
        <w:t>–</w:t>
      </w:r>
      <w:r w:rsidRPr="0007177F">
        <w:rPr>
          <w:rFonts w:asciiTheme="minorHAnsi" w:hAnsiTheme="minorHAnsi" w:cstheme="minorHAnsi"/>
          <w:b/>
          <w:bCs/>
          <w:sz w:val="22"/>
          <w:szCs w:val="22"/>
        </w:rPr>
        <w:t xml:space="preserve"> </w:t>
      </w:r>
      <w:r w:rsidR="007319E6" w:rsidRPr="0007177F">
        <w:rPr>
          <w:rFonts w:asciiTheme="minorHAnsi" w:hAnsiTheme="minorHAnsi" w:cstheme="minorHAnsi"/>
          <w:bCs/>
          <w:sz w:val="22"/>
          <w:szCs w:val="22"/>
        </w:rPr>
        <w:t xml:space="preserve">precautions designed </w:t>
      </w:r>
      <w:r w:rsidR="00AE7B5B">
        <w:rPr>
          <w:rFonts w:asciiTheme="minorHAnsi" w:hAnsiTheme="minorHAnsi" w:cstheme="minorHAnsi"/>
          <w:bCs/>
          <w:sz w:val="22"/>
          <w:szCs w:val="22"/>
        </w:rPr>
        <w:t>to prevent the</w:t>
      </w:r>
      <w:r w:rsidR="007319E6" w:rsidRPr="0007177F">
        <w:rPr>
          <w:rFonts w:asciiTheme="minorHAnsi" w:hAnsiTheme="minorHAnsi" w:cstheme="minorHAnsi"/>
          <w:bCs/>
          <w:sz w:val="22"/>
          <w:szCs w:val="22"/>
        </w:rPr>
        <w:t xml:space="preserve"> transmission of</w:t>
      </w:r>
      <w:r w:rsidR="007C4E8C" w:rsidRPr="0007177F">
        <w:rPr>
          <w:rFonts w:asciiTheme="minorHAnsi" w:hAnsiTheme="minorHAnsi" w:cstheme="minorHAnsi"/>
          <w:bCs/>
          <w:sz w:val="22"/>
          <w:szCs w:val="22"/>
        </w:rPr>
        <w:t xml:space="preserve"> blood borne pathogens such as h</w:t>
      </w:r>
      <w:r w:rsidR="007319E6" w:rsidRPr="0007177F">
        <w:rPr>
          <w:rFonts w:asciiTheme="minorHAnsi" w:hAnsiTheme="minorHAnsi" w:cstheme="minorHAnsi"/>
          <w:bCs/>
          <w:sz w:val="22"/>
          <w:szCs w:val="22"/>
        </w:rPr>
        <w:t>uman immunodeficiency virus, hepatitis B and other blood</w:t>
      </w:r>
      <w:r w:rsidR="00EA5FCD" w:rsidRPr="0007177F">
        <w:rPr>
          <w:rFonts w:asciiTheme="minorHAnsi" w:hAnsiTheme="minorHAnsi" w:cstheme="minorHAnsi"/>
          <w:bCs/>
          <w:sz w:val="22"/>
          <w:szCs w:val="22"/>
        </w:rPr>
        <w:t xml:space="preserve"> </w:t>
      </w:r>
      <w:r w:rsidR="007319E6" w:rsidRPr="0007177F">
        <w:rPr>
          <w:rFonts w:asciiTheme="minorHAnsi" w:hAnsiTheme="minorHAnsi" w:cstheme="minorHAnsi"/>
          <w:bCs/>
          <w:sz w:val="22"/>
          <w:szCs w:val="22"/>
        </w:rPr>
        <w:t>borne pathogens</w:t>
      </w:r>
      <w:r w:rsidR="00EA5FCD" w:rsidRPr="0007177F">
        <w:rPr>
          <w:rFonts w:asciiTheme="minorHAnsi" w:hAnsiTheme="minorHAnsi" w:cstheme="minorHAnsi"/>
          <w:bCs/>
          <w:sz w:val="22"/>
          <w:szCs w:val="22"/>
        </w:rPr>
        <w:t xml:space="preserve"> when first</w:t>
      </w:r>
      <w:r w:rsidR="00832114">
        <w:rPr>
          <w:rFonts w:asciiTheme="minorHAnsi" w:hAnsiTheme="minorHAnsi" w:cstheme="minorHAnsi"/>
          <w:bCs/>
          <w:sz w:val="22"/>
          <w:szCs w:val="22"/>
        </w:rPr>
        <w:t xml:space="preserve"> aid or health care is provided</w:t>
      </w:r>
      <w:r w:rsidR="007319E6" w:rsidRPr="0007177F">
        <w:rPr>
          <w:rFonts w:asciiTheme="minorHAnsi" w:hAnsiTheme="minorHAnsi" w:cstheme="minorHAnsi"/>
          <w:b/>
          <w:bCs/>
          <w:sz w:val="22"/>
          <w:szCs w:val="22"/>
        </w:rPr>
        <w:t xml:space="preserve"> </w:t>
      </w:r>
      <w:r w:rsidR="00837D75">
        <w:rPr>
          <w:rFonts w:asciiTheme="minorHAnsi" w:hAnsiTheme="minorHAnsi" w:cstheme="minorHAnsi"/>
          <w:b/>
          <w:bCs/>
          <w:sz w:val="22"/>
          <w:szCs w:val="22"/>
        </w:rPr>
        <w:t>.</w:t>
      </w:r>
    </w:p>
    <w:p w:rsidR="00C839BB" w:rsidRPr="0007177F" w:rsidRDefault="00C839BB" w:rsidP="00333BD8">
      <w:pPr>
        <w:pStyle w:val="Default"/>
        <w:spacing w:after="60"/>
        <w:rPr>
          <w:rFonts w:asciiTheme="minorHAnsi" w:hAnsiTheme="minorHAnsi" w:cstheme="minorHAnsi"/>
          <w:bCs/>
          <w:sz w:val="22"/>
          <w:szCs w:val="22"/>
        </w:rPr>
      </w:pPr>
    </w:p>
    <w:p w:rsidR="00C839BB" w:rsidRPr="00910691" w:rsidRDefault="00C839BB" w:rsidP="00C839BB">
      <w:pPr>
        <w:pStyle w:val="Default"/>
        <w:rPr>
          <w:rFonts w:asciiTheme="minorHAnsi" w:hAnsiTheme="minorHAnsi" w:cstheme="minorHAnsi"/>
          <w:b/>
          <w:bCs/>
        </w:rPr>
      </w:pPr>
      <w:r w:rsidRPr="00910691">
        <w:rPr>
          <w:rFonts w:asciiTheme="minorHAnsi" w:hAnsiTheme="minorHAnsi" w:cstheme="minorHAnsi"/>
          <w:b/>
          <w:bCs/>
        </w:rPr>
        <w:t>Program Coordinator</w:t>
      </w:r>
    </w:p>
    <w:p w:rsidR="00C839BB" w:rsidRPr="0007177F" w:rsidRDefault="00C839BB" w:rsidP="00C839BB">
      <w:pPr>
        <w:pStyle w:val="Default"/>
        <w:rPr>
          <w:rFonts w:asciiTheme="minorHAnsi" w:hAnsiTheme="minorHAnsi" w:cstheme="minorHAnsi"/>
          <w:bCs/>
          <w:sz w:val="22"/>
          <w:szCs w:val="22"/>
        </w:rPr>
      </w:pPr>
      <w:r w:rsidRPr="0007177F">
        <w:rPr>
          <w:rFonts w:asciiTheme="minorHAnsi" w:hAnsiTheme="minorHAnsi" w:cstheme="minorHAnsi"/>
          <w:bCs/>
          <w:sz w:val="22"/>
          <w:szCs w:val="22"/>
        </w:rPr>
        <w:t xml:space="preserve">Coordinator for </w:t>
      </w:r>
      <w:r w:rsidR="00AE7B5B">
        <w:rPr>
          <w:rFonts w:asciiTheme="minorHAnsi" w:hAnsiTheme="minorHAnsi" w:cstheme="minorHAnsi"/>
          <w:bCs/>
          <w:sz w:val="22"/>
          <w:szCs w:val="22"/>
        </w:rPr>
        <w:t>D</w:t>
      </w:r>
      <w:r w:rsidRPr="0007177F">
        <w:rPr>
          <w:rFonts w:asciiTheme="minorHAnsi" w:hAnsiTheme="minorHAnsi" w:cstheme="minorHAnsi"/>
          <w:bCs/>
          <w:sz w:val="22"/>
          <w:szCs w:val="22"/>
        </w:rPr>
        <w:t xml:space="preserve">istrict </w:t>
      </w:r>
      <w:r w:rsidR="00AE7B5B">
        <w:rPr>
          <w:rFonts w:asciiTheme="minorHAnsi" w:hAnsiTheme="minorHAnsi" w:cstheme="minorHAnsi"/>
          <w:bCs/>
          <w:sz w:val="22"/>
          <w:szCs w:val="22"/>
        </w:rPr>
        <w:t>H</w:t>
      </w:r>
      <w:r w:rsidRPr="0007177F">
        <w:rPr>
          <w:rFonts w:asciiTheme="minorHAnsi" w:hAnsiTheme="minorHAnsi" w:cstheme="minorHAnsi"/>
          <w:bCs/>
          <w:sz w:val="22"/>
          <w:szCs w:val="22"/>
        </w:rPr>
        <w:t>ealth</w:t>
      </w:r>
    </w:p>
    <w:p w:rsidR="00C839BB" w:rsidRPr="0007177F" w:rsidRDefault="00C839BB" w:rsidP="00C839BB">
      <w:pPr>
        <w:pStyle w:val="Default"/>
        <w:rPr>
          <w:rFonts w:asciiTheme="minorHAnsi" w:hAnsiTheme="minorHAnsi" w:cstheme="minorHAnsi"/>
          <w:b/>
          <w:bCs/>
          <w:sz w:val="22"/>
          <w:szCs w:val="22"/>
        </w:rPr>
      </w:pPr>
      <w:r w:rsidRPr="0007177F">
        <w:rPr>
          <w:rFonts w:asciiTheme="minorHAnsi" w:hAnsiTheme="minorHAnsi" w:cstheme="minorHAnsi"/>
          <w:bCs/>
          <w:sz w:val="22"/>
          <w:szCs w:val="22"/>
        </w:rPr>
        <w:t xml:space="preserve">Special </w:t>
      </w:r>
      <w:r w:rsidR="00AE7B5B">
        <w:rPr>
          <w:rFonts w:asciiTheme="minorHAnsi" w:hAnsiTheme="minorHAnsi" w:cstheme="minorHAnsi"/>
          <w:bCs/>
          <w:sz w:val="22"/>
          <w:szCs w:val="22"/>
        </w:rPr>
        <w:t>E</w:t>
      </w:r>
      <w:r w:rsidRPr="0007177F">
        <w:rPr>
          <w:rFonts w:asciiTheme="minorHAnsi" w:hAnsiTheme="minorHAnsi" w:cstheme="minorHAnsi"/>
          <w:bCs/>
          <w:sz w:val="22"/>
          <w:szCs w:val="22"/>
        </w:rPr>
        <w:t xml:space="preserve">ducator </w:t>
      </w:r>
      <w:r w:rsidR="00AE7B5B">
        <w:rPr>
          <w:rFonts w:asciiTheme="minorHAnsi" w:hAnsiTheme="minorHAnsi" w:cstheme="minorHAnsi"/>
          <w:bCs/>
          <w:sz w:val="22"/>
          <w:szCs w:val="22"/>
        </w:rPr>
        <w:t>N</w:t>
      </w:r>
      <w:r w:rsidRPr="0007177F">
        <w:rPr>
          <w:rFonts w:asciiTheme="minorHAnsi" w:hAnsiTheme="minorHAnsi" w:cstheme="minorHAnsi"/>
          <w:bCs/>
          <w:sz w:val="22"/>
          <w:szCs w:val="22"/>
        </w:rPr>
        <w:t xml:space="preserve">urse </w:t>
      </w:r>
      <w:r w:rsidR="00AE7B5B">
        <w:rPr>
          <w:rFonts w:asciiTheme="minorHAnsi" w:hAnsiTheme="minorHAnsi" w:cstheme="minorHAnsi"/>
          <w:bCs/>
          <w:sz w:val="22"/>
          <w:szCs w:val="22"/>
        </w:rPr>
        <w:t>C</w:t>
      </w:r>
      <w:r w:rsidRPr="0007177F">
        <w:rPr>
          <w:rFonts w:asciiTheme="minorHAnsi" w:hAnsiTheme="minorHAnsi" w:cstheme="minorHAnsi"/>
          <w:bCs/>
          <w:sz w:val="22"/>
          <w:szCs w:val="22"/>
        </w:rPr>
        <w:t xml:space="preserve">ase </w:t>
      </w:r>
      <w:r w:rsidR="00AE7B5B">
        <w:rPr>
          <w:rFonts w:asciiTheme="minorHAnsi" w:hAnsiTheme="minorHAnsi" w:cstheme="minorHAnsi"/>
          <w:bCs/>
          <w:sz w:val="22"/>
          <w:szCs w:val="22"/>
        </w:rPr>
        <w:t>M</w:t>
      </w:r>
      <w:r w:rsidRPr="0007177F">
        <w:rPr>
          <w:rFonts w:asciiTheme="minorHAnsi" w:hAnsiTheme="minorHAnsi" w:cstheme="minorHAnsi"/>
          <w:bCs/>
          <w:sz w:val="22"/>
          <w:szCs w:val="22"/>
        </w:rPr>
        <w:t>anager</w:t>
      </w:r>
      <w:r w:rsidRPr="0007177F">
        <w:rPr>
          <w:rFonts w:asciiTheme="minorHAnsi" w:hAnsiTheme="minorHAnsi" w:cstheme="minorHAnsi"/>
          <w:b/>
          <w:bCs/>
          <w:sz w:val="22"/>
          <w:szCs w:val="22"/>
        </w:rPr>
        <w:t xml:space="preserve"> </w:t>
      </w:r>
    </w:p>
    <w:p w:rsidR="00C839BB" w:rsidRPr="0007177F" w:rsidRDefault="00C839BB" w:rsidP="00C839BB">
      <w:pPr>
        <w:pStyle w:val="Default"/>
        <w:rPr>
          <w:rFonts w:asciiTheme="minorHAnsi" w:hAnsiTheme="minorHAnsi" w:cstheme="minorHAnsi"/>
          <w:b/>
          <w:bCs/>
          <w:sz w:val="22"/>
          <w:szCs w:val="22"/>
        </w:rPr>
      </w:pPr>
    </w:p>
    <w:p w:rsidR="00C839BB" w:rsidRPr="00910691" w:rsidRDefault="0007177F" w:rsidP="00C839BB">
      <w:pPr>
        <w:pStyle w:val="Default"/>
        <w:rPr>
          <w:rFonts w:asciiTheme="minorHAnsi" w:hAnsiTheme="minorHAnsi" w:cstheme="minorHAnsi"/>
          <w:b/>
          <w:bCs/>
        </w:rPr>
      </w:pPr>
      <w:r w:rsidRPr="00910691">
        <w:rPr>
          <w:rFonts w:asciiTheme="minorHAnsi" w:hAnsiTheme="minorHAnsi" w:cstheme="minorHAnsi"/>
          <w:b/>
          <w:bCs/>
        </w:rPr>
        <w:t>Responsibilities</w:t>
      </w:r>
    </w:p>
    <w:p w:rsidR="00C839BB" w:rsidRPr="0007177F" w:rsidRDefault="00C839BB" w:rsidP="00C839BB">
      <w:pPr>
        <w:pStyle w:val="Default"/>
        <w:numPr>
          <w:ilvl w:val="0"/>
          <w:numId w:val="1"/>
        </w:numPr>
        <w:rPr>
          <w:rFonts w:asciiTheme="minorHAnsi" w:hAnsiTheme="minorHAnsi" w:cstheme="minorHAnsi"/>
          <w:bCs/>
          <w:sz w:val="22"/>
          <w:szCs w:val="22"/>
        </w:rPr>
      </w:pPr>
      <w:r w:rsidRPr="0007177F">
        <w:rPr>
          <w:rFonts w:asciiTheme="minorHAnsi" w:hAnsiTheme="minorHAnsi" w:cstheme="minorHAnsi"/>
          <w:bCs/>
          <w:sz w:val="22"/>
          <w:szCs w:val="22"/>
        </w:rPr>
        <w:t>Coordinates with Plano ISD principals and/or building manager and school nurses in the selection of employees for training</w:t>
      </w:r>
      <w:r w:rsidR="00837D75">
        <w:rPr>
          <w:rFonts w:asciiTheme="minorHAnsi" w:hAnsiTheme="minorHAnsi" w:cstheme="minorHAnsi"/>
          <w:bCs/>
          <w:sz w:val="22"/>
          <w:szCs w:val="22"/>
        </w:rPr>
        <w:t>.</w:t>
      </w:r>
    </w:p>
    <w:p w:rsidR="00C839BB" w:rsidRPr="0007177F" w:rsidRDefault="00C839BB" w:rsidP="00C839BB">
      <w:pPr>
        <w:pStyle w:val="Default"/>
        <w:numPr>
          <w:ilvl w:val="0"/>
          <w:numId w:val="1"/>
        </w:numPr>
        <w:rPr>
          <w:rFonts w:asciiTheme="minorHAnsi" w:hAnsiTheme="minorHAnsi" w:cstheme="minorHAnsi"/>
          <w:bCs/>
          <w:sz w:val="22"/>
          <w:szCs w:val="22"/>
        </w:rPr>
      </w:pPr>
      <w:r w:rsidRPr="0007177F">
        <w:rPr>
          <w:rFonts w:asciiTheme="minorHAnsi" w:hAnsiTheme="minorHAnsi" w:cstheme="minorHAnsi"/>
          <w:bCs/>
          <w:sz w:val="22"/>
          <w:szCs w:val="22"/>
        </w:rPr>
        <w:t xml:space="preserve">Assure quality improvement by revising this </w:t>
      </w:r>
      <w:r w:rsidR="0089057B">
        <w:rPr>
          <w:rFonts w:asciiTheme="minorHAnsi" w:hAnsiTheme="minorHAnsi" w:cstheme="minorHAnsi"/>
          <w:bCs/>
          <w:sz w:val="22"/>
          <w:szCs w:val="22"/>
        </w:rPr>
        <w:t>guideline</w:t>
      </w:r>
      <w:r w:rsidRPr="0007177F">
        <w:rPr>
          <w:rFonts w:asciiTheme="minorHAnsi" w:hAnsiTheme="minorHAnsi" w:cstheme="minorHAnsi"/>
          <w:bCs/>
          <w:sz w:val="22"/>
          <w:szCs w:val="22"/>
        </w:rPr>
        <w:t xml:space="preserve"> as required through the monitoring of training</w:t>
      </w:r>
      <w:r w:rsidR="00837D75">
        <w:rPr>
          <w:rFonts w:asciiTheme="minorHAnsi" w:hAnsiTheme="minorHAnsi" w:cstheme="minorHAnsi"/>
          <w:bCs/>
          <w:sz w:val="22"/>
          <w:szCs w:val="22"/>
        </w:rPr>
        <w:t>.</w:t>
      </w:r>
    </w:p>
    <w:p w:rsidR="007C40BD" w:rsidRPr="0007177F" w:rsidRDefault="007C40BD" w:rsidP="00C839BB">
      <w:pPr>
        <w:pStyle w:val="Default"/>
        <w:numPr>
          <w:ilvl w:val="0"/>
          <w:numId w:val="1"/>
        </w:numPr>
        <w:rPr>
          <w:rFonts w:asciiTheme="minorHAnsi" w:hAnsiTheme="minorHAnsi" w:cstheme="minorHAnsi"/>
          <w:bCs/>
          <w:sz w:val="22"/>
          <w:szCs w:val="22"/>
        </w:rPr>
      </w:pPr>
      <w:r w:rsidRPr="0007177F">
        <w:rPr>
          <w:rFonts w:asciiTheme="minorHAnsi" w:hAnsiTheme="minorHAnsi" w:cstheme="minorHAnsi"/>
          <w:bCs/>
          <w:sz w:val="22"/>
          <w:szCs w:val="22"/>
        </w:rPr>
        <w:lastRenderedPageBreak/>
        <w:t>Communicate with medical of</w:t>
      </w:r>
      <w:r w:rsidR="00AE7B5B">
        <w:rPr>
          <w:rFonts w:asciiTheme="minorHAnsi" w:hAnsiTheme="minorHAnsi" w:cstheme="minorHAnsi"/>
          <w:bCs/>
          <w:sz w:val="22"/>
          <w:szCs w:val="22"/>
        </w:rPr>
        <w:t>ficer on issues related to care</w:t>
      </w:r>
      <w:r w:rsidR="00837D75">
        <w:rPr>
          <w:rFonts w:asciiTheme="minorHAnsi" w:hAnsiTheme="minorHAnsi" w:cstheme="minorHAnsi"/>
          <w:bCs/>
          <w:sz w:val="22"/>
          <w:szCs w:val="22"/>
        </w:rPr>
        <w:t>.</w:t>
      </w:r>
    </w:p>
    <w:p w:rsidR="007C40BD" w:rsidRPr="0007177F" w:rsidRDefault="007C40BD" w:rsidP="007C40BD">
      <w:pPr>
        <w:pStyle w:val="Default"/>
        <w:rPr>
          <w:rFonts w:asciiTheme="minorHAnsi" w:hAnsiTheme="minorHAnsi" w:cstheme="minorHAnsi"/>
          <w:bCs/>
          <w:sz w:val="22"/>
          <w:szCs w:val="22"/>
        </w:rPr>
      </w:pPr>
    </w:p>
    <w:p w:rsidR="007C40BD" w:rsidRPr="00910691" w:rsidRDefault="007C40BD" w:rsidP="007C40BD">
      <w:pPr>
        <w:pStyle w:val="Default"/>
        <w:rPr>
          <w:rFonts w:asciiTheme="minorHAnsi" w:hAnsiTheme="minorHAnsi" w:cstheme="minorHAnsi"/>
          <w:bCs/>
        </w:rPr>
      </w:pPr>
      <w:r w:rsidRPr="00910691">
        <w:rPr>
          <w:rFonts w:asciiTheme="minorHAnsi" w:hAnsiTheme="minorHAnsi" w:cstheme="minorHAnsi"/>
          <w:b/>
          <w:bCs/>
        </w:rPr>
        <w:t>Environment/Settings</w:t>
      </w:r>
    </w:p>
    <w:p w:rsidR="007C40BD" w:rsidRDefault="007C40BD" w:rsidP="007C40BD">
      <w:pPr>
        <w:pStyle w:val="Default"/>
        <w:rPr>
          <w:rFonts w:asciiTheme="minorHAnsi" w:hAnsiTheme="minorHAnsi" w:cstheme="minorHAnsi"/>
          <w:bCs/>
          <w:sz w:val="22"/>
          <w:szCs w:val="22"/>
        </w:rPr>
      </w:pPr>
      <w:r w:rsidRPr="0007177F">
        <w:rPr>
          <w:rFonts w:asciiTheme="minorHAnsi" w:hAnsiTheme="minorHAnsi" w:cstheme="minorHAnsi"/>
          <w:bCs/>
          <w:sz w:val="22"/>
          <w:szCs w:val="22"/>
        </w:rPr>
        <w:t>There is no restriction on where a student may receive enteral feeding care.</w:t>
      </w:r>
      <w:r w:rsidR="0007177F">
        <w:rPr>
          <w:rFonts w:asciiTheme="minorHAnsi" w:hAnsiTheme="minorHAnsi" w:cstheme="minorHAnsi"/>
          <w:bCs/>
          <w:sz w:val="22"/>
          <w:szCs w:val="22"/>
        </w:rPr>
        <w:t xml:space="preserve"> </w:t>
      </w:r>
      <w:r w:rsidRPr="0007177F">
        <w:rPr>
          <w:rFonts w:asciiTheme="minorHAnsi" w:hAnsiTheme="minorHAnsi" w:cstheme="minorHAnsi"/>
          <w:bCs/>
          <w:sz w:val="22"/>
          <w:szCs w:val="22"/>
        </w:rPr>
        <w:t xml:space="preserve"> A setting that provides for privacy and cleanliness with access to a sink for the mixing of feeding and cleaning of supplies. </w:t>
      </w:r>
    </w:p>
    <w:p w:rsidR="00A4625D" w:rsidRDefault="00A4625D" w:rsidP="007C40BD">
      <w:pPr>
        <w:pStyle w:val="Default"/>
        <w:rPr>
          <w:rFonts w:asciiTheme="minorHAnsi" w:hAnsiTheme="minorHAnsi" w:cstheme="minorHAnsi"/>
          <w:bCs/>
          <w:sz w:val="22"/>
          <w:szCs w:val="22"/>
        </w:rPr>
      </w:pPr>
    </w:p>
    <w:p w:rsidR="00A4625D" w:rsidRPr="00910691" w:rsidRDefault="00A4625D" w:rsidP="007C40BD">
      <w:pPr>
        <w:pStyle w:val="Default"/>
        <w:rPr>
          <w:rFonts w:asciiTheme="minorHAnsi" w:hAnsiTheme="minorHAnsi" w:cstheme="minorHAnsi"/>
          <w:b/>
          <w:bCs/>
        </w:rPr>
      </w:pPr>
      <w:r w:rsidRPr="00910691">
        <w:rPr>
          <w:rFonts w:asciiTheme="minorHAnsi" w:hAnsiTheme="minorHAnsi" w:cstheme="minorHAnsi"/>
          <w:b/>
          <w:bCs/>
        </w:rPr>
        <w:t>Applicable Documents</w:t>
      </w:r>
    </w:p>
    <w:p w:rsidR="00A4625D" w:rsidRDefault="00A4625D" w:rsidP="00A4625D">
      <w:pPr>
        <w:pStyle w:val="Default"/>
        <w:numPr>
          <w:ilvl w:val="0"/>
          <w:numId w:val="19"/>
        </w:numPr>
        <w:rPr>
          <w:rFonts w:asciiTheme="minorHAnsi" w:hAnsiTheme="minorHAnsi" w:cstheme="minorHAnsi"/>
          <w:bCs/>
          <w:sz w:val="22"/>
          <w:szCs w:val="22"/>
        </w:rPr>
      </w:pPr>
      <w:r w:rsidRPr="00A4625D">
        <w:rPr>
          <w:rFonts w:asciiTheme="minorHAnsi" w:hAnsiTheme="minorHAnsi" w:cstheme="minorHAnsi"/>
          <w:bCs/>
          <w:sz w:val="22"/>
          <w:szCs w:val="22"/>
        </w:rPr>
        <w:t>Administrative guideline</w:t>
      </w:r>
    </w:p>
    <w:p w:rsidR="00A4625D" w:rsidRDefault="00A4625D" w:rsidP="00A4625D">
      <w:pPr>
        <w:pStyle w:val="Default"/>
        <w:numPr>
          <w:ilvl w:val="0"/>
          <w:numId w:val="19"/>
        </w:numPr>
        <w:rPr>
          <w:rFonts w:asciiTheme="minorHAnsi" w:hAnsiTheme="minorHAnsi" w:cstheme="minorHAnsi"/>
          <w:bCs/>
          <w:sz w:val="22"/>
          <w:szCs w:val="22"/>
        </w:rPr>
      </w:pPr>
      <w:r>
        <w:rPr>
          <w:rFonts w:asciiTheme="minorHAnsi" w:hAnsiTheme="minorHAnsi" w:cstheme="minorHAnsi"/>
          <w:bCs/>
          <w:sz w:val="22"/>
          <w:szCs w:val="22"/>
        </w:rPr>
        <w:t>Training checklists</w:t>
      </w:r>
    </w:p>
    <w:p w:rsidR="00A4625D" w:rsidRDefault="00A4625D" w:rsidP="00A4625D">
      <w:pPr>
        <w:pStyle w:val="Default"/>
        <w:numPr>
          <w:ilvl w:val="0"/>
          <w:numId w:val="19"/>
        </w:numPr>
        <w:rPr>
          <w:rFonts w:asciiTheme="minorHAnsi" w:hAnsiTheme="minorHAnsi" w:cstheme="minorHAnsi"/>
          <w:bCs/>
          <w:sz w:val="22"/>
          <w:szCs w:val="22"/>
        </w:rPr>
      </w:pPr>
      <w:r>
        <w:rPr>
          <w:rFonts w:asciiTheme="minorHAnsi" w:hAnsiTheme="minorHAnsi" w:cstheme="minorHAnsi"/>
          <w:bCs/>
          <w:sz w:val="22"/>
          <w:szCs w:val="22"/>
        </w:rPr>
        <w:t>Problem List</w:t>
      </w:r>
    </w:p>
    <w:p w:rsidR="00A4625D" w:rsidRDefault="00A4625D" w:rsidP="00A4625D">
      <w:pPr>
        <w:pStyle w:val="Default"/>
        <w:numPr>
          <w:ilvl w:val="0"/>
          <w:numId w:val="19"/>
        </w:numPr>
        <w:rPr>
          <w:rFonts w:asciiTheme="minorHAnsi" w:hAnsiTheme="minorHAnsi" w:cstheme="minorHAnsi"/>
          <w:bCs/>
          <w:sz w:val="22"/>
          <w:szCs w:val="22"/>
        </w:rPr>
      </w:pPr>
      <w:r>
        <w:rPr>
          <w:rFonts w:asciiTheme="minorHAnsi" w:hAnsiTheme="minorHAnsi" w:cstheme="minorHAnsi"/>
          <w:bCs/>
          <w:sz w:val="22"/>
          <w:szCs w:val="22"/>
        </w:rPr>
        <w:t>Physician orders</w:t>
      </w:r>
    </w:p>
    <w:p w:rsidR="00A4625D" w:rsidRDefault="00A4625D" w:rsidP="00A4625D">
      <w:pPr>
        <w:pStyle w:val="Default"/>
        <w:numPr>
          <w:ilvl w:val="0"/>
          <w:numId w:val="19"/>
        </w:numPr>
        <w:rPr>
          <w:rFonts w:asciiTheme="minorHAnsi" w:hAnsiTheme="minorHAnsi" w:cstheme="minorHAnsi"/>
          <w:bCs/>
          <w:sz w:val="22"/>
          <w:szCs w:val="22"/>
        </w:rPr>
      </w:pPr>
      <w:r>
        <w:rPr>
          <w:rFonts w:asciiTheme="minorHAnsi" w:hAnsiTheme="minorHAnsi" w:cstheme="minorHAnsi"/>
          <w:bCs/>
          <w:sz w:val="22"/>
          <w:szCs w:val="22"/>
        </w:rPr>
        <w:t xml:space="preserve">Individual Health Care </w:t>
      </w:r>
      <w:r w:rsidRPr="00A4625D">
        <w:rPr>
          <w:rFonts w:asciiTheme="minorHAnsi" w:hAnsiTheme="minorHAnsi" w:cstheme="minorHAnsi"/>
          <w:bCs/>
          <w:sz w:val="22"/>
          <w:szCs w:val="22"/>
        </w:rPr>
        <w:t>Plano ISD</w:t>
      </w:r>
    </w:p>
    <w:p w:rsidR="00A4625D" w:rsidRPr="00910691" w:rsidRDefault="00A4625D" w:rsidP="00A4625D">
      <w:pPr>
        <w:pStyle w:val="Default"/>
        <w:ind w:left="720"/>
        <w:rPr>
          <w:rFonts w:asciiTheme="minorHAnsi" w:hAnsiTheme="minorHAnsi" w:cstheme="minorHAnsi"/>
          <w:bCs/>
        </w:rPr>
      </w:pPr>
    </w:p>
    <w:p w:rsidR="00A4625D" w:rsidRPr="00910691" w:rsidRDefault="00A4625D" w:rsidP="00A4625D">
      <w:pPr>
        <w:pStyle w:val="Default"/>
        <w:rPr>
          <w:rFonts w:asciiTheme="minorHAnsi" w:hAnsiTheme="minorHAnsi" w:cstheme="minorHAnsi"/>
          <w:b/>
          <w:bCs/>
        </w:rPr>
      </w:pPr>
      <w:r w:rsidRPr="00910691">
        <w:rPr>
          <w:rFonts w:asciiTheme="minorHAnsi" w:hAnsiTheme="minorHAnsi" w:cstheme="minorHAnsi"/>
          <w:b/>
          <w:bCs/>
        </w:rPr>
        <w:t>Medical Control</w:t>
      </w:r>
    </w:p>
    <w:p w:rsidR="00A4625D" w:rsidRPr="00A4625D" w:rsidRDefault="00A4625D" w:rsidP="00A4625D">
      <w:pPr>
        <w:pStyle w:val="Default"/>
        <w:rPr>
          <w:rFonts w:asciiTheme="minorHAnsi" w:hAnsiTheme="minorHAnsi" w:cstheme="minorHAnsi"/>
          <w:bCs/>
          <w:sz w:val="22"/>
          <w:szCs w:val="22"/>
        </w:rPr>
      </w:pPr>
      <w:r w:rsidRPr="00A4625D">
        <w:rPr>
          <w:rFonts w:asciiTheme="minorHAnsi" w:hAnsiTheme="minorHAnsi" w:cstheme="minorHAnsi"/>
          <w:bCs/>
          <w:sz w:val="22"/>
          <w:szCs w:val="22"/>
        </w:rPr>
        <w:t xml:space="preserve">The medical advisor of the </w:t>
      </w:r>
      <w:r w:rsidR="0089057B">
        <w:rPr>
          <w:rFonts w:asciiTheme="minorHAnsi" w:hAnsiTheme="minorHAnsi" w:cstheme="minorHAnsi"/>
          <w:bCs/>
          <w:sz w:val="22"/>
          <w:szCs w:val="22"/>
        </w:rPr>
        <w:t xml:space="preserve">enteral feeding </w:t>
      </w:r>
      <w:r w:rsidRPr="00A4625D">
        <w:rPr>
          <w:rFonts w:asciiTheme="minorHAnsi" w:hAnsiTheme="minorHAnsi" w:cstheme="minorHAnsi"/>
          <w:bCs/>
          <w:sz w:val="22"/>
          <w:szCs w:val="22"/>
        </w:rPr>
        <w:t>administrative guideline is the Plano ISD’s medical officer.  The medical officer will direct the following:</w:t>
      </w:r>
    </w:p>
    <w:p w:rsidR="00A4625D" w:rsidRDefault="00A4625D" w:rsidP="00A4625D">
      <w:pPr>
        <w:pStyle w:val="Default"/>
        <w:numPr>
          <w:ilvl w:val="0"/>
          <w:numId w:val="20"/>
        </w:numPr>
        <w:rPr>
          <w:rFonts w:asciiTheme="minorHAnsi" w:hAnsiTheme="minorHAnsi" w:cstheme="minorHAnsi"/>
          <w:bCs/>
          <w:sz w:val="22"/>
          <w:szCs w:val="22"/>
        </w:rPr>
      </w:pPr>
      <w:r w:rsidRPr="00A4625D">
        <w:rPr>
          <w:rFonts w:asciiTheme="minorHAnsi" w:hAnsiTheme="minorHAnsi" w:cstheme="minorHAnsi"/>
          <w:bCs/>
          <w:sz w:val="22"/>
          <w:szCs w:val="22"/>
        </w:rPr>
        <w:t>Medical direction in the formulating of the guideline</w:t>
      </w:r>
      <w:r w:rsidR="00837D75">
        <w:rPr>
          <w:rFonts w:asciiTheme="minorHAnsi" w:hAnsiTheme="minorHAnsi" w:cstheme="minorHAnsi"/>
          <w:bCs/>
          <w:sz w:val="22"/>
          <w:szCs w:val="22"/>
        </w:rPr>
        <w:t>.</w:t>
      </w:r>
    </w:p>
    <w:p w:rsidR="00A4625D" w:rsidRDefault="00A4625D" w:rsidP="00A4625D">
      <w:pPr>
        <w:pStyle w:val="Default"/>
        <w:numPr>
          <w:ilvl w:val="0"/>
          <w:numId w:val="20"/>
        </w:numPr>
        <w:rPr>
          <w:rFonts w:asciiTheme="minorHAnsi" w:hAnsiTheme="minorHAnsi" w:cstheme="minorHAnsi"/>
          <w:bCs/>
          <w:sz w:val="22"/>
          <w:szCs w:val="22"/>
        </w:rPr>
      </w:pPr>
      <w:r>
        <w:rPr>
          <w:rFonts w:asciiTheme="minorHAnsi" w:hAnsiTheme="minorHAnsi" w:cstheme="minorHAnsi"/>
          <w:bCs/>
          <w:sz w:val="22"/>
          <w:szCs w:val="22"/>
        </w:rPr>
        <w:t>Review and approve the above</w:t>
      </w:r>
      <w:r w:rsidR="00837D75">
        <w:rPr>
          <w:rFonts w:asciiTheme="minorHAnsi" w:hAnsiTheme="minorHAnsi" w:cstheme="minorHAnsi"/>
          <w:bCs/>
          <w:sz w:val="22"/>
          <w:szCs w:val="22"/>
        </w:rPr>
        <w:t>.</w:t>
      </w:r>
    </w:p>
    <w:p w:rsidR="00A4625D" w:rsidRPr="00A4625D" w:rsidRDefault="00A4625D" w:rsidP="00A4625D">
      <w:pPr>
        <w:pStyle w:val="Default"/>
        <w:numPr>
          <w:ilvl w:val="0"/>
          <w:numId w:val="20"/>
        </w:numPr>
        <w:rPr>
          <w:rFonts w:asciiTheme="minorHAnsi" w:hAnsiTheme="minorHAnsi" w:cstheme="minorHAnsi"/>
          <w:bCs/>
          <w:sz w:val="22"/>
          <w:szCs w:val="22"/>
        </w:rPr>
      </w:pPr>
      <w:r>
        <w:rPr>
          <w:rFonts w:asciiTheme="minorHAnsi" w:hAnsiTheme="minorHAnsi" w:cstheme="minorHAnsi"/>
          <w:bCs/>
          <w:sz w:val="22"/>
          <w:szCs w:val="22"/>
        </w:rPr>
        <w:t>Evaluation as needed</w:t>
      </w:r>
      <w:r w:rsidR="00837D75">
        <w:rPr>
          <w:rFonts w:asciiTheme="minorHAnsi" w:hAnsiTheme="minorHAnsi" w:cstheme="minorHAnsi"/>
          <w:bCs/>
          <w:sz w:val="22"/>
          <w:szCs w:val="22"/>
        </w:rPr>
        <w:t>.</w:t>
      </w:r>
    </w:p>
    <w:p w:rsidR="00C839BB" w:rsidRPr="00A4625D" w:rsidRDefault="00C839BB" w:rsidP="00C839BB">
      <w:pPr>
        <w:pStyle w:val="Default"/>
        <w:rPr>
          <w:rFonts w:asciiTheme="minorHAnsi" w:hAnsiTheme="minorHAnsi" w:cstheme="minorHAnsi"/>
          <w:bCs/>
          <w:sz w:val="22"/>
          <w:szCs w:val="22"/>
        </w:rPr>
      </w:pPr>
    </w:p>
    <w:p w:rsidR="0007177F" w:rsidRPr="00910691" w:rsidRDefault="00C839BB" w:rsidP="00910691">
      <w:pPr>
        <w:spacing w:after="0" w:line="240" w:lineRule="auto"/>
        <w:rPr>
          <w:rFonts w:cstheme="minorHAnsi"/>
          <w:b/>
          <w:sz w:val="24"/>
          <w:szCs w:val="24"/>
        </w:rPr>
      </w:pPr>
      <w:r w:rsidRPr="00910691">
        <w:rPr>
          <w:rFonts w:cstheme="minorHAnsi"/>
          <w:b/>
          <w:sz w:val="24"/>
          <w:szCs w:val="24"/>
        </w:rPr>
        <w:t>Restrictions</w:t>
      </w:r>
    </w:p>
    <w:p w:rsidR="00411C57" w:rsidRPr="0007177F" w:rsidRDefault="00411C57" w:rsidP="0007177F">
      <w:pPr>
        <w:pStyle w:val="ListParagraph"/>
        <w:numPr>
          <w:ilvl w:val="0"/>
          <w:numId w:val="4"/>
        </w:numPr>
        <w:rPr>
          <w:rFonts w:cstheme="minorHAnsi"/>
          <w:b/>
        </w:rPr>
      </w:pPr>
      <w:r w:rsidRPr="0007177F">
        <w:rPr>
          <w:rFonts w:cstheme="minorHAnsi"/>
        </w:rPr>
        <w:t>Physician Orders will be followed for all enteral feedings.  These orders are valid for one school year.  Any change in feedings will require new Physician Orders</w:t>
      </w:r>
      <w:r w:rsidR="00C839BB" w:rsidRPr="0007177F">
        <w:rPr>
          <w:rFonts w:cstheme="minorHAnsi"/>
        </w:rPr>
        <w:t>.</w:t>
      </w:r>
    </w:p>
    <w:p w:rsidR="00C839BB" w:rsidRPr="0007177F" w:rsidRDefault="00411C57" w:rsidP="00C839BB">
      <w:pPr>
        <w:pStyle w:val="ListParagraph"/>
        <w:numPr>
          <w:ilvl w:val="0"/>
          <w:numId w:val="4"/>
        </w:numPr>
        <w:spacing w:after="0" w:line="240" w:lineRule="auto"/>
        <w:rPr>
          <w:rFonts w:cstheme="minorHAnsi"/>
        </w:rPr>
      </w:pPr>
      <w:r w:rsidRPr="0007177F">
        <w:rPr>
          <w:rFonts w:cstheme="minorHAnsi"/>
        </w:rPr>
        <w:t>Tap water will be used for all flushes unless otherwise specified in the Physician Orders</w:t>
      </w:r>
      <w:r w:rsidR="00575603" w:rsidRPr="0007177F">
        <w:rPr>
          <w:rFonts w:cstheme="minorHAnsi"/>
        </w:rPr>
        <w:t>,</w:t>
      </w:r>
      <w:r w:rsidRPr="0007177F">
        <w:rPr>
          <w:rFonts w:cstheme="minorHAnsi"/>
        </w:rPr>
        <w:t xml:space="preserve"> or if </w:t>
      </w:r>
      <w:r w:rsidR="00575603" w:rsidRPr="0007177F">
        <w:rPr>
          <w:rFonts w:cstheme="minorHAnsi"/>
        </w:rPr>
        <w:t xml:space="preserve">the </w:t>
      </w:r>
      <w:r w:rsidRPr="0007177F">
        <w:rPr>
          <w:rFonts w:cstheme="minorHAnsi"/>
        </w:rPr>
        <w:t>parent requests.  If bottled water is requested, the parent must supply the bottle</w:t>
      </w:r>
      <w:r w:rsidR="00855B69" w:rsidRPr="0007177F">
        <w:rPr>
          <w:rFonts w:cstheme="minorHAnsi"/>
        </w:rPr>
        <w:t>d</w:t>
      </w:r>
      <w:r w:rsidRPr="0007177F">
        <w:rPr>
          <w:rFonts w:cstheme="minorHAnsi"/>
        </w:rPr>
        <w:t xml:space="preserve"> water.</w:t>
      </w:r>
    </w:p>
    <w:p w:rsidR="00C839BB" w:rsidRPr="0007177F" w:rsidRDefault="00855B69" w:rsidP="00C839BB">
      <w:pPr>
        <w:pStyle w:val="ListParagraph"/>
        <w:numPr>
          <w:ilvl w:val="0"/>
          <w:numId w:val="4"/>
        </w:numPr>
        <w:spacing w:after="0" w:line="240" w:lineRule="auto"/>
        <w:rPr>
          <w:rFonts w:cstheme="minorHAnsi"/>
        </w:rPr>
      </w:pPr>
      <w:r w:rsidRPr="0007177F">
        <w:rPr>
          <w:rFonts w:cstheme="minorHAnsi"/>
        </w:rPr>
        <w:t>Unused portions of opened formula will be labeled</w:t>
      </w:r>
      <w:r w:rsidR="004405E0" w:rsidRPr="0007177F">
        <w:rPr>
          <w:rFonts w:cstheme="minorHAnsi"/>
        </w:rPr>
        <w:t>, timed, and dated</w:t>
      </w:r>
      <w:r w:rsidRPr="0007177F">
        <w:rPr>
          <w:rFonts w:cstheme="minorHAnsi"/>
        </w:rPr>
        <w:t xml:space="preserve"> and </w:t>
      </w:r>
      <w:r w:rsidR="004405E0" w:rsidRPr="0007177F">
        <w:rPr>
          <w:rFonts w:cstheme="minorHAnsi"/>
        </w:rPr>
        <w:t xml:space="preserve">may be </w:t>
      </w:r>
      <w:r w:rsidRPr="0007177F">
        <w:rPr>
          <w:rFonts w:cstheme="minorHAnsi"/>
        </w:rPr>
        <w:t xml:space="preserve">refrigerated for up to 24 hours before being discarded.  </w:t>
      </w:r>
      <w:r w:rsidR="00413D84" w:rsidRPr="0007177F">
        <w:rPr>
          <w:rFonts w:cstheme="minorHAnsi"/>
        </w:rPr>
        <w:t>No formula will be allowed to hang in the feeding set for more than 4 hours unless otherwise specified in the Physician Orders.</w:t>
      </w:r>
    </w:p>
    <w:p w:rsidR="00C839BB" w:rsidRPr="0007177F" w:rsidRDefault="00120CB5" w:rsidP="00C839BB">
      <w:pPr>
        <w:pStyle w:val="ListParagraph"/>
        <w:numPr>
          <w:ilvl w:val="0"/>
          <w:numId w:val="4"/>
        </w:numPr>
        <w:spacing w:after="0" w:line="240" w:lineRule="auto"/>
        <w:rPr>
          <w:rFonts w:cstheme="minorHAnsi"/>
        </w:rPr>
      </w:pPr>
      <w:r>
        <w:rPr>
          <w:rFonts w:cstheme="minorHAnsi"/>
        </w:rPr>
        <w:t>Pump feeding sets will be rinsed with clean water and allowed to air dry and clean paper towel,</w:t>
      </w:r>
      <w:r w:rsidR="00855B69" w:rsidRPr="0007177F">
        <w:rPr>
          <w:rFonts w:cstheme="minorHAnsi"/>
        </w:rPr>
        <w:t xml:space="preserve"> between feedings and used for no longer than 24 hours before being discarded.</w:t>
      </w:r>
    </w:p>
    <w:p w:rsidR="00C839BB" w:rsidRDefault="00855B69" w:rsidP="00C839BB">
      <w:pPr>
        <w:pStyle w:val="ListParagraph"/>
        <w:numPr>
          <w:ilvl w:val="0"/>
          <w:numId w:val="4"/>
        </w:numPr>
        <w:spacing w:after="0" w:line="240" w:lineRule="auto"/>
        <w:rPr>
          <w:rFonts w:cstheme="minorHAnsi"/>
        </w:rPr>
      </w:pPr>
      <w:r w:rsidRPr="0007177F">
        <w:rPr>
          <w:rFonts w:cstheme="minorHAnsi"/>
        </w:rPr>
        <w:t>Extension tubing and syringes wi</w:t>
      </w:r>
      <w:r w:rsidR="00120CB5">
        <w:rPr>
          <w:rFonts w:cstheme="minorHAnsi"/>
        </w:rPr>
        <w:t>ll be rinsed after each feeding.  At the end of the day, clean with warm water and dish soap, rinse with water and allow to air dry with all ports open.  Extension tubing and syringe may be used</w:t>
      </w:r>
      <w:r w:rsidRPr="0007177F">
        <w:rPr>
          <w:rFonts w:cstheme="minorHAnsi"/>
        </w:rPr>
        <w:t xml:space="preserve"> for up to 4 to 6 weeks before being discarded.</w:t>
      </w:r>
    </w:p>
    <w:p w:rsidR="003411F4" w:rsidRPr="0007177F" w:rsidRDefault="003411F4" w:rsidP="00C839BB">
      <w:pPr>
        <w:pStyle w:val="ListParagraph"/>
        <w:numPr>
          <w:ilvl w:val="0"/>
          <w:numId w:val="4"/>
        </w:numPr>
        <w:spacing w:after="0" w:line="240" w:lineRule="auto"/>
        <w:rPr>
          <w:rFonts w:cstheme="minorHAnsi"/>
        </w:rPr>
      </w:pPr>
      <w:r>
        <w:rPr>
          <w:rFonts w:cstheme="minorHAnsi"/>
        </w:rPr>
        <w:t>Extension tubing and syringes</w:t>
      </w:r>
      <w:r w:rsidR="00C54CBF">
        <w:rPr>
          <w:rFonts w:cstheme="minorHAnsi"/>
        </w:rPr>
        <w:t xml:space="preserve"> may be cleaned in solution of </w:t>
      </w:r>
      <w:r>
        <w:rPr>
          <w:rFonts w:cstheme="minorHAnsi"/>
        </w:rPr>
        <w:t xml:space="preserve">1:1 vinegar and water for 20 minutes if tubing does not come clean </w:t>
      </w:r>
      <w:r w:rsidR="00120CB5">
        <w:rPr>
          <w:rFonts w:cstheme="minorHAnsi"/>
        </w:rPr>
        <w:t>easily.</w:t>
      </w:r>
    </w:p>
    <w:p w:rsidR="00C839BB" w:rsidRPr="0007177F" w:rsidRDefault="00855B69" w:rsidP="0007177F">
      <w:pPr>
        <w:pStyle w:val="ListParagraph"/>
        <w:numPr>
          <w:ilvl w:val="0"/>
          <w:numId w:val="4"/>
        </w:numPr>
        <w:spacing w:after="0" w:line="240" w:lineRule="auto"/>
        <w:rPr>
          <w:rFonts w:cstheme="minorHAnsi"/>
        </w:rPr>
      </w:pPr>
      <w:r w:rsidRPr="0007177F">
        <w:rPr>
          <w:rFonts w:cstheme="minorHAnsi"/>
        </w:rPr>
        <w:t xml:space="preserve">All formula and feeding supplies will be </w:t>
      </w:r>
      <w:r w:rsidR="004405E0" w:rsidRPr="0007177F">
        <w:rPr>
          <w:rFonts w:cstheme="minorHAnsi"/>
        </w:rPr>
        <w:t>provided by parents.</w:t>
      </w:r>
    </w:p>
    <w:p w:rsidR="007C40BD" w:rsidRPr="0007177F" w:rsidRDefault="007C40BD" w:rsidP="007C40BD">
      <w:pPr>
        <w:spacing w:after="0" w:line="240" w:lineRule="auto"/>
        <w:rPr>
          <w:rFonts w:cstheme="minorHAnsi"/>
        </w:rPr>
      </w:pPr>
    </w:p>
    <w:p w:rsidR="00C839BB" w:rsidRPr="00910691" w:rsidRDefault="00910691" w:rsidP="00910691">
      <w:pPr>
        <w:spacing w:after="0" w:line="240" w:lineRule="auto"/>
        <w:rPr>
          <w:rFonts w:cstheme="minorHAnsi"/>
          <w:b/>
          <w:sz w:val="24"/>
          <w:szCs w:val="24"/>
        </w:rPr>
      </w:pPr>
      <w:r w:rsidRPr="00910691">
        <w:rPr>
          <w:rFonts w:cstheme="minorHAnsi"/>
          <w:b/>
          <w:sz w:val="24"/>
          <w:szCs w:val="24"/>
        </w:rPr>
        <w:t>Re</w:t>
      </w:r>
      <w:r w:rsidR="0007177F" w:rsidRPr="00910691">
        <w:rPr>
          <w:rFonts w:cstheme="minorHAnsi"/>
          <w:b/>
          <w:sz w:val="24"/>
          <w:szCs w:val="24"/>
        </w:rPr>
        <w:t>quirements</w:t>
      </w:r>
    </w:p>
    <w:p w:rsidR="00C839BB" w:rsidRPr="0007177F" w:rsidRDefault="00C839BB" w:rsidP="00910691">
      <w:pPr>
        <w:pStyle w:val="ListParagraph"/>
        <w:numPr>
          <w:ilvl w:val="0"/>
          <w:numId w:val="3"/>
        </w:numPr>
        <w:spacing w:after="0" w:line="240" w:lineRule="auto"/>
        <w:rPr>
          <w:rFonts w:cstheme="minorHAnsi"/>
        </w:rPr>
      </w:pPr>
      <w:r w:rsidRPr="0007177F">
        <w:rPr>
          <w:rFonts w:cstheme="minorHAnsi"/>
        </w:rPr>
        <w:t>Current physician orders</w:t>
      </w:r>
    </w:p>
    <w:p w:rsidR="00C839BB" w:rsidRPr="0007177F" w:rsidRDefault="00C839BB" w:rsidP="0007177F">
      <w:pPr>
        <w:pStyle w:val="ListParagraph"/>
        <w:numPr>
          <w:ilvl w:val="0"/>
          <w:numId w:val="3"/>
        </w:numPr>
        <w:spacing w:after="0" w:line="240" w:lineRule="auto"/>
        <w:rPr>
          <w:rFonts w:cstheme="minorHAnsi"/>
        </w:rPr>
      </w:pPr>
      <w:r w:rsidRPr="0007177F">
        <w:rPr>
          <w:rFonts w:cstheme="minorHAnsi"/>
        </w:rPr>
        <w:t>Consent to communicate with health care provider</w:t>
      </w:r>
    </w:p>
    <w:p w:rsidR="00AE7B5B" w:rsidRPr="00837D75" w:rsidRDefault="00C839BB" w:rsidP="00837D75">
      <w:pPr>
        <w:pStyle w:val="ListParagraph"/>
        <w:numPr>
          <w:ilvl w:val="0"/>
          <w:numId w:val="3"/>
        </w:numPr>
        <w:spacing w:after="0" w:line="240" w:lineRule="auto"/>
        <w:rPr>
          <w:rFonts w:cstheme="minorHAnsi"/>
        </w:rPr>
      </w:pPr>
      <w:r w:rsidRPr="0007177F">
        <w:rPr>
          <w:rFonts w:cstheme="minorHAnsi"/>
        </w:rPr>
        <w:t>Development of IHP by RN</w:t>
      </w:r>
    </w:p>
    <w:p w:rsidR="00C839BB" w:rsidRPr="0007177F" w:rsidRDefault="00C839BB" w:rsidP="0007177F">
      <w:pPr>
        <w:pStyle w:val="ListParagraph"/>
        <w:numPr>
          <w:ilvl w:val="0"/>
          <w:numId w:val="3"/>
        </w:numPr>
        <w:spacing w:after="0" w:line="240" w:lineRule="auto"/>
        <w:rPr>
          <w:rFonts w:cstheme="minorHAnsi"/>
        </w:rPr>
      </w:pPr>
      <w:r w:rsidRPr="0007177F">
        <w:rPr>
          <w:rFonts w:cstheme="minorHAnsi"/>
        </w:rPr>
        <w:t>Parental consent for care of student</w:t>
      </w:r>
    </w:p>
    <w:p w:rsidR="00C839BB" w:rsidRPr="0007177F" w:rsidRDefault="00C839BB" w:rsidP="0007177F">
      <w:pPr>
        <w:pStyle w:val="ListParagraph"/>
        <w:numPr>
          <w:ilvl w:val="0"/>
          <w:numId w:val="3"/>
        </w:numPr>
        <w:spacing w:after="0" w:line="240" w:lineRule="auto"/>
        <w:rPr>
          <w:rFonts w:cstheme="minorHAnsi"/>
        </w:rPr>
      </w:pPr>
      <w:r w:rsidRPr="0007177F">
        <w:rPr>
          <w:rFonts w:cstheme="minorHAnsi"/>
        </w:rPr>
        <w:t>Supplies provided by parents</w:t>
      </w:r>
    </w:p>
    <w:p w:rsidR="007C40BD" w:rsidRPr="0007177F" w:rsidRDefault="007C40BD" w:rsidP="00C839BB">
      <w:pPr>
        <w:spacing w:after="0" w:line="240" w:lineRule="auto"/>
        <w:rPr>
          <w:rFonts w:cstheme="minorHAnsi"/>
        </w:rPr>
      </w:pPr>
    </w:p>
    <w:p w:rsidR="00910691" w:rsidRDefault="00910691" w:rsidP="00C839BB">
      <w:pPr>
        <w:spacing w:after="0" w:line="240" w:lineRule="auto"/>
        <w:rPr>
          <w:rFonts w:cstheme="minorHAnsi"/>
          <w:b/>
          <w:sz w:val="24"/>
          <w:szCs w:val="24"/>
        </w:rPr>
      </w:pPr>
    </w:p>
    <w:p w:rsidR="00910691" w:rsidRDefault="00910691" w:rsidP="00C839BB">
      <w:pPr>
        <w:spacing w:after="0" w:line="240" w:lineRule="auto"/>
        <w:rPr>
          <w:rFonts w:cstheme="minorHAnsi"/>
          <w:b/>
          <w:sz w:val="24"/>
          <w:szCs w:val="24"/>
        </w:rPr>
      </w:pPr>
    </w:p>
    <w:p w:rsidR="00E878FD" w:rsidRPr="00910691" w:rsidRDefault="007C40BD" w:rsidP="00C839BB">
      <w:pPr>
        <w:spacing w:after="0" w:line="240" w:lineRule="auto"/>
        <w:rPr>
          <w:rFonts w:cstheme="minorHAnsi"/>
          <w:b/>
          <w:sz w:val="24"/>
          <w:szCs w:val="24"/>
        </w:rPr>
      </w:pPr>
      <w:r w:rsidRPr="00910691">
        <w:rPr>
          <w:rFonts w:cstheme="minorHAnsi"/>
          <w:b/>
          <w:sz w:val="24"/>
          <w:szCs w:val="24"/>
        </w:rPr>
        <w:t>S</w:t>
      </w:r>
      <w:r w:rsidR="00E878FD" w:rsidRPr="00910691">
        <w:rPr>
          <w:rFonts w:cstheme="minorHAnsi"/>
          <w:b/>
          <w:sz w:val="24"/>
          <w:szCs w:val="24"/>
        </w:rPr>
        <w:t>uggested Personnel and Training</w:t>
      </w:r>
    </w:p>
    <w:p w:rsidR="007C40BD" w:rsidRPr="0007177F" w:rsidRDefault="007C40BD" w:rsidP="00C839BB">
      <w:pPr>
        <w:spacing w:after="0" w:line="240" w:lineRule="auto"/>
        <w:rPr>
          <w:rFonts w:cstheme="minorHAnsi"/>
        </w:rPr>
      </w:pPr>
      <w:r w:rsidRPr="0007177F">
        <w:rPr>
          <w:rFonts w:cstheme="minorHAnsi"/>
        </w:rPr>
        <w:t>Gastrostomy care and enteral feeding may be given by an RN or unlicensed personnel as trained by the RN. The caregivers should have proven competency based training in appropriate techniques and problem management.</w:t>
      </w:r>
    </w:p>
    <w:p w:rsidR="007C40BD" w:rsidRPr="0007177F" w:rsidRDefault="007C40BD" w:rsidP="00C839BB">
      <w:pPr>
        <w:spacing w:after="0" w:line="240" w:lineRule="auto"/>
        <w:rPr>
          <w:rFonts w:cstheme="minorHAnsi"/>
        </w:rPr>
      </w:pPr>
    </w:p>
    <w:p w:rsidR="007C40BD" w:rsidRPr="0007177F" w:rsidRDefault="007C40BD" w:rsidP="00C839BB">
      <w:pPr>
        <w:spacing w:after="0" w:line="240" w:lineRule="auto"/>
        <w:rPr>
          <w:rFonts w:cstheme="minorHAnsi"/>
        </w:rPr>
      </w:pPr>
      <w:r w:rsidRPr="0007177F">
        <w:rPr>
          <w:rFonts w:cstheme="minorHAnsi"/>
        </w:rPr>
        <w:t>Basic skills checklists will be used in competency based training in appropriate techniques and problem management.  District procedures and checklists outline specific steps to be taken.  Once the procedures have been mastered, the completed checklists serve as a documentation of training.</w:t>
      </w:r>
    </w:p>
    <w:p w:rsidR="001D508F" w:rsidRPr="0007177F" w:rsidRDefault="001D508F" w:rsidP="00C839BB">
      <w:pPr>
        <w:spacing w:after="0" w:line="240" w:lineRule="auto"/>
        <w:rPr>
          <w:rFonts w:cstheme="minorHAnsi"/>
        </w:rPr>
      </w:pPr>
    </w:p>
    <w:p w:rsidR="00BF5844" w:rsidRPr="00910691" w:rsidRDefault="001D508F" w:rsidP="00C839BB">
      <w:pPr>
        <w:spacing w:after="0" w:line="240" w:lineRule="auto"/>
        <w:rPr>
          <w:rFonts w:cstheme="minorHAnsi"/>
          <w:b/>
          <w:sz w:val="24"/>
          <w:szCs w:val="24"/>
        </w:rPr>
      </w:pPr>
      <w:r w:rsidRPr="00910691">
        <w:rPr>
          <w:rFonts w:cstheme="minorHAnsi"/>
          <w:b/>
          <w:sz w:val="24"/>
          <w:szCs w:val="24"/>
        </w:rPr>
        <w:t>Traini</w:t>
      </w:r>
      <w:r w:rsidR="0007177F" w:rsidRPr="00910691">
        <w:rPr>
          <w:rFonts w:cstheme="minorHAnsi"/>
          <w:b/>
          <w:sz w:val="24"/>
          <w:szCs w:val="24"/>
        </w:rPr>
        <w:t>ng</w:t>
      </w:r>
    </w:p>
    <w:p w:rsidR="001D508F" w:rsidRPr="0007177F" w:rsidRDefault="001D508F" w:rsidP="0007177F">
      <w:pPr>
        <w:pStyle w:val="ListParagraph"/>
        <w:numPr>
          <w:ilvl w:val="0"/>
          <w:numId w:val="5"/>
        </w:numPr>
        <w:spacing w:after="0" w:line="240" w:lineRule="auto"/>
        <w:rPr>
          <w:rFonts w:cstheme="minorHAnsi"/>
        </w:rPr>
      </w:pPr>
      <w:r w:rsidRPr="0007177F">
        <w:rPr>
          <w:rFonts w:cstheme="minorHAnsi"/>
        </w:rPr>
        <w:t>Registered nurse is the person responsible for training</w:t>
      </w:r>
      <w:r w:rsidR="00837D75">
        <w:rPr>
          <w:rFonts w:cstheme="minorHAnsi"/>
        </w:rPr>
        <w:t>.</w:t>
      </w:r>
    </w:p>
    <w:p w:rsidR="001D508F" w:rsidRPr="0007177F" w:rsidRDefault="001D508F" w:rsidP="0007177F">
      <w:pPr>
        <w:pStyle w:val="ListParagraph"/>
        <w:numPr>
          <w:ilvl w:val="0"/>
          <w:numId w:val="5"/>
        </w:numPr>
        <w:spacing w:after="0" w:line="240" w:lineRule="auto"/>
        <w:rPr>
          <w:rFonts w:cstheme="minorHAnsi"/>
        </w:rPr>
      </w:pPr>
      <w:r w:rsidRPr="0007177F">
        <w:rPr>
          <w:rFonts w:cstheme="minorHAnsi"/>
        </w:rPr>
        <w:t>Unlicensed personnel may be trained by the RN</w:t>
      </w:r>
      <w:r w:rsidR="00837D75">
        <w:rPr>
          <w:rFonts w:cstheme="minorHAnsi"/>
        </w:rPr>
        <w:t>.</w:t>
      </w:r>
    </w:p>
    <w:p w:rsidR="001D508F" w:rsidRPr="0007177F" w:rsidRDefault="001D508F" w:rsidP="0007177F">
      <w:pPr>
        <w:pStyle w:val="ListParagraph"/>
        <w:numPr>
          <w:ilvl w:val="0"/>
          <w:numId w:val="5"/>
        </w:numPr>
        <w:spacing w:after="0" w:line="240" w:lineRule="auto"/>
        <w:rPr>
          <w:rFonts w:cstheme="minorHAnsi"/>
        </w:rPr>
      </w:pPr>
      <w:r w:rsidRPr="0007177F">
        <w:rPr>
          <w:rFonts w:cstheme="minorHAnsi"/>
        </w:rPr>
        <w:t>Training is done yearly and as needed throughout the year</w:t>
      </w:r>
      <w:r w:rsidR="00837D75">
        <w:rPr>
          <w:rFonts w:cstheme="minorHAnsi"/>
        </w:rPr>
        <w:t>.</w:t>
      </w:r>
    </w:p>
    <w:p w:rsidR="001D508F" w:rsidRPr="0007177F" w:rsidRDefault="0007177F" w:rsidP="0007177F">
      <w:pPr>
        <w:pStyle w:val="ListParagraph"/>
        <w:numPr>
          <w:ilvl w:val="0"/>
          <w:numId w:val="5"/>
        </w:numPr>
        <w:spacing w:after="0" w:line="240" w:lineRule="auto"/>
        <w:rPr>
          <w:rFonts w:cstheme="minorHAnsi"/>
        </w:rPr>
      </w:pPr>
      <w:r w:rsidRPr="0007177F">
        <w:rPr>
          <w:rFonts w:cstheme="minorHAnsi"/>
        </w:rPr>
        <w:t>Guideline</w:t>
      </w:r>
      <w:r w:rsidR="001D508F" w:rsidRPr="0007177F">
        <w:rPr>
          <w:rFonts w:cstheme="minorHAnsi"/>
        </w:rPr>
        <w:t>, problem list, health care practitioner orders</w:t>
      </w:r>
      <w:r w:rsidR="007618D0">
        <w:rPr>
          <w:rFonts w:cstheme="minorHAnsi"/>
        </w:rPr>
        <w:t>, IHP</w:t>
      </w:r>
      <w:r w:rsidR="001D508F" w:rsidRPr="0007177F">
        <w:rPr>
          <w:rFonts w:cstheme="minorHAnsi"/>
        </w:rPr>
        <w:t xml:space="preserve"> and parent requests are to be reviewed prior to t</w:t>
      </w:r>
      <w:r w:rsidR="007618D0">
        <w:rPr>
          <w:rFonts w:cstheme="minorHAnsi"/>
        </w:rPr>
        <w:t>raining and throughout the year</w:t>
      </w:r>
      <w:r w:rsidR="00837D75">
        <w:rPr>
          <w:rFonts w:cstheme="minorHAnsi"/>
        </w:rPr>
        <w:t>.</w:t>
      </w:r>
    </w:p>
    <w:p w:rsidR="001D508F" w:rsidRPr="0007177F" w:rsidRDefault="001D508F" w:rsidP="0007177F">
      <w:pPr>
        <w:pStyle w:val="ListParagraph"/>
        <w:numPr>
          <w:ilvl w:val="0"/>
          <w:numId w:val="5"/>
        </w:numPr>
        <w:spacing w:after="0" w:line="240" w:lineRule="auto"/>
        <w:rPr>
          <w:rFonts w:cstheme="minorHAnsi"/>
        </w:rPr>
      </w:pPr>
      <w:r w:rsidRPr="0007177F">
        <w:rPr>
          <w:rFonts w:cstheme="minorHAnsi"/>
        </w:rPr>
        <w:t>Individual Health Care Plan is completed by the nurse</w:t>
      </w:r>
      <w:r w:rsidR="00837D75">
        <w:rPr>
          <w:rFonts w:cstheme="minorHAnsi"/>
        </w:rPr>
        <w:t>.</w:t>
      </w:r>
    </w:p>
    <w:p w:rsidR="001D508F" w:rsidRPr="0007177F" w:rsidRDefault="001D508F" w:rsidP="0007177F">
      <w:pPr>
        <w:pStyle w:val="ListParagraph"/>
        <w:numPr>
          <w:ilvl w:val="0"/>
          <w:numId w:val="5"/>
        </w:numPr>
        <w:spacing w:after="0" w:line="240" w:lineRule="auto"/>
        <w:rPr>
          <w:rFonts w:cstheme="minorHAnsi"/>
        </w:rPr>
      </w:pPr>
      <w:r w:rsidRPr="0007177F">
        <w:rPr>
          <w:rFonts w:cstheme="minorHAnsi"/>
        </w:rPr>
        <w:t>Competency checklist must be signed and dated yearly and periodically throughout the year as needed for verification of skills</w:t>
      </w:r>
      <w:r w:rsidR="00837D75">
        <w:rPr>
          <w:rFonts w:cstheme="minorHAnsi"/>
        </w:rPr>
        <w:t>.</w:t>
      </w:r>
      <w:bookmarkStart w:id="0" w:name="_GoBack"/>
      <w:bookmarkEnd w:id="0"/>
    </w:p>
    <w:p w:rsidR="001D508F" w:rsidRPr="0007177F" w:rsidRDefault="001D508F" w:rsidP="0007177F">
      <w:pPr>
        <w:pStyle w:val="ListParagraph"/>
        <w:numPr>
          <w:ilvl w:val="0"/>
          <w:numId w:val="5"/>
        </w:numPr>
        <w:spacing w:after="0" w:line="240" w:lineRule="auto"/>
        <w:rPr>
          <w:rFonts w:cstheme="minorHAnsi"/>
        </w:rPr>
      </w:pPr>
      <w:r w:rsidRPr="0007177F">
        <w:rPr>
          <w:rFonts w:cstheme="minorHAnsi"/>
        </w:rPr>
        <w:t>Information is shared with other employees on a need to know basis.</w:t>
      </w:r>
    </w:p>
    <w:p w:rsidR="0007177F" w:rsidRPr="0007177F" w:rsidRDefault="0007177F" w:rsidP="00C839BB">
      <w:pPr>
        <w:spacing w:after="0" w:line="240" w:lineRule="auto"/>
        <w:rPr>
          <w:rFonts w:cstheme="minorHAnsi"/>
        </w:rPr>
      </w:pPr>
    </w:p>
    <w:p w:rsidR="0007177F" w:rsidRPr="00910691" w:rsidRDefault="0007177F" w:rsidP="00C839BB">
      <w:pPr>
        <w:spacing w:after="0" w:line="240" w:lineRule="auto"/>
        <w:rPr>
          <w:rFonts w:cstheme="minorHAnsi"/>
          <w:b/>
          <w:sz w:val="24"/>
          <w:szCs w:val="24"/>
        </w:rPr>
      </w:pPr>
      <w:r w:rsidRPr="00910691">
        <w:rPr>
          <w:rFonts w:cstheme="minorHAnsi"/>
          <w:b/>
          <w:sz w:val="24"/>
          <w:szCs w:val="24"/>
        </w:rPr>
        <w:t>Procedural Guideline</w:t>
      </w:r>
    </w:p>
    <w:p w:rsidR="0007177F" w:rsidRPr="0007177F" w:rsidRDefault="0007177F" w:rsidP="00C839BB">
      <w:pPr>
        <w:spacing w:after="0" w:line="240" w:lineRule="auto"/>
        <w:rPr>
          <w:rFonts w:cstheme="minorHAnsi"/>
          <w:b/>
        </w:rPr>
      </w:pPr>
    </w:p>
    <w:p w:rsidR="0007177F" w:rsidRPr="0007177F" w:rsidRDefault="0007177F" w:rsidP="00BF5844">
      <w:pPr>
        <w:pStyle w:val="Default"/>
        <w:numPr>
          <w:ilvl w:val="0"/>
          <w:numId w:val="6"/>
        </w:numPr>
        <w:spacing w:after="60"/>
        <w:rPr>
          <w:rFonts w:asciiTheme="minorHAnsi" w:hAnsiTheme="minorHAnsi" w:cstheme="minorHAnsi"/>
          <w:b/>
          <w:bCs/>
          <w:sz w:val="22"/>
          <w:szCs w:val="22"/>
        </w:rPr>
      </w:pPr>
      <w:r w:rsidRPr="0007177F">
        <w:rPr>
          <w:rFonts w:asciiTheme="minorHAnsi" w:hAnsiTheme="minorHAnsi" w:cstheme="minorHAnsi"/>
          <w:b/>
          <w:bCs/>
          <w:sz w:val="22"/>
          <w:szCs w:val="22"/>
        </w:rPr>
        <w:t>Gastrostomy Feeding</w:t>
      </w:r>
      <w:r>
        <w:rPr>
          <w:rFonts w:asciiTheme="minorHAnsi" w:hAnsiTheme="minorHAnsi" w:cstheme="minorHAnsi"/>
          <w:b/>
          <w:bCs/>
          <w:sz w:val="22"/>
          <w:szCs w:val="22"/>
        </w:rPr>
        <w:t xml:space="preserve"> -</w:t>
      </w:r>
      <w:r w:rsidRPr="0007177F">
        <w:rPr>
          <w:rFonts w:asciiTheme="minorHAnsi" w:hAnsiTheme="minorHAnsi" w:cstheme="minorHAnsi"/>
          <w:b/>
          <w:bCs/>
          <w:sz w:val="22"/>
          <w:szCs w:val="22"/>
        </w:rPr>
        <w:t>Bolus/Gravity Method</w:t>
      </w:r>
    </w:p>
    <w:p w:rsidR="0007177F" w:rsidRPr="00BF5844" w:rsidRDefault="0007177F" w:rsidP="0007177F">
      <w:pPr>
        <w:pStyle w:val="Default"/>
        <w:jc w:val="both"/>
        <w:rPr>
          <w:rFonts w:asciiTheme="minorHAnsi" w:hAnsiTheme="minorHAnsi" w:cstheme="minorHAnsi"/>
          <w:bCs/>
          <w:i/>
          <w:sz w:val="22"/>
          <w:szCs w:val="22"/>
        </w:rPr>
      </w:pPr>
      <w:r w:rsidRPr="00BF5844">
        <w:rPr>
          <w:rFonts w:asciiTheme="minorHAnsi" w:hAnsiTheme="minorHAnsi" w:cstheme="minorHAnsi"/>
          <w:bCs/>
          <w:i/>
          <w:sz w:val="22"/>
          <w:szCs w:val="22"/>
        </w:rPr>
        <w:t>(Equipment and feeding supplies provided by parent.)</w:t>
      </w:r>
    </w:p>
    <w:p w:rsidR="0007177F" w:rsidRPr="0007177F" w:rsidRDefault="0007177F" w:rsidP="00BF5844">
      <w:pPr>
        <w:pStyle w:val="Default"/>
        <w:spacing w:before="240"/>
        <w:ind w:left="720" w:hanging="360"/>
        <w:jc w:val="both"/>
        <w:rPr>
          <w:rFonts w:asciiTheme="minorHAnsi" w:hAnsiTheme="minorHAnsi" w:cstheme="minorHAnsi"/>
          <w:sz w:val="22"/>
          <w:szCs w:val="22"/>
        </w:rPr>
      </w:pPr>
      <w:r w:rsidRPr="0007177F">
        <w:rPr>
          <w:rFonts w:asciiTheme="minorHAnsi" w:hAnsiTheme="minorHAnsi" w:cstheme="minorHAnsi"/>
          <w:sz w:val="22"/>
          <w:szCs w:val="22"/>
        </w:rPr>
        <w:t>1.  Identify correct student to receive feeding.</w:t>
      </w:r>
    </w:p>
    <w:p w:rsidR="0007177F" w:rsidRPr="0007177F" w:rsidRDefault="0007177F" w:rsidP="00BF5844">
      <w:pPr>
        <w:pStyle w:val="Default"/>
        <w:spacing w:before="240"/>
        <w:ind w:left="720" w:hanging="360"/>
        <w:jc w:val="both"/>
        <w:rPr>
          <w:rFonts w:asciiTheme="minorHAnsi" w:hAnsiTheme="minorHAnsi" w:cstheme="minorHAnsi"/>
          <w:sz w:val="22"/>
          <w:szCs w:val="22"/>
        </w:rPr>
      </w:pPr>
      <w:r w:rsidRPr="0007177F">
        <w:rPr>
          <w:rFonts w:asciiTheme="minorHAnsi" w:hAnsiTheme="minorHAnsi" w:cstheme="minorHAnsi"/>
          <w:sz w:val="22"/>
          <w:szCs w:val="22"/>
        </w:rPr>
        <w:t>2.  Check Physician’s Order’s for type of formula, amount to be given, duration, route, etc.</w:t>
      </w:r>
    </w:p>
    <w:p w:rsidR="0007177F" w:rsidRPr="0007177F" w:rsidRDefault="0007177F" w:rsidP="00BF5844">
      <w:pPr>
        <w:pStyle w:val="Default"/>
        <w:spacing w:before="240"/>
        <w:ind w:left="720" w:hanging="360"/>
        <w:jc w:val="both"/>
        <w:rPr>
          <w:rFonts w:asciiTheme="minorHAnsi" w:hAnsiTheme="minorHAnsi" w:cstheme="minorHAnsi"/>
          <w:sz w:val="22"/>
          <w:szCs w:val="22"/>
        </w:rPr>
      </w:pPr>
      <w:r w:rsidRPr="0007177F">
        <w:rPr>
          <w:rFonts w:asciiTheme="minorHAnsi" w:hAnsiTheme="minorHAnsi" w:cstheme="minorHAnsi"/>
          <w:sz w:val="22"/>
          <w:szCs w:val="22"/>
        </w:rPr>
        <w:t xml:space="preserve">3.  Wash hands. </w:t>
      </w:r>
    </w:p>
    <w:p w:rsidR="0007177F" w:rsidRPr="0007177F" w:rsidRDefault="0007177F" w:rsidP="00BF5844">
      <w:pPr>
        <w:pStyle w:val="Default"/>
        <w:spacing w:before="240"/>
        <w:ind w:left="720" w:hanging="360"/>
        <w:jc w:val="both"/>
        <w:rPr>
          <w:rFonts w:asciiTheme="minorHAnsi" w:hAnsiTheme="minorHAnsi" w:cstheme="minorHAnsi"/>
          <w:sz w:val="22"/>
          <w:szCs w:val="22"/>
        </w:rPr>
      </w:pPr>
      <w:r w:rsidRPr="0007177F">
        <w:rPr>
          <w:rFonts w:asciiTheme="minorHAnsi" w:hAnsiTheme="minorHAnsi" w:cstheme="minorHAnsi"/>
          <w:sz w:val="22"/>
          <w:szCs w:val="22"/>
        </w:rPr>
        <w:t xml:space="preserve">4.  Gather and assemble equipment: </w:t>
      </w:r>
    </w:p>
    <w:p w:rsidR="0007177F" w:rsidRPr="0007177F" w:rsidRDefault="0007177F" w:rsidP="00BF5844">
      <w:pPr>
        <w:pStyle w:val="Default"/>
        <w:spacing w:before="240"/>
        <w:ind w:left="1080" w:hanging="360"/>
        <w:jc w:val="both"/>
        <w:rPr>
          <w:rFonts w:asciiTheme="minorHAnsi" w:hAnsiTheme="minorHAnsi" w:cstheme="minorHAnsi"/>
          <w:sz w:val="22"/>
          <w:szCs w:val="22"/>
        </w:rPr>
      </w:pPr>
      <w:r w:rsidRPr="0007177F">
        <w:rPr>
          <w:rFonts w:asciiTheme="minorHAnsi" w:hAnsiTheme="minorHAnsi" w:cstheme="minorHAnsi"/>
          <w:sz w:val="22"/>
          <w:szCs w:val="22"/>
        </w:rPr>
        <w:t xml:space="preserve">• Liquid formula or feeding solution, at room temperature </w:t>
      </w:r>
    </w:p>
    <w:p w:rsidR="0007177F" w:rsidRPr="0007177F" w:rsidRDefault="0007177F" w:rsidP="00BF5844">
      <w:pPr>
        <w:pStyle w:val="Default"/>
        <w:spacing w:before="240"/>
        <w:ind w:left="1080" w:hanging="360"/>
        <w:jc w:val="both"/>
        <w:rPr>
          <w:rFonts w:asciiTheme="minorHAnsi" w:hAnsiTheme="minorHAnsi" w:cstheme="minorHAnsi"/>
          <w:sz w:val="22"/>
          <w:szCs w:val="22"/>
        </w:rPr>
      </w:pPr>
      <w:r w:rsidRPr="0007177F">
        <w:rPr>
          <w:rFonts w:asciiTheme="minorHAnsi" w:hAnsiTheme="minorHAnsi" w:cstheme="minorHAnsi"/>
          <w:sz w:val="22"/>
          <w:szCs w:val="22"/>
        </w:rPr>
        <w:t xml:space="preserve">• 60ml or other large syringe or other feeding container </w:t>
      </w:r>
    </w:p>
    <w:p w:rsidR="0007177F" w:rsidRPr="0007177F" w:rsidRDefault="0007177F" w:rsidP="00BF5844">
      <w:pPr>
        <w:pStyle w:val="Default"/>
        <w:spacing w:before="240"/>
        <w:ind w:left="1080" w:hanging="360"/>
        <w:jc w:val="both"/>
        <w:rPr>
          <w:rFonts w:asciiTheme="minorHAnsi" w:hAnsiTheme="minorHAnsi" w:cstheme="minorHAnsi"/>
          <w:sz w:val="22"/>
          <w:szCs w:val="22"/>
        </w:rPr>
      </w:pPr>
      <w:r w:rsidRPr="0007177F">
        <w:rPr>
          <w:rFonts w:asciiTheme="minorHAnsi" w:hAnsiTheme="minorHAnsi" w:cstheme="minorHAnsi"/>
          <w:sz w:val="22"/>
          <w:szCs w:val="22"/>
        </w:rPr>
        <w:t xml:space="preserve">• Extension tubing </w:t>
      </w:r>
    </w:p>
    <w:p w:rsidR="0007177F" w:rsidRPr="0007177F" w:rsidRDefault="0007177F" w:rsidP="00BF5844">
      <w:pPr>
        <w:pStyle w:val="Default"/>
        <w:spacing w:before="240"/>
        <w:ind w:left="1080" w:hanging="360"/>
        <w:jc w:val="both"/>
        <w:rPr>
          <w:rFonts w:asciiTheme="minorHAnsi" w:hAnsiTheme="minorHAnsi" w:cstheme="minorHAnsi"/>
          <w:sz w:val="22"/>
          <w:szCs w:val="22"/>
        </w:rPr>
      </w:pPr>
      <w:r w:rsidRPr="0007177F">
        <w:rPr>
          <w:rFonts w:asciiTheme="minorHAnsi" w:hAnsiTheme="minorHAnsi" w:cstheme="minorHAnsi"/>
          <w:sz w:val="22"/>
          <w:szCs w:val="22"/>
        </w:rPr>
        <w:t xml:space="preserve">• Water (to flush tubing after feeding) </w:t>
      </w:r>
    </w:p>
    <w:p w:rsidR="0007177F" w:rsidRPr="0007177F" w:rsidRDefault="0007177F" w:rsidP="00BF5844">
      <w:pPr>
        <w:pStyle w:val="Default"/>
        <w:spacing w:before="240"/>
        <w:ind w:left="1080" w:hanging="360"/>
        <w:jc w:val="both"/>
        <w:rPr>
          <w:rFonts w:asciiTheme="minorHAnsi" w:hAnsiTheme="minorHAnsi" w:cstheme="minorHAnsi"/>
          <w:sz w:val="22"/>
          <w:szCs w:val="22"/>
        </w:rPr>
      </w:pPr>
      <w:r w:rsidRPr="0007177F">
        <w:rPr>
          <w:rFonts w:asciiTheme="minorHAnsi" w:hAnsiTheme="minorHAnsi" w:cstheme="minorHAnsi"/>
          <w:sz w:val="22"/>
          <w:szCs w:val="22"/>
        </w:rPr>
        <w:t>• Gloves</w:t>
      </w:r>
    </w:p>
    <w:p w:rsidR="0007177F" w:rsidRDefault="0007177F" w:rsidP="00EA0370">
      <w:pPr>
        <w:pStyle w:val="Default"/>
        <w:spacing w:before="240"/>
        <w:ind w:left="360"/>
        <w:rPr>
          <w:rFonts w:asciiTheme="minorHAnsi" w:hAnsiTheme="minorHAnsi" w:cstheme="minorHAnsi"/>
          <w:sz w:val="22"/>
          <w:szCs w:val="22"/>
        </w:rPr>
      </w:pPr>
      <w:r w:rsidRPr="0007177F">
        <w:rPr>
          <w:rFonts w:asciiTheme="minorHAnsi" w:hAnsiTheme="minorHAnsi" w:cstheme="minorHAnsi"/>
          <w:sz w:val="22"/>
          <w:szCs w:val="22"/>
        </w:rPr>
        <w:t>5.  Note expiration date and/or opened date on formula. All opened formula must be stored in the</w:t>
      </w:r>
      <w:r w:rsidR="00EA0370">
        <w:rPr>
          <w:rFonts w:asciiTheme="minorHAnsi" w:hAnsiTheme="minorHAnsi" w:cstheme="minorHAnsi"/>
          <w:sz w:val="22"/>
          <w:szCs w:val="22"/>
        </w:rPr>
        <w:t xml:space="preserve"> </w:t>
      </w:r>
    </w:p>
    <w:p w:rsidR="0007177F" w:rsidRPr="0007177F" w:rsidRDefault="0007177F" w:rsidP="00EA0370">
      <w:pPr>
        <w:pStyle w:val="Default"/>
        <w:ind w:left="360"/>
        <w:rPr>
          <w:rFonts w:asciiTheme="minorHAnsi" w:hAnsiTheme="minorHAnsi" w:cstheme="minorHAnsi"/>
          <w:sz w:val="22"/>
          <w:szCs w:val="22"/>
        </w:rPr>
      </w:pPr>
      <w:r w:rsidRPr="0007177F">
        <w:rPr>
          <w:rFonts w:asciiTheme="minorHAnsi" w:hAnsiTheme="minorHAnsi" w:cstheme="minorHAnsi"/>
          <w:sz w:val="22"/>
          <w:szCs w:val="22"/>
        </w:rPr>
        <w:t xml:space="preserve">     refrigerator and labeled with date and time opened.  Opened formula is used within 24 hours.</w:t>
      </w:r>
    </w:p>
    <w:p w:rsidR="0007177F" w:rsidRPr="0007177F" w:rsidRDefault="0007177F" w:rsidP="00EA0370">
      <w:pPr>
        <w:pStyle w:val="Default"/>
        <w:spacing w:before="240"/>
        <w:ind w:left="360"/>
        <w:rPr>
          <w:rFonts w:asciiTheme="minorHAnsi" w:hAnsiTheme="minorHAnsi" w:cstheme="minorHAnsi"/>
          <w:sz w:val="22"/>
          <w:szCs w:val="22"/>
        </w:rPr>
      </w:pPr>
      <w:r w:rsidRPr="0007177F">
        <w:rPr>
          <w:rFonts w:asciiTheme="minorHAnsi" w:hAnsiTheme="minorHAnsi" w:cstheme="minorHAnsi"/>
          <w:sz w:val="22"/>
          <w:szCs w:val="22"/>
        </w:rPr>
        <w:lastRenderedPageBreak/>
        <w:t>6.  Refrigerated formula should be removed from refrigerator prior to feeding and allowed to</w:t>
      </w:r>
    </w:p>
    <w:p w:rsidR="0007177F" w:rsidRPr="0007177F" w:rsidRDefault="0007177F" w:rsidP="00EA0370">
      <w:pPr>
        <w:pStyle w:val="Default"/>
        <w:ind w:left="360"/>
        <w:rPr>
          <w:rFonts w:asciiTheme="minorHAnsi" w:hAnsiTheme="minorHAnsi" w:cstheme="minorHAnsi"/>
          <w:sz w:val="22"/>
          <w:szCs w:val="22"/>
        </w:rPr>
      </w:pPr>
      <w:r w:rsidRPr="0007177F">
        <w:rPr>
          <w:rFonts w:asciiTheme="minorHAnsi" w:hAnsiTheme="minorHAnsi" w:cstheme="minorHAnsi"/>
          <w:sz w:val="22"/>
          <w:szCs w:val="22"/>
        </w:rPr>
        <w:t xml:space="preserve">      </w:t>
      </w:r>
      <w:r w:rsidR="00AE7B5B">
        <w:rPr>
          <w:rFonts w:asciiTheme="minorHAnsi" w:hAnsiTheme="minorHAnsi" w:cstheme="minorHAnsi"/>
          <w:sz w:val="22"/>
          <w:szCs w:val="22"/>
        </w:rPr>
        <w:t xml:space="preserve">warm to </w:t>
      </w:r>
      <w:r w:rsidRPr="0007177F">
        <w:rPr>
          <w:rFonts w:asciiTheme="minorHAnsi" w:hAnsiTheme="minorHAnsi" w:cstheme="minorHAnsi"/>
          <w:sz w:val="22"/>
          <w:szCs w:val="22"/>
        </w:rPr>
        <w:t xml:space="preserve">room temperature. Formula container may be placed in warm water, also.  </w:t>
      </w:r>
    </w:p>
    <w:p w:rsidR="0007177F" w:rsidRPr="00111F05" w:rsidRDefault="0007177F" w:rsidP="00111F05">
      <w:pPr>
        <w:pStyle w:val="Default"/>
        <w:numPr>
          <w:ilvl w:val="0"/>
          <w:numId w:val="16"/>
        </w:numPr>
        <w:spacing w:before="240"/>
        <w:jc w:val="both"/>
        <w:rPr>
          <w:rFonts w:asciiTheme="minorHAnsi" w:hAnsiTheme="minorHAnsi" w:cstheme="minorHAnsi"/>
          <w:sz w:val="22"/>
          <w:szCs w:val="22"/>
        </w:rPr>
      </w:pPr>
      <w:r w:rsidRPr="00111F05">
        <w:rPr>
          <w:rFonts w:asciiTheme="minorHAnsi" w:hAnsiTheme="minorHAnsi" w:cstheme="minorHAnsi"/>
          <w:sz w:val="22"/>
          <w:szCs w:val="22"/>
        </w:rPr>
        <w:t>Do not microwave formula.</w:t>
      </w:r>
    </w:p>
    <w:p w:rsidR="0007177F" w:rsidRPr="0007177F" w:rsidRDefault="0007177F" w:rsidP="00BF5844">
      <w:pPr>
        <w:pStyle w:val="Default"/>
        <w:spacing w:before="240"/>
        <w:ind w:left="360"/>
        <w:jc w:val="both"/>
        <w:rPr>
          <w:rFonts w:asciiTheme="minorHAnsi" w:hAnsiTheme="minorHAnsi" w:cstheme="minorHAnsi"/>
          <w:sz w:val="22"/>
          <w:szCs w:val="22"/>
        </w:rPr>
      </w:pPr>
      <w:r w:rsidRPr="0007177F">
        <w:rPr>
          <w:rFonts w:asciiTheme="minorHAnsi" w:hAnsiTheme="minorHAnsi" w:cstheme="minorHAnsi"/>
          <w:sz w:val="22"/>
          <w:szCs w:val="22"/>
        </w:rPr>
        <w:t>7.  Clean top of container. Shake formula well to mix thoroughly.</w:t>
      </w:r>
    </w:p>
    <w:p w:rsidR="0007177F" w:rsidRPr="0007177F" w:rsidRDefault="0007177F" w:rsidP="00BF5844">
      <w:pPr>
        <w:pStyle w:val="Default"/>
        <w:spacing w:before="240"/>
        <w:ind w:left="360"/>
        <w:rPr>
          <w:rFonts w:asciiTheme="minorHAnsi" w:hAnsiTheme="minorHAnsi" w:cstheme="minorHAnsi"/>
          <w:sz w:val="22"/>
          <w:szCs w:val="22"/>
        </w:rPr>
      </w:pPr>
      <w:r w:rsidRPr="0007177F">
        <w:rPr>
          <w:rFonts w:asciiTheme="minorHAnsi" w:hAnsiTheme="minorHAnsi" w:cstheme="minorHAnsi"/>
          <w:sz w:val="22"/>
          <w:szCs w:val="22"/>
        </w:rPr>
        <w:t xml:space="preserve">8.  Measure prescribed amount of formula to be given. </w:t>
      </w:r>
    </w:p>
    <w:p w:rsidR="0007177F" w:rsidRPr="0007177F" w:rsidRDefault="0007177F" w:rsidP="00BF5844">
      <w:pPr>
        <w:pStyle w:val="Default"/>
        <w:spacing w:before="240"/>
        <w:ind w:left="720" w:hanging="360"/>
        <w:rPr>
          <w:rFonts w:asciiTheme="minorHAnsi" w:hAnsiTheme="minorHAnsi" w:cstheme="minorHAnsi"/>
          <w:sz w:val="22"/>
          <w:szCs w:val="22"/>
        </w:rPr>
      </w:pPr>
      <w:r w:rsidRPr="0007177F">
        <w:rPr>
          <w:rFonts w:asciiTheme="minorHAnsi" w:hAnsiTheme="minorHAnsi" w:cstheme="minorHAnsi"/>
          <w:sz w:val="22"/>
          <w:szCs w:val="22"/>
        </w:rPr>
        <w:t xml:space="preserve">9.   Explain procedure using explanations the student can understand. Encourage the student to do as much of the procedure as is capable, so as to achieve maximum self-care skills. </w:t>
      </w:r>
    </w:p>
    <w:p w:rsidR="0007177F" w:rsidRPr="0007177F" w:rsidRDefault="0007177F" w:rsidP="00BF5844">
      <w:pPr>
        <w:pStyle w:val="Default"/>
        <w:spacing w:before="240"/>
        <w:ind w:left="720" w:hanging="360"/>
        <w:rPr>
          <w:rFonts w:asciiTheme="minorHAnsi" w:hAnsiTheme="minorHAnsi" w:cstheme="minorHAnsi"/>
          <w:sz w:val="22"/>
          <w:szCs w:val="22"/>
        </w:rPr>
      </w:pPr>
      <w:r w:rsidRPr="0007177F">
        <w:rPr>
          <w:rFonts w:asciiTheme="minorHAnsi" w:hAnsiTheme="minorHAnsi" w:cstheme="minorHAnsi"/>
          <w:sz w:val="22"/>
          <w:szCs w:val="22"/>
        </w:rPr>
        <w:t xml:space="preserve">10. Position student upright as specified in student plan. </w:t>
      </w:r>
    </w:p>
    <w:p w:rsidR="0007177F" w:rsidRPr="0007177F" w:rsidRDefault="0007177F" w:rsidP="00BF5844">
      <w:pPr>
        <w:pStyle w:val="Default"/>
        <w:spacing w:before="240"/>
        <w:ind w:left="720"/>
        <w:rPr>
          <w:rFonts w:asciiTheme="minorHAnsi" w:hAnsiTheme="minorHAnsi" w:cstheme="minorHAnsi"/>
          <w:sz w:val="22"/>
          <w:szCs w:val="22"/>
        </w:rPr>
      </w:pPr>
      <w:r w:rsidRPr="0007177F">
        <w:rPr>
          <w:rFonts w:asciiTheme="minorHAnsi" w:hAnsiTheme="minorHAnsi" w:cstheme="minorHAnsi"/>
          <w:i/>
          <w:iCs/>
          <w:sz w:val="22"/>
          <w:szCs w:val="22"/>
        </w:rPr>
        <w:t xml:space="preserve">Students usually sit (or may lie on their right side with their head elevated) during feeding. Make sure clamp is not pressing on skin. </w:t>
      </w:r>
    </w:p>
    <w:p w:rsidR="0007177F" w:rsidRPr="0007177F" w:rsidRDefault="0007177F" w:rsidP="00BF5844">
      <w:pPr>
        <w:pStyle w:val="Default"/>
        <w:spacing w:before="240"/>
        <w:ind w:left="720" w:hanging="360"/>
        <w:rPr>
          <w:rFonts w:asciiTheme="minorHAnsi" w:hAnsiTheme="minorHAnsi" w:cstheme="minorHAnsi"/>
          <w:b/>
          <w:sz w:val="22"/>
          <w:szCs w:val="22"/>
        </w:rPr>
      </w:pPr>
      <w:r w:rsidRPr="0007177F">
        <w:rPr>
          <w:rFonts w:asciiTheme="minorHAnsi" w:hAnsiTheme="minorHAnsi" w:cstheme="minorHAnsi"/>
          <w:sz w:val="22"/>
          <w:szCs w:val="22"/>
        </w:rPr>
        <w:t>11. Wash hands and put on gloves. Maintain Universal Precautions throughout procedure.</w:t>
      </w:r>
    </w:p>
    <w:p w:rsidR="0007177F" w:rsidRPr="0007177F" w:rsidRDefault="0007177F" w:rsidP="00BF5844">
      <w:pPr>
        <w:pStyle w:val="Default"/>
        <w:spacing w:before="240"/>
        <w:ind w:left="720" w:hanging="360"/>
        <w:rPr>
          <w:rFonts w:asciiTheme="minorHAnsi" w:hAnsiTheme="minorHAnsi" w:cstheme="minorHAnsi"/>
          <w:sz w:val="22"/>
          <w:szCs w:val="22"/>
        </w:rPr>
      </w:pPr>
      <w:r w:rsidRPr="0007177F">
        <w:rPr>
          <w:rFonts w:asciiTheme="minorHAnsi" w:hAnsiTheme="minorHAnsi" w:cstheme="minorHAnsi"/>
          <w:sz w:val="22"/>
          <w:szCs w:val="22"/>
        </w:rPr>
        <w:t xml:space="preserve">12. Inspect skin at gastrostomy site for redness, tenderness, swelling or irritation, or presence of drainage or gastric leakage. </w:t>
      </w:r>
    </w:p>
    <w:p w:rsidR="0007177F" w:rsidRPr="00111F05" w:rsidRDefault="0007177F" w:rsidP="00111F05">
      <w:pPr>
        <w:pStyle w:val="Default"/>
        <w:numPr>
          <w:ilvl w:val="0"/>
          <w:numId w:val="15"/>
        </w:numPr>
        <w:spacing w:before="240"/>
        <w:rPr>
          <w:rFonts w:asciiTheme="minorHAnsi" w:hAnsiTheme="minorHAnsi" w:cstheme="minorHAnsi"/>
          <w:sz w:val="22"/>
          <w:szCs w:val="22"/>
        </w:rPr>
      </w:pPr>
      <w:r w:rsidRPr="00111F05">
        <w:rPr>
          <w:rFonts w:asciiTheme="minorHAnsi" w:hAnsiTheme="minorHAnsi" w:cstheme="minorHAnsi"/>
          <w:iCs/>
          <w:sz w:val="22"/>
          <w:szCs w:val="22"/>
        </w:rPr>
        <w:t xml:space="preserve">Report abnormal findings to the school nurse and parents. </w:t>
      </w:r>
      <w:r w:rsidRPr="00111F05">
        <w:rPr>
          <w:rFonts w:asciiTheme="minorHAnsi" w:hAnsiTheme="minorHAnsi" w:cstheme="minorHAnsi"/>
          <w:sz w:val="22"/>
          <w:szCs w:val="22"/>
        </w:rPr>
        <w:t xml:space="preserve"> </w:t>
      </w:r>
    </w:p>
    <w:p w:rsidR="0007177F" w:rsidRPr="0007177F" w:rsidRDefault="0007177F" w:rsidP="00BF5844">
      <w:pPr>
        <w:pStyle w:val="Default"/>
        <w:spacing w:before="240"/>
        <w:ind w:left="720" w:hanging="360"/>
        <w:rPr>
          <w:rFonts w:asciiTheme="minorHAnsi" w:hAnsiTheme="minorHAnsi" w:cstheme="minorHAnsi"/>
          <w:sz w:val="22"/>
          <w:szCs w:val="22"/>
        </w:rPr>
      </w:pPr>
      <w:r w:rsidRPr="0007177F">
        <w:rPr>
          <w:rFonts w:asciiTheme="minorHAnsi" w:hAnsiTheme="minorHAnsi" w:cstheme="minorHAnsi"/>
          <w:sz w:val="22"/>
          <w:szCs w:val="22"/>
        </w:rPr>
        <w:t>13. Remove plug from g-button and insert clamped extension tubing. Rotate to lock into place.</w:t>
      </w:r>
    </w:p>
    <w:p w:rsidR="0007177F" w:rsidRPr="0007177F" w:rsidRDefault="0007177F" w:rsidP="00BF5844">
      <w:pPr>
        <w:pStyle w:val="Default"/>
        <w:spacing w:before="240"/>
        <w:ind w:left="720" w:hanging="360"/>
        <w:rPr>
          <w:rFonts w:asciiTheme="minorHAnsi" w:hAnsiTheme="minorHAnsi" w:cstheme="minorHAnsi"/>
          <w:sz w:val="22"/>
          <w:szCs w:val="22"/>
        </w:rPr>
      </w:pPr>
      <w:r w:rsidRPr="0007177F">
        <w:rPr>
          <w:rFonts w:asciiTheme="minorHAnsi" w:hAnsiTheme="minorHAnsi" w:cstheme="minorHAnsi"/>
          <w:sz w:val="22"/>
          <w:szCs w:val="22"/>
        </w:rPr>
        <w:t xml:space="preserve">14. Check residual only if stated in Physician’s Orders.  Attach syringe to end of extension tubing and unclamp.  Gently lower syringe below stomach level to check for residual. Record amount and replace if indicated.  Do not proceed with feeding if large amount of residual noted. Wait approximately 30 minutes and recheck for residual. </w:t>
      </w:r>
    </w:p>
    <w:p w:rsidR="0007177F" w:rsidRPr="00111F05" w:rsidRDefault="0007177F" w:rsidP="00111F05">
      <w:pPr>
        <w:pStyle w:val="Default"/>
        <w:numPr>
          <w:ilvl w:val="0"/>
          <w:numId w:val="15"/>
        </w:numPr>
        <w:spacing w:before="240"/>
        <w:jc w:val="both"/>
        <w:rPr>
          <w:rFonts w:asciiTheme="minorHAnsi" w:hAnsiTheme="minorHAnsi" w:cstheme="minorHAnsi"/>
          <w:color w:val="auto"/>
          <w:sz w:val="22"/>
          <w:szCs w:val="22"/>
        </w:rPr>
      </w:pPr>
      <w:r w:rsidRPr="00111F05">
        <w:rPr>
          <w:rFonts w:asciiTheme="minorHAnsi" w:hAnsiTheme="minorHAnsi" w:cstheme="minorHAnsi"/>
          <w:iCs/>
          <w:color w:val="auto"/>
          <w:sz w:val="22"/>
          <w:szCs w:val="22"/>
        </w:rPr>
        <w:t>Some students may not need to have residuals checked. Note the amount that was withdrawn from the feeding tube and return the contents of the syringe to the stomach because stomach contents contain electrolytes and digestive enzymes. Removing them can r</w:t>
      </w:r>
      <w:r w:rsidR="00111F05">
        <w:rPr>
          <w:rFonts w:asciiTheme="minorHAnsi" w:hAnsiTheme="minorHAnsi" w:cstheme="minorHAnsi"/>
          <w:iCs/>
          <w:color w:val="auto"/>
          <w:sz w:val="22"/>
          <w:szCs w:val="22"/>
        </w:rPr>
        <w:t>esult in electrolyte imbalance.</w:t>
      </w:r>
      <w:r w:rsidRPr="00111F05">
        <w:rPr>
          <w:rFonts w:asciiTheme="minorHAnsi" w:hAnsiTheme="minorHAnsi" w:cstheme="minorHAnsi"/>
          <w:iCs/>
          <w:color w:val="auto"/>
          <w:sz w:val="22"/>
          <w:szCs w:val="22"/>
        </w:rPr>
        <w:t xml:space="preserve"> </w:t>
      </w:r>
    </w:p>
    <w:p w:rsidR="0007177F" w:rsidRPr="0007177F" w:rsidRDefault="0007177F" w:rsidP="00BF5844">
      <w:pPr>
        <w:pStyle w:val="Default"/>
        <w:spacing w:before="240"/>
        <w:ind w:left="720" w:hanging="360"/>
        <w:jc w:val="both"/>
        <w:rPr>
          <w:rFonts w:asciiTheme="minorHAnsi" w:hAnsiTheme="minorHAnsi" w:cstheme="minorHAnsi"/>
          <w:color w:val="auto"/>
          <w:sz w:val="22"/>
          <w:szCs w:val="22"/>
        </w:rPr>
      </w:pPr>
      <w:r w:rsidRPr="0007177F">
        <w:rPr>
          <w:rFonts w:asciiTheme="minorHAnsi" w:hAnsiTheme="minorHAnsi" w:cstheme="minorHAnsi"/>
          <w:color w:val="auto"/>
          <w:sz w:val="22"/>
          <w:szCs w:val="22"/>
        </w:rPr>
        <w:t xml:space="preserve">15. Clamp the extension tubing and disconnect tubing from g-button by rotating to unlock. </w:t>
      </w:r>
      <w:r w:rsidR="00E476CF">
        <w:rPr>
          <w:rFonts w:asciiTheme="minorHAnsi" w:hAnsiTheme="minorHAnsi" w:cstheme="minorHAnsi"/>
          <w:color w:val="auto"/>
          <w:sz w:val="22"/>
          <w:szCs w:val="22"/>
        </w:rPr>
        <w:t xml:space="preserve"> </w:t>
      </w:r>
      <w:r w:rsidRPr="0007177F">
        <w:rPr>
          <w:rFonts w:asciiTheme="minorHAnsi" w:hAnsiTheme="minorHAnsi" w:cstheme="minorHAnsi"/>
          <w:color w:val="auto"/>
          <w:sz w:val="22"/>
          <w:szCs w:val="22"/>
        </w:rPr>
        <w:t xml:space="preserve">Replace g-button plug. </w:t>
      </w:r>
    </w:p>
    <w:p w:rsidR="0007177F" w:rsidRPr="0007177F" w:rsidRDefault="0007177F" w:rsidP="00BF5844">
      <w:pPr>
        <w:pStyle w:val="Default"/>
        <w:spacing w:before="240"/>
        <w:ind w:left="720" w:hanging="360"/>
        <w:jc w:val="both"/>
        <w:rPr>
          <w:rFonts w:asciiTheme="minorHAnsi" w:hAnsiTheme="minorHAnsi" w:cstheme="minorHAnsi"/>
          <w:color w:val="auto"/>
          <w:sz w:val="22"/>
          <w:szCs w:val="22"/>
        </w:rPr>
      </w:pPr>
      <w:r w:rsidRPr="0007177F">
        <w:rPr>
          <w:rFonts w:asciiTheme="minorHAnsi" w:hAnsiTheme="minorHAnsi" w:cstheme="minorHAnsi"/>
          <w:color w:val="auto"/>
          <w:sz w:val="22"/>
          <w:szCs w:val="22"/>
        </w:rPr>
        <w:t xml:space="preserve">16. Pour formula into syringe until half full and open clamp to prime. Reinsert extension tubing into g-button after removing plug and rotate to lock into place. </w:t>
      </w:r>
    </w:p>
    <w:p w:rsidR="00111F05" w:rsidRPr="0007177F" w:rsidRDefault="0007177F" w:rsidP="00111F05">
      <w:pPr>
        <w:pStyle w:val="Default"/>
        <w:spacing w:before="240"/>
        <w:ind w:left="720" w:hanging="360"/>
        <w:jc w:val="both"/>
        <w:rPr>
          <w:rFonts w:asciiTheme="minorHAnsi" w:hAnsiTheme="minorHAnsi" w:cstheme="minorHAnsi"/>
          <w:color w:val="auto"/>
          <w:sz w:val="22"/>
          <w:szCs w:val="22"/>
        </w:rPr>
      </w:pPr>
      <w:r w:rsidRPr="0007177F">
        <w:rPr>
          <w:rFonts w:asciiTheme="minorHAnsi" w:hAnsiTheme="minorHAnsi" w:cstheme="minorHAnsi"/>
          <w:color w:val="auto"/>
          <w:sz w:val="22"/>
          <w:szCs w:val="22"/>
        </w:rPr>
        <w:t xml:space="preserve">17. Unclamp tube, and allow formula to flow at prescribed rate.  </w:t>
      </w:r>
    </w:p>
    <w:p w:rsidR="00111F05" w:rsidRPr="00111F05" w:rsidRDefault="0007177F" w:rsidP="00111F05">
      <w:pPr>
        <w:pStyle w:val="Default"/>
        <w:numPr>
          <w:ilvl w:val="0"/>
          <w:numId w:val="14"/>
        </w:numPr>
        <w:spacing w:before="240" w:after="240"/>
        <w:jc w:val="both"/>
        <w:rPr>
          <w:rFonts w:asciiTheme="minorHAnsi" w:hAnsiTheme="minorHAnsi" w:cstheme="minorHAnsi"/>
          <w:color w:val="auto"/>
          <w:sz w:val="22"/>
          <w:szCs w:val="22"/>
        </w:rPr>
      </w:pPr>
      <w:r w:rsidRPr="00111F05">
        <w:rPr>
          <w:rFonts w:asciiTheme="minorHAnsi" w:hAnsiTheme="minorHAnsi" w:cstheme="minorHAnsi"/>
          <w:color w:val="auto"/>
          <w:sz w:val="22"/>
          <w:szCs w:val="22"/>
        </w:rPr>
        <w:t xml:space="preserve">Never force formula into the tube.  </w:t>
      </w:r>
    </w:p>
    <w:p w:rsidR="0007177F" w:rsidRPr="00111F05" w:rsidRDefault="0007177F" w:rsidP="00111F05">
      <w:pPr>
        <w:pStyle w:val="Default"/>
        <w:numPr>
          <w:ilvl w:val="0"/>
          <w:numId w:val="14"/>
        </w:numPr>
        <w:spacing w:before="240" w:after="240"/>
        <w:jc w:val="both"/>
        <w:rPr>
          <w:rFonts w:asciiTheme="minorHAnsi" w:hAnsiTheme="minorHAnsi" w:cstheme="minorHAnsi"/>
          <w:color w:val="auto"/>
          <w:sz w:val="22"/>
          <w:szCs w:val="22"/>
        </w:rPr>
      </w:pPr>
      <w:r w:rsidRPr="00111F05">
        <w:rPr>
          <w:rFonts w:asciiTheme="minorHAnsi" w:hAnsiTheme="minorHAnsi" w:cstheme="minorHAnsi"/>
          <w:color w:val="auto"/>
          <w:sz w:val="22"/>
          <w:szCs w:val="22"/>
        </w:rPr>
        <w:t>If tube is obstructed, do not feed.</w:t>
      </w:r>
    </w:p>
    <w:p w:rsidR="0007177F" w:rsidRPr="0007177F" w:rsidRDefault="0007177F" w:rsidP="00BF5844">
      <w:pPr>
        <w:pStyle w:val="Default"/>
        <w:spacing w:before="240"/>
        <w:ind w:left="720" w:hanging="360"/>
        <w:rPr>
          <w:rFonts w:asciiTheme="minorHAnsi" w:hAnsiTheme="minorHAnsi" w:cstheme="minorHAnsi"/>
          <w:color w:val="auto"/>
          <w:sz w:val="22"/>
          <w:szCs w:val="22"/>
        </w:rPr>
      </w:pPr>
      <w:r w:rsidRPr="0007177F">
        <w:rPr>
          <w:rFonts w:asciiTheme="minorHAnsi" w:hAnsiTheme="minorHAnsi" w:cstheme="minorHAnsi"/>
          <w:color w:val="auto"/>
          <w:sz w:val="22"/>
          <w:szCs w:val="22"/>
        </w:rPr>
        <w:lastRenderedPageBreak/>
        <w:t>18. Raise or lower syringe to change rate.</w:t>
      </w:r>
    </w:p>
    <w:p w:rsidR="0007177F" w:rsidRPr="00111F05" w:rsidRDefault="0007177F" w:rsidP="00111F05">
      <w:pPr>
        <w:pStyle w:val="Default"/>
        <w:numPr>
          <w:ilvl w:val="0"/>
          <w:numId w:val="17"/>
        </w:numPr>
        <w:spacing w:before="240"/>
        <w:rPr>
          <w:rFonts w:asciiTheme="minorHAnsi" w:hAnsiTheme="minorHAnsi" w:cstheme="minorHAnsi"/>
          <w:color w:val="auto"/>
          <w:sz w:val="22"/>
          <w:szCs w:val="22"/>
        </w:rPr>
      </w:pPr>
      <w:r w:rsidRPr="00111F05">
        <w:rPr>
          <w:rFonts w:asciiTheme="minorHAnsi" w:hAnsiTheme="minorHAnsi" w:cstheme="minorHAnsi"/>
          <w:iCs/>
          <w:color w:val="auto"/>
          <w:sz w:val="22"/>
          <w:szCs w:val="22"/>
        </w:rPr>
        <w:t>The higher the syringe is held, the faster the feeding will flow into the stomach.</w:t>
      </w:r>
    </w:p>
    <w:p w:rsidR="0007177F" w:rsidRPr="0007177F" w:rsidRDefault="0007177F" w:rsidP="00BF5844">
      <w:pPr>
        <w:pStyle w:val="Default"/>
        <w:spacing w:before="240"/>
        <w:ind w:left="720" w:hanging="360"/>
        <w:rPr>
          <w:rFonts w:asciiTheme="minorHAnsi" w:hAnsiTheme="minorHAnsi" w:cstheme="minorHAnsi"/>
          <w:color w:val="auto"/>
          <w:sz w:val="22"/>
          <w:szCs w:val="22"/>
        </w:rPr>
      </w:pPr>
      <w:r w:rsidRPr="0007177F">
        <w:rPr>
          <w:rFonts w:asciiTheme="minorHAnsi" w:hAnsiTheme="minorHAnsi" w:cstheme="minorHAnsi"/>
          <w:color w:val="auto"/>
          <w:sz w:val="22"/>
          <w:szCs w:val="22"/>
        </w:rPr>
        <w:t xml:space="preserve">19. Continue to add formula to syringe until feeding amount is complete. . Keep syringe partially filled to prevent air from entering stomach. </w:t>
      </w:r>
    </w:p>
    <w:p w:rsidR="0007177F" w:rsidRPr="00BF5844" w:rsidRDefault="0007177F" w:rsidP="00BF5844">
      <w:pPr>
        <w:pStyle w:val="Default"/>
        <w:numPr>
          <w:ilvl w:val="0"/>
          <w:numId w:val="7"/>
        </w:numPr>
        <w:spacing w:before="240"/>
        <w:rPr>
          <w:rFonts w:asciiTheme="minorHAnsi" w:hAnsiTheme="minorHAnsi" w:cstheme="minorHAnsi"/>
          <w:color w:val="auto"/>
          <w:sz w:val="22"/>
          <w:szCs w:val="22"/>
        </w:rPr>
      </w:pPr>
      <w:r w:rsidRPr="00BF5844">
        <w:rPr>
          <w:rFonts w:asciiTheme="minorHAnsi" w:hAnsiTheme="minorHAnsi" w:cstheme="minorHAnsi"/>
          <w:iCs/>
          <w:color w:val="auto"/>
          <w:sz w:val="22"/>
          <w:szCs w:val="22"/>
        </w:rPr>
        <w:t xml:space="preserve">Depending on the age and capabilities of the student, have him/her assist with the feeding by holding syringe or pouring fluid into it. Provide oral stimulation, if ordered. </w:t>
      </w:r>
    </w:p>
    <w:p w:rsidR="0007177F" w:rsidRPr="00BF5844" w:rsidRDefault="0007177F" w:rsidP="00BF5844">
      <w:pPr>
        <w:pStyle w:val="Default"/>
        <w:numPr>
          <w:ilvl w:val="0"/>
          <w:numId w:val="7"/>
        </w:numPr>
        <w:spacing w:before="240"/>
        <w:jc w:val="both"/>
        <w:rPr>
          <w:rFonts w:asciiTheme="minorHAnsi" w:hAnsiTheme="minorHAnsi" w:cstheme="minorHAnsi"/>
          <w:bCs/>
          <w:color w:val="auto"/>
          <w:sz w:val="22"/>
          <w:szCs w:val="22"/>
        </w:rPr>
      </w:pPr>
      <w:r w:rsidRPr="00BF5844">
        <w:rPr>
          <w:rFonts w:asciiTheme="minorHAnsi" w:hAnsiTheme="minorHAnsi" w:cstheme="minorHAnsi"/>
          <w:bCs/>
          <w:color w:val="auto"/>
          <w:sz w:val="22"/>
          <w:szCs w:val="22"/>
        </w:rPr>
        <w:t>Be alert to any unusual changes in the student’s tolerance of the feeding. Nausea/vomiting, cramping, or diarrhea may indicate that the feeding is being given too quickly or formula is too cold.</w:t>
      </w:r>
    </w:p>
    <w:p w:rsidR="0007177F" w:rsidRPr="0007177F" w:rsidRDefault="0007177F" w:rsidP="00BF5844">
      <w:pPr>
        <w:pStyle w:val="Default"/>
        <w:spacing w:before="240"/>
        <w:ind w:left="720" w:hanging="360"/>
        <w:jc w:val="both"/>
        <w:rPr>
          <w:rFonts w:asciiTheme="minorHAnsi" w:hAnsiTheme="minorHAnsi" w:cstheme="minorHAnsi"/>
          <w:color w:val="auto"/>
          <w:sz w:val="22"/>
          <w:szCs w:val="22"/>
        </w:rPr>
      </w:pPr>
      <w:r w:rsidRPr="0007177F">
        <w:rPr>
          <w:rFonts w:asciiTheme="minorHAnsi" w:hAnsiTheme="minorHAnsi" w:cstheme="minorHAnsi"/>
          <w:bCs/>
          <w:color w:val="auto"/>
          <w:sz w:val="22"/>
          <w:szCs w:val="22"/>
        </w:rPr>
        <w:t>20. Vent g-button, if ordered, for abdominal distention/discomfort using appropriate venting tube.</w:t>
      </w:r>
      <w:r w:rsidRPr="0007177F">
        <w:rPr>
          <w:rFonts w:asciiTheme="minorHAnsi" w:hAnsiTheme="minorHAnsi" w:cstheme="minorHAnsi"/>
          <w:color w:val="auto"/>
          <w:sz w:val="22"/>
          <w:szCs w:val="22"/>
        </w:rPr>
        <w:t xml:space="preserve"> </w:t>
      </w:r>
    </w:p>
    <w:p w:rsidR="0007177F" w:rsidRPr="0007177F" w:rsidRDefault="0007177F" w:rsidP="00BF5844">
      <w:pPr>
        <w:pStyle w:val="Default"/>
        <w:spacing w:before="240"/>
        <w:ind w:left="720" w:hanging="360"/>
        <w:rPr>
          <w:rFonts w:asciiTheme="minorHAnsi" w:hAnsiTheme="minorHAnsi" w:cstheme="minorHAnsi"/>
          <w:iCs/>
          <w:color w:val="auto"/>
          <w:sz w:val="22"/>
          <w:szCs w:val="22"/>
        </w:rPr>
      </w:pPr>
      <w:r w:rsidRPr="0007177F">
        <w:rPr>
          <w:rFonts w:asciiTheme="minorHAnsi" w:hAnsiTheme="minorHAnsi" w:cstheme="minorHAnsi"/>
          <w:iCs/>
          <w:color w:val="auto"/>
          <w:sz w:val="22"/>
          <w:szCs w:val="22"/>
        </w:rPr>
        <w:t>21</w:t>
      </w:r>
      <w:r w:rsidRPr="0007177F">
        <w:rPr>
          <w:rFonts w:asciiTheme="minorHAnsi" w:hAnsiTheme="minorHAnsi" w:cstheme="minorHAnsi"/>
          <w:i/>
          <w:iCs/>
          <w:color w:val="auto"/>
          <w:sz w:val="22"/>
          <w:szCs w:val="22"/>
        </w:rPr>
        <w:t>.</w:t>
      </w:r>
      <w:r w:rsidRPr="0007177F">
        <w:rPr>
          <w:rFonts w:asciiTheme="minorHAnsi" w:hAnsiTheme="minorHAnsi" w:cstheme="minorHAnsi"/>
          <w:iCs/>
          <w:color w:val="auto"/>
          <w:sz w:val="22"/>
          <w:szCs w:val="22"/>
        </w:rPr>
        <w:t xml:space="preserve"> When feeding nears completion, instill prescribed amount of water into syringe to flush.</w:t>
      </w:r>
    </w:p>
    <w:p w:rsidR="0007177F" w:rsidRPr="00111F05" w:rsidRDefault="0007177F" w:rsidP="00111F05">
      <w:pPr>
        <w:pStyle w:val="Default"/>
        <w:numPr>
          <w:ilvl w:val="0"/>
          <w:numId w:val="18"/>
        </w:numPr>
        <w:spacing w:before="240"/>
        <w:rPr>
          <w:rFonts w:asciiTheme="minorHAnsi" w:hAnsiTheme="minorHAnsi" w:cstheme="minorHAnsi"/>
          <w:color w:val="auto"/>
          <w:sz w:val="22"/>
          <w:szCs w:val="22"/>
        </w:rPr>
      </w:pPr>
      <w:r w:rsidRPr="00111F05">
        <w:rPr>
          <w:rFonts w:asciiTheme="minorHAnsi" w:hAnsiTheme="minorHAnsi" w:cstheme="minorHAnsi"/>
          <w:iCs/>
          <w:color w:val="auto"/>
          <w:sz w:val="22"/>
          <w:szCs w:val="22"/>
        </w:rPr>
        <w:t xml:space="preserve">This will clear tubing of formula.  </w:t>
      </w:r>
    </w:p>
    <w:p w:rsidR="0007177F" w:rsidRPr="0007177F" w:rsidRDefault="0007177F" w:rsidP="00BF5844">
      <w:pPr>
        <w:pStyle w:val="Default"/>
        <w:spacing w:before="240"/>
        <w:ind w:left="360"/>
        <w:rPr>
          <w:rFonts w:asciiTheme="minorHAnsi" w:hAnsiTheme="minorHAnsi" w:cstheme="minorHAnsi"/>
          <w:color w:val="auto"/>
          <w:sz w:val="22"/>
          <w:szCs w:val="22"/>
        </w:rPr>
      </w:pPr>
      <w:r w:rsidRPr="0007177F">
        <w:rPr>
          <w:rFonts w:asciiTheme="minorHAnsi" w:hAnsiTheme="minorHAnsi" w:cstheme="minorHAnsi"/>
          <w:color w:val="auto"/>
          <w:sz w:val="22"/>
          <w:szCs w:val="22"/>
        </w:rPr>
        <w:t xml:space="preserve">22. Clamp tubing and rotate to unlock. Remove tubing and replace plug into g-button. </w:t>
      </w:r>
    </w:p>
    <w:p w:rsidR="0007177F" w:rsidRPr="00111F05" w:rsidRDefault="0007177F" w:rsidP="00111F05">
      <w:pPr>
        <w:pStyle w:val="Default"/>
        <w:numPr>
          <w:ilvl w:val="0"/>
          <w:numId w:val="18"/>
        </w:numPr>
        <w:spacing w:before="240"/>
        <w:rPr>
          <w:rFonts w:asciiTheme="minorHAnsi" w:hAnsiTheme="minorHAnsi" w:cstheme="minorHAnsi"/>
          <w:color w:val="auto"/>
          <w:sz w:val="22"/>
          <w:szCs w:val="22"/>
        </w:rPr>
      </w:pPr>
      <w:r w:rsidRPr="00111F05">
        <w:rPr>
          <w:rFonts w:asciiTheme="minorHAnsi" w:hAnsiTheme="minorHAnsi" w:cstheme="minorHAnsi"/>
          <w:iCs/>
          <w:color w:val="auto"/>
          <w:sz w:val="22"/>
          <w:szCs w:val="22"/>
        </w:rPr>
        <w:t xml:space="preserve">Clamp tubing prior to removing or stomach contents may leak out of the tube. </w:t>
      </w:r>
    </w:p>
    <w:p w:rsidR="0007177F" w:rsidRPr="0007177F" w:rsidRDefault="0007177F" w:rsidP="00BF5844">
      <w:pPr>
        <w:pStyle w:val="Default"/>
        <w:spacing w:before="240"/>
        <w:ind w:left="720" w:hanging="360"/>
        <w:rPr>
          <w:rFonts w:asciiTheme="minorHAnsi" w:hAnsiTheme="minorHAnsi" w:cstheme="minorHAnsi"/>
          <w:color w:val="auto"/>
          <w:sz w:val="22"/>
          <w:szCs w:val="22"/>
        </w:rPr>
      </w:pPr>
      <w:r w:rsidRPr="0007177F">
        <w:rPr>
          <w:rFonts w:asciiTheme="minorHAnsi" w:hAnsiTheme="minorHAnsi" w:cstheme="minorHAnsi"/>
          <w:color w:val="auto"/>
          <w:sz w:val="22"/>
          <w:szCs w:val="22"/>
        </w:rPr>
        <w:t xml:space="preserve">23. Refer to student’s individualized health care plan for guidelines regarding positioning and activity after feeding. Generally students remain in an upright position for at least 30 minutes after feeding completion. </w:t>
      </w:r>
    </w:p>
    <w:p w:rsidR="0007177F" w:rsidRPr="0007177F" w:rsidRDefault="0007177F" w:rsidP="00BF5844">
      <w:pPr>
        <w:pStyle w:val="Default"/>
        <w:spacing w:before="240"/>
        <w:ind w:left="720" w:hanging="360"/>
        <w:rPr>
          <w:rFonts w:asciiTheme="minorHAnsi" w:hAnsiTheme="minorHAnsi" w:cstheme="minorHAnsi"/>
          <w:color w:val="auto"/>
          <w:sz w:val="22"/>
          <w:szCs w:val="22"/>
        </w:rPr>
      </w:pPr>
      <w:r w:rsidRPr="0007177F">
        <w:rPr>
          <w:rFonts w:asciiTheme="minorHAnsi" w:hAnsiTheme="minorHAnsi" w:cstheme="minorHAnsi"/>
          <w:color w:val="auto"/>
          <w:sz w:val="22"/>
          <w:szCs w:val="22"/>
        </w:rPr>
        <w:t xml:space="preserve">24. </w:t>
      </w:r>
      <w:r w:rsidR="00B9607B">
        <w:rPr>
          <w:rFonts w:asciiTheme="minorHAnsi" w:hAnsiTheme="minorHAnsi" w:cstheme="minorHAnsi"/>
          <w:color w:val="auto"/>
          <w:sz w:val="22"/>
          <w:szCs w:val="22"/>
        </w:rPr>
        <w:t>Rinse extension tubing and syringe in warm water until clean. (If last feeding of the day, w</w:t>
      </w:r>
      <w:r w:rsidRPr="0007177F">
        <w:rPr>
          <w:rFonts w:asciiTheme="minorHAnsi" w:hAnsiTheme="minorHAnsi" w:cstheme="minorHAnsi"/>
          <w:color w:val="auto"/>
          <w:sz w:val="22"/>
          <w:szCs w:val="22"/>
        </w:rPr>
        <w:t>ash syringe and extension tubing thoroughly in warm</w:t>
      </w:r>
      <w:r w:rsidR="00E476CF">
        <w:rPr>
          <w:rFonts w:asciiTheme="minorHAnsi" w:hAnsiTheme="minorHAnsi" w:cstheme="minorHAnsi"/>
          <w:color w:val="auto"/>
          <w:sz w:val="22"/>
          <w:szCs w:val="22"/>
        </w:rPr>
        <w:t xml:space="preserve"> </w:t>
      </w:r>
      <w:r w:rsidR="009F50B6">
        <w:rPr>
          <w:rFonts w:asciiTheme="minorHAnsi" w:hAnsiTheme="minorHAnsi" w:cstheme="minorHAnsi"/>
          <w:color w:val="auto"/>
          <w:sz w:val="22"/>
          <w:szCs w:val="22"/>
        </w:rPr>
        <w:t xml:space="preserve">soapy </w:t>
      </w:r>
      <w:r w:rsidR="009F50B6" w:rsidRPr="0007177F">
        <w:rPr>
          <w:rFonts w:asciiTheme="minorHAnsi" w:hAnsiTheme="minorHAnsi" w:cstheme="minorHAnsi"/>
          <w:color w:val="auto"/>
          <w:sz w:val="22"/>
          <w:szCs w:val="22"/>
        </w:rPr>
        <w:t>water</w:t>
      </w:r>
      <w:r w:rsidR="00B9607B">
        <w:rPr>
          <w:rFonts w:asciiTheme="minorHAnsi" w:hAnsiTheme="minorHAnsi" w:cstheme="minorHAnsi"/>
          <w:color w:val="auto"/>
          <w:sz w:val="22"/>
          <w:szCs w:val="22"/>
        </w:rPr>
        <w:t>)</w:t>
      </w:r>
      <w:r w:rsidRPr="0007177F">
        <w:rPr>
          <w:rFonts w:asciiTheme="minorHAnsi" w:hAnsiTheme="minorHAnsi" w:cstheme="minorHAnsi"/>
          <w:color w:val="auto"/>
          <w:sz w:val="22"/>
          <w:szCs w:val="22"/>
        </w:rPr>
        <w:t xml:space="preserve">. Allow to air dry and store appropriately. </w:t>
      </w:r>
      <w:r w:rsidR="00EF7869">
        <w:rPr>
          <w:rFonts w:asciiTheme="minorHAnsi" w:hAnsiTheme="minorHAnsi" w:cstheme="minorHAnsi"/>
          <w:color w:val="auto"/>
          <w:sz w:val="22"/>
          <w:szCs w:val="22"/>
        </w:rPr>
        <w:t xml:space="preserve"> On Fridays and as needed if tubing or syringe does not become clear</w:t>
      </w:r>
      <w:r w:rsidR="00120CB5">
        <w:rPr>
          <w:rFonts w:asciiTheme="minorHAnsi" w:hAnsiTheme="minorHAnsi" w:cstheme="minorHAnsi"/>
          <w:color w:val="auto"/>
          <w:sz w:val="22"/>
          <w:szCs w:val="22"/>
        </w:rPr>
        <w:t xml:space="preserve"> easily, soak in 1:1 vinegar /water solution for 20 minutes.  Keep all ports open. </w:t>
      </w:r>
      <w:r w:rsidR="00EF7869">
        <w:rPr>
          <w:rFonts w:asciiTheme="minorHAnsi" w:hAnsiTheme="minorHAnsi" w:cstheme="minorHAnsi"/>
          <w:color w:val="auto"/>
          <w:sz w:val="22"/>
          <w:szCs w:val="22"/>
        </w:rPr>
        <w:t xml:space="preserve"> Allow to air dry.   Rinse prior to next use. </w:t>
      </w:r>
      <w:r w:rsidR="00120CB5">
        <w:rPr>
          <w:rFonts w:asciiTheme="minorHAnsi" w:hAnsiTheme="minorHAnsi" w:cstheme="minorHAnsi"/>
          <w:color w:val="auto"/>
          <w:sz w:val="22"/>
          <w:szCs w:val="22"/>
        </w:rPr>
        <w:t xml:space="preserve"> Discard if becomes crusted or unable to clean.  </w:t>
      </w:r>
    </w:p>
    <w:p w:rsidR="0007177F" w:rsidRPr="00111F05" w:rsidRDefault="0007177F" w:rsidP="00111F05">
      <w:pPr>
        <w:pStyle w:val="Default"/>
        <w:numPr>
          <w:ilvl w:val="0"/>
          <w:numId w:val="13"/>
        </w:numPr>
        <w:spacing w:before="240"/>
        <w:rPr>
          <w:rFonts w:asciiTheme="minorHAnsi" w:hAnsiTheme="minorHAnsi" w:cstheme="minorHAnsi"/>
          <w:color w:val="auto"/>
          <w:sz w:val="22"/>
          <w:szCs w:val="22"/>
        </w:rPr>
      </w:pPr>
      <w:r w:rsidRPr="00111F05">
        <w:rPr>
          <w:rFonts w:asciiTheme="minorHAnsi" w:hAnsiTheme="minorHAnsi" w:cstheme="minorHAnsi"/>
          <w:color w:val="auto"/>
          <w:sz w:val="22"/>
          <w:szCs w:val="22"/>
        </w:rPr>
        <w:t>Extension tubing and syringes may be used for up to 4-6 weeks.</w:t>
      </w:r>
    </w:p>
    <w:p w:rsidR="0007177F" w:rsidRPr="0007177F" w:rsidRDefault="0007177F" w:rsidP="00BF5844">
      <w:pPr>
        <w:autoSpaceDE w:val="0"/>
        <w:autoSpaceDN w:val="0"/>
        <w:adjustRightInd w:val="0"/>
        <w:spacing w:before="240" w:after="0" w:line="240" w:lineRule="auto"/>
        <w:ind w:left="720" w:hanging="360"/>
        <w:rPr>
          <w:rFonts w:cstheme="minorHAnsi"/>
          <w:color w:val="000000"/>
        </w:rPr>
      </w:pPr>
      <w:r w:rsidRPr="0007177F">
        <w:rPr>
          <w:rFonts w:cstheme="minorHAnsi"/>
          <w:color w:val="000000"/>
        </w:rPr>
        <w:t xml:space="preserve">25. Remove gloves. Wash hands. </w:t>
      </w:r>
    </w:p>
    <w:p w:rsidR="0007177F" w:rsidRDefault="0007177F" w:rsidP="00111F05">
      <w:pPr>
        <w:autoSpaceDE w:val="0"/>
        <w:autoSpaceDN w:val="0"/>
        <w:adjustRightInd w:val="0"/>
        <w:spacing w:before="240" w:after="0" w:line="240" w:lineRule="auto"/>
        <w:ind w:left="720" w:hanging="360"/>
        <w:rPr>
          <w:rFonts w:cstheme="minorHAnsi"/>
          <w:color w:val="000000"/>
        </w:rPr>
      </w:pPr>
      <w:r w:rsidRPr="0007177F">
        <w:rPr>
          <w:rFonts w:cstheme="minorHAnsi"/>
          <w:color w:val="000000"/>
        </w:rPr>
        <w:t>26. Document feeding -amount, residual amount, feeding tolerance, and any concern about gastrostomy site in student’s log. Notify school nurse and fami</w:t>
      </w:r>
      <w:r w:rsidR="00111F05">
        <w:rPr>
          <w:rFonts w:cstheme="minorHAnsi"/>
          <w:color w:val="000000"/>
        </w:rPr>
        <w:t xml:space="preserve">ly of any changes or concerns. </w:t>
      </w:r>
    </w:p>
    <w:p w:rsidR="00910691" w:rsidRDefault="00910691" w:rsidP="00910691">
      <w:pPr>
        <w:pStyle w:val="Default"/>
        <w:rPr>
          <w:rFonts w:asciiTheme="minorHAnsi" w:hAnsiTheme="minorHAnsi" w:cstheme="minorHAnsi"/>
          <w:b/>
          <w:bCs/>
          <w:sz w:val="22"/>
          <w:szCs w:val="22"/>
        </w:rPr>
      </w:pPr>
    </w:p>
    <w:p w:rsidR="00910691" w:rsidRPr="00910691" w:rsidRDefault="0007177F" w:rsidP="00910691">
      <w:pPr>
        <w:pStyle w:val="Default"/>
        <w:numPr>
          <w:ilvl w:val="0"/>
          <w:numId w:val="6"/>
        </w:numPr>
        <w:rPr>
          <w:rFonts w:asciiTheme="minorHAnsi" w:hAnsiTheme="minorHAnsi" w:cstheme="minorHAnsi"/>
          <w:b/>
          <w:bCs/>
          <w:sz w:val="22"/>
          <w:szCs w:val="22"/>
        </w:rPr>
      </w:pPr>
      <w:r w:rsidRPr="00910691">
        <w:rPr>
          <w:rFonts w:asciiTheme="minorHAnsi" w:hAnsiTheme="minorHAnsi" w:cstheme="minorHAnsi"/>
          <w:b/>
          <w:bCs/>
          <w:sz w:val="22"/>
          <w:szCs w:val="22"/>
        </w:rPr>
        <w:t>Continuous/Pump Method</w:t>
      </w:r>
    </w:p>
    <w:p w:rsidR="0007177F" w:rsidRPr="00910691" w:rsidRDefault="00BF5844" w:rsidP="00910691">
      <w:pPr>
        <w:pStyle w:val="Default"/>
        <w:ind w:left="360"/>
        <w:rPr>
          <w:rFonts w:asciiTheme="minorHAnsi" w:hAnsiTheme="minorHAnsi" w:cstheme="minorHAnsi"/>
          <w:b/>
          <w:bCs/>
          <w:sz w:val="22"/>
          <w:szCs w:val="22"/>
        </w:rPr>
      </w:pPr>
      <w:r w:rsidRPr="00910691">
        <w:rPr>
          <w:rFonts w:asciiTheme="minorHAnsi" w:hAnsiTheme="minorHAnsi" w:cstheme="minorHAnsi"/>
          <w:b/>
          <w:bCs/>
          <w:sz w:val="22"/>
          <w:szCs w:val="22"/>
        </w:rPr>
        <w:t>(</w:t>
      </w:r>
      <w:r w:rsidR="0007177F" w:rsidRPr="00910691">
        <w:rPr>
          <w:rFonts w:asciiTheme="minorHAnsi" w:hAnsiTheme="minorHAnsi" w:cstheme="minorHAnsi"/>
          <w:bCs/>
          <w:i/>
          <w:sz w:val="22"/>
          <w:szCs w:val="22"/>
        </w:rPr>
        <w:t>Equipment and feeding supplies provided by parent</w:t>
      </w:r>
      <w:r w:rsidRPr="00910691">
        <w:rPr>
          <w:rFonts w:asciiTheme="minorHAnsi" w:hAnsiTheme="minorHAnsi" w:cstheme="minorHAnsi"/>
          <w:bCs/>
          <w:i/>
          <w:sz w:val="22"/>
          <w:szCs w:val="22"/>
        </w:rPr>
        <w:t>)</w:t>
      </w:r>
      <w:r w:rsidR="0007177F" w:rsidRPr="00910691">
        <w:rPr>
          <w:rFonts w:asciiTheme="minorHAnsi" w:hAnsiTheme="minorHAnsi" w:cstheme="minorHAnsi"/>
          <w:bCs/>
          <w:i/>
          <w:sz w:val="22"/>
          <w:szCs w:val="22"/>
        </w:rPr>
        <w:t>.</w:t>
      </w:r>
    </w:p>
    <w:p w:rsidR="0007177F" w:rsidRPr="0007177F" w:rsidRDefault="0007177F" w:rsidP="00BF5844">
      <w:pPr>
        <w:pStyle w:val="Default"/>
        <w:spacing w:before="240"/>
        <w:ind w:left="720" w:hanging="360"/>
        <w:jc w:val="both"/>
        <w:rPr>
          <w:rFonts w:asciiTheme="minorHAnsi" w:hAnsiTheme="minorHAnsi" w:cstheme="minorHAnsi"/>
          <w:sz w:val="22"/>
          <w:szCs w:val="22"/>
        </w:rPr>
      </w:pPr>
      <w:r w:rsidRPr="0007177F">
        <w:rPr>
          <w:rFonts w:asciiTheme="minorHAnsi" w:hAnsiTheme="minorHAnsi" w:cstheme="minorHAnsi"/>
          <w:sz w:val="22"/>
          <w:szCs w:val="22"/>
        </w:rPr>
        <w:t>1.  Identify correct student to receive feeding.</w:t>
      </w:r>
    </w:p>
    <w:p w:rsidR="0007177F" w:rsidRPr="0007177F" w:rsidRDefault="0007177F" w:rsidP="00BF5844">
      <w:pPr>
        <w:pStyle w:val="Default"/>
        <w:spacing w:before="240"/>
        <w:ind w:left="720" w:hanging="360"/>
        <w:jc w:val="both"/>
        <w:rPr>
          <w:rFonts w:asciiTheme="minorHAnsi" w:hAnsiTheme="minorHAnsi" w:cstheme="minorHAnsi"/>
          <w:sz w:val="22"/>
          <w:szCs w:val="22"/>
        </w:rPr>
      </w:pPr>
      <w:r w:rsidRPr="0007177F">
        <w:rPr>
          <w:rFonts w:asciiTheme="minorHAnsi" w:hAnsiTheme="minorHAnsi" w:cstheme="minorHAnsi"/>
          <w:sz w:val="22"/>
          <w:szCs w:val="22"/>
        </w:rPr>
        <w:t>2.  Check Physician’s Order’s for type of formula, amount to be given, duration, route, etc.</w:t>
      </w:r>
    </w:p>
    <w:p w:rsidR="0007177F" w:rsidRPr="0007177F" w:rsidRDefault="0007177F" w:rsidP="00BF5844">
      <w:pPr>
        <w:pStyle w:val="Default"/>
        <w:spacing w:before="240"/>
        <w:ind w:left="720" w:hanging="360"/>
        <w:jc w:val="both"/>
        <w:rPr>
          <w:rFonts w:asciiTheme="minorHAnsi" w:hAnsiTheme="minorHAnsi" w:cstheme="minorHAnsi"/>
          <w:sz w:val="22"/>
          <w:szCs w:val="22"/>
        </w:rPr>
      </w:pPr>
      <w:r w:rsidRPr="0007177F">
        <w:rPr>
          <w:rFonts w:asciiTheme="minorHAnsi" w:hAnsiTheme="minorHAnsi" w:cstheme="minorHAnsi"/>
          <w:sz w:val="22"/>
          <w:szCs w:val="22"/>
        </w:rPr>
        <w:lastRenderedPageBreak/>
        <w:t xml:space="preserve">3.  Wash hands. </w:t>
      </w:r>
    </w:p>
    <w:p w:rsidR="0007177F" w:rsidRPr="0007177F" w:rsidRDefault="0007177F" w:rsidP="00BF5844">
      <w:pPr>
        <w:pStyle w:val="Default"/>
        <w:spacing w:before="240"/>
        <w:ind w:left="720" w:hanging="360"/>
        <w:jc w:val="both"/>
        <w:rPr>
          <w:rFonts w:asciiTheme="minorHAnsi" w:hAnsiTheme="minorHAnsi" w:cstheme="minorHAnsi"/>
          <w:sz w:val="22"/>
          <w:szCs w:val="22"/>
        </w:rPr>
      </w:pPr>
      <w:r w:rsidRPr="0007177F">
        <w:rPr>
          <w:rFonts w:asciiTheme="minorHAnsi" w:hAnsiTheme="minorHAnsi" w:cstheme="minorHAnsi"/>
          <w:sz w:val="22"/>
          <w:szCs w:val="22"/>
        </w:rPr>
        <w:t xml:space="preserve">4.  Gather and assemble equipment: </w:t>
      </w:r>
    </w:p>
    <w:p w:rsidR="0007177F" w:rsidRPr="0007177F" w:rsidRDefault="0007177F" w:rsidP="00BF5844">
      <w:pPr>
        <w:pStyle w:val="Default"/>
        <w:spacing w:before="240"/>
        <w:ind w:left="1080" w:hanging="360"/>
        <w:jc w:val="both"/>
        <w:rPr>
          <w:rFonts w:asciiTheme="minorHAnsi" w:hAnsiTheme="minorHAnsi" w:cstheme="minorHAnsi"/>
          <w:sz w:val="22"/>
          <w:szCs w:val="22"/>
        </w:rPr>
      </w:pPr>
      <w:r w:rsidRPr="0007177F">
        <w:rPr>
          <w:rFonts w:asciiTheme="minorHAnsi" w:hAnsiTheme="minorHAnsi" w:cstheme="minorHAnsi"/>
          <w:sz w:val="22"/>
          <w:szCs w:val="22"/>
        </w:rPr>
        <w:t xml:space="preserve">• Liquid formula or feeding solution, at room temperature </w:t>
      </w:r>
    </w:p>
    <w:p w:rsidR="0007177F" w:rsidRPr="0007177F" w:rsidRDefault="0007177F" w:rsidP="00BF5844">
      <w:pPr>
        <w:pStyle w:val="Default"/>
        <w:spacing w:before="240"/>
        <w:ind w:left="1080" w:hanging="360"/>
        <w:jc w:val="both"/>
        <w:rPr>
          <w:rFonts w:asciiTheme="minorHAnsi" w:hAnsiTheme="minorHAnsi" w:cstheme="minorHAnsi"/>
          <w:sz w:val="22"/>
          <w:szCs w:val="22"/>
        </w:rPr>
      </w:pPr>
      <w:r w:rsidRPr="0007177F">
        <w:rPr>
          <w:rFonts w:asciiTheme="minorHAnsi" w:hAnsiTheme="minorHAnsi" w:cstheme="minorHAnsi"/>
          <w:sz w:val="22"/>
          <w:szCs w:val="22"/>
        </w:rPr>
        <w:t xml:space="preserve">• 60ml or other large syringe (to check for residual, if ordered) </w:t>
      </w:r>
    </w:p>
    <w:p w:rsidR="0007177F" w:rsidRPr="0007177F" w:rsidRDefault="0007177F" w:rsidP="00BF5844">
      <w:pPr>
        <w:pStyle w:val="Default"/>
        <w:spacing w:before="240"/>
        <w:ind w:left="1080" w:hanging="360"/>
        <w:jc w:val="both"/>
        <w:rPr>
          <w:rFonts w:asciiTheme="minorHAnsi" w:hAnsiTheme="minorHAnsi" w:cstheme="minorHAnsi"/>
          <w:sz w:val="22"/>
          <w:szCs w:val="22"/>
        </w:rPr>
      </w:pPr>
      <w:r w:rsidRPr="0007177F">
        <w:rPr>
          <w:rFonts w:asciiTheme="minorHAnsi" w:hAnsiTheme="minorHAnsi" w:cstheme="minorHAnsi"/>
          <w:sz w:val="22"/>
          <w:szCs w:val="22"/>
        </w:rPr>
        <w:t>• Extension tubing</w:t>
      </w:r>
    </w:p>
    <w:p w:rsidR="0007177F" w:rsidRPr="0007177F" w:rsidRDefault="0007177F" w:rsidP="00BF5844">
      <w:pPr>
        <w:pStyle w:val="Default"/>
        <w:spacing w:before="240"/>
        <w:ind w:left="360"/>
        <w:jc w:val="both"/>
        <w:rPr>
          <w:rFonts w:asciiTheme="minorHAnsi" w:hAnsiTheme="minorHAnsi" w:cstheme="minorHAnsi"/>
          <w:sz w:val="22"/>
          <w:szCs w:val="22"/>
        </w:rPr>
      </w:pPr>
      <w:r w:rsidRPr="0007177F">
        <w:rPr>
          <w:rFonts w:asciiTheme="minorHAnsi" w:hAnsiTheme="minorHAnsi" w:cstheme="minorHAnsi"/>
          <w:sz w:val="22"/>
          <w:szCs w:val="22"/>
        </w:rPr>
        <w:t xml:space="preserve">      • Feeding pump and set</w:t>
      </w:r>
    </w:p>
    <w:p w:rsidR="0007177F" w:rsidRPr="0007177F" w:rsidRDefault="0007177F" w:rsidP="00BF5844">
      <w:pPr>
        <w:pStyle w:val="Default"/>
        <w:spacing w:before="240"/>
        <w:ind w:left="1080" w:hanging="360"/>
        <w:jc w:val="both"/>
        <w:rPr>
          <w:rFonts w:asciiTheme="minorHAnsi" w:hAnsiTheme="minorHAnsi" w:cstheme="minorHAnsi"/>
          <w:sz w:val="22"/>
          <w:szCs w:val="22"/>
        </w:rPr>
      </w:pPr>
      <w:r w:rsidRPr="0007177F">
        <w:rPr>
          <w:rFonts w:asciiTheme="minorHAnsi" w:hAnsiTheme="minorHAnsi" w:cstheme="minorHAnsi"/>
          <w:sz w:val="22"/>
          <w:szCs w:val="22"/>
        </w:rPr>
        <w:t xml:space="preserve">• Water (to flush tubing after feeding) </w:t>
      </w:r>
    </w:p>
    <w:p w:rsidR="0007177F" w:rsidRPr="0007177F" w:rsidRDefault="0007177F" w:rsidP="00BF5844">
      <w:pPr>
        <w:pStyle w:val="Default"/>
        <w:spacing w:before="240"/>
        <w:ind w:left="1080" w:hanging="360"/>
        <w:jc w:val="both"/>
        <w:rPr>
          <w:rFonts w:asciiTheme="minorHAnsi" w:hAnsiTheme="minorHAnsi" w:cstheme="minorHAnsi"/>
          <w:sz w:val="22"/>
          <w:szCs w:val="22"/>
        </w:rPr>
      </w:pPr>
      <w:r w:rsidRPr="0007177F">
        <w:rPr>
          <w:rFonts w:asciiTheme="minorHAnsi" w:hAnsiTheme="minorHAnsi" w:cstheme="minorHAnsi"/>
          <w:sz w:val="22"/>
          <w:szCs w:val="22"/>
        </w:rPr>
        <w:t>• Gloves</w:t>
      </w:r>
    </w:p>
    <w:p w:rsidR="0007177F" w:rsidRPr="0007177F" w:rsidRDefault="0007177F" w:rsidP="009F50B6">
      <w:pPr>
        <w:pStyle w:val="Default"/>
        <w:spacing w:before="240"/>
        <w:ind w:left="360"/>
        <w:rPr>
          <w:rFonts w:asciiTheme="minorHAnsi" w:hAnsiTheme="minorHAnsi" w:cstheme="minorHAnsi"/>
          <w:sz w:val="22"/>
          <w:szCs w:val="22"/>
        </w:rPr>
      </w:pPr>
      <w:r w:rsidRPr="0007177F">
        <w:rPr>
          <w:rFonts w:asciiTheme="minorHAnsi" w:hAnsiTheme="minorHAnsi" w:cstheme="minorHAnsi"/>
          <w:sz w:val="22"/>
          <w:szCs w:val="22"/>
        </w:rPr>
        <w:t>5.  Note expiration date and/or opened date on formula. All opened formula must be stored in the</w:t>
      </w:r>
    </w:p>
    <w:p w:rsidR="0007177F" w:rsidRPr="0007177F" w:rsidRDefault="0007177F" w:rsidP="009F50B6">
      <w:pPr>
        <w:pStyle w:val="Default"/>
        <w:ind w:left="360"/>
        <w:rPr>
          <w:rFonts w:asciiTheme="minorHAnsi" w:hAnsiTheme="minorHAnsi" w:cstheme="minorHAnsi"/>
          <w:sz w:val="22"/>
          <w:szCs w:val="22"/>
        </w:rPr>
      </w:pPr>
      <w:r w:rsidRPr="0007177F">
        <w:rPr>
          <w:rFonts w:asciiTheme="minorHAnsi" w:hAnsiTheme="minorHAnsi" w:cstheme="minorHAnsi"/>
          <w:sz w:val="22"/>
          <w:szCs w:val="22"/>
        </w:rPr>
        <w:t xml:space="preserve">     refrigerator and labeled with date and time opened.  Opened formula is used within 24 hours.</w:t>
      </w:r>
    </w:p>
    <w:p w:rsidR="009F50B6" w:rsidRDefault="0007177F" w:rsidP="00111F05">
      <w:pPr>
        <w:pStyle w:val="Default"/>
        <w:spacing w:before="240"/>
        <w:ind w:left="360"/>
        <w:jc w:val="both"/>
        <w:rPr>
          <w:rFonts w:asciiTheme="minorHAnsi" w:hAnsiTheme="minorHAnsi" w:cstheme="minorHAnsi"/>
          <w:sz w:val="22"/>
          <w:szCs w:val="22"/>
        </w:rPr>
      </w:pPr>
      <w:r w:rsidRPr="0007177F">
        <w:rPr>
          <w:rFonts w:asciiTheme="minorHAnsi" w:hAnsiTheme="minorHAnsi" w:cstheme="minorHAnsi"/>
          <w:sz w:val="22"/>
          <w:szCs w:val="22"/>
        </w:rPr>
        <w:t>6.  Refrigerated formula should be removed from refrigerator prior to</w:t>
      </w:r>
      <w:r w:rsidR="00111F05">
        <w:rPr>
          <w:rFonts w:asciiTheme="minorHAnsi" w:hAnsiTheme="minorHAnsi" w:cstheme="minorHAnsi"/>
          <w:sz w:val="22"/>
          <w:szCs w:val="22"/>
        </w:rPr>
        <w:t xml:space="preserve"> feeding and allowed to warm</w:t>
      </w:r>
    </w:p>
    <w:p w:rsidR="0007177F" w:rsidRPr="0007177F" w:rsidRDefault="00111F05" w:rsidP="009F50B6">
      <w:pPr>
        <w:pStyle w:val="Default"/>
        <w:ind w:left="360"/>
        <w:jc w:val="both"/>
        <w:rPr>
          <w:rFonts w:asciiTheme="minorHAnsi" w:hAnsiTheme="minorHAnsi" w:cstheme="minorHAnsi"/>
          <w:sz w:val="22"/>
          <w:szCs w:val="22"/>
        </w:rPr>
      </w:pPr>
      <w:r>
        <w:rPr>
          <w:rFonts w:asciiTheme="minorHAnsi" w:hAnsiTheme="minorHAnsi" w:cstheme="minorHAnsi"/>
          <w:sz w:val="22"/>
          <w:szCs w:val="22"/>
        </w:rPr>
        <w:t xml:space="preserve">     to </w:t>
      </w:r>
      <w:r w:rsidR="0007177F" w:rsidRPr="0007177F">
        <w:rPr>
          <w:rFonts w:asciiTheme="minorHAnsi" w:hAnsiTheme="minorHAnsi" w:cstheme="minorHAnsi"/>
          <w:sz w:val="22"/>
          <w:szCs w:val="22"/>
        </w:rPr>
        <w:t xml:space="preserve">room temperature. Formula container may be placed in warm water, also.  </w:t>
      </w:r>
    </w:p>
    <w:p w:rsidR="0007177F" w:rsidRPr="00111F05" w:rsidRDefault="0007177F" w:rsidP="00111F05">
      <w:pPr>
        <w:pStyle w:val="Default"/>
        <w:numPr>
          <w:ilvl w:val="0"/>
          <w:numId w:val="12"/>
        </w:numPr>
        <w:spacing w:before="240"/>
        <w:jc w:val="both"/>
        <w:rPr>
          <w:rFonts w:asciiTheme="minorHAnsi" w:hAnsiTheme="minorHAnsi" w:cstheme="minorHAnsi"/>
          <w:sz w:val="22"/>
          <w:szCs w:val="22"/>
        </w:rPr>
      </w:pPr>
      <w:r w:rsidRPr="00111F05">
        <w:rPr>
          <w:rFonts w:asciiTheme="minorHAnsi" w:hAnsiTheme="minorHAnsi" w:cstheme="minorHAnsi"/>
          <w:sz w:val="22"/>
          <w:szCs w:val="22"/>
        </w:rPr>
        <w:t>Do not microwave formula.</w:t>
      </w:r>
    </w:p>
    <w:p w:rsidR="0007177F" w:rsidRPr="0007177F" w:rsidRDefault="0007177F" w:rsidP="00BF5844">
      <w:pPr>
        <w:pStyle w:val="Default"/>
        <w:spacing w:before="240"/>
        <w:ind w:left="360"/>
        <w:jc w:val="both"/>
        <w:rPr>
          <w:rFonts w:asciiTheme="minorHAnsi" w:hAnsiTheme="minorHAnsi" w:cstheme="minorHAnsi"/>
          <w:sz w:val="22"/>
          <w:szCs w:val="22"/>
        </w:rPr>
      </w:pPr>
      <w:r w:rsidRPr="0007177F">
        <w:rPr>
          <w:rFonts w:asciiTheme="minorHAnsi" w:hAnsiTheme="minorHAnsi" w:cstheme="minorHAnsi"/>
          <w:sz w:val="22"/>
          <w:szCs w:val="22"/>
        </w:rPr>
        <w:t>7.  Clean top of container. Shake formula well to mix thoroughly.</w:t>
      </w:r>
    </w:p>
    <w:p w:rsidR="0007177F" w:rsidRPr="0007177F" w:rsidRDefault="0007177F" w:rsidP="00BF5844">
      <w:pPr>
        <w:pStyle w:val="Default"/>
        <w:spacing w:before="240"/>
        <w:ind w:left="360"/>
        <w:rPr>
          <w:rFonts w:asciiTheme="minorHAnsi" w:hAnsiTheme="minorHAnsi" w:cstheme="minorHAnsi"/>
          <w:sz w:val="22"/>
          <w:szCs w:val="22"/>
        </w:rPr>
      </w:pPr>
      <w:r w:rsidRPr="0007177F">
        <w:rPr>
          <w:rFonts w:asciiTheme="minorHAnsi" w:hAnsiTheme="minorHAnsi" w:cstheme="minorHAnsi"/>
          <w:sz w:val="22"/>
          <w:szCs w:val="22"/>
        </w:rPr>
        <w:t xml:space="preserve">8.  Measure prescribed amount of formula to be given. </w:t>
      </w:r>
    </w:p>
    <w:p w:rsidR="0007177F" w:rsidRPr="0007177F" w:rsidRDefault="0007177F" w:rsidP="00BF5844">
      <w:pPr>
        <w:pStyle w:val="Default"/>
        <w:spacing w:before="240"/>
        <w:ind w:left="720" w:hanging="360"/>
        <w:rPr>
          <w:rFonts w:asciiTheme="minorHAnsi" w:hAnsiTheme="minorHAnsi" w:cstheme="minorHAnsi"/>
          <w:sz w:val="22"/>
          <w:szCs w:val="22"/>
        </w:rPr>
      </w:pPr>
      <w:r w:rsidRPr="0007177F">
        <w:rPr>
          <w:rFonts w:asciiTheme="minorHAnsi" w:hAnsiTheme="minorHAnsi" w:cstheme="minorHAnsi"/>
          <w:sz w:val="22"/>
          <w:szCs w:val="22"/>
        </w:rPr>
        <w:t xml:space="preserve">9.   Explain procedure using explanations the student can understand. Encourage the student to do as much of the procedure as is capable, so as to achieve maximum self-care skills. </w:t>
      </w:r>
    </w:p>
    <w:p w:rsidR="0007177F" w:rsidRPr="0007177F" w:rsidRDefault="0007177F" w:rsidP="00BF5844">
      <w:pPr>
        <w:pStyle w:val="Default"/>
        <w:spacing w:before="240"/>
        <w:ind w:left="720" w:hanging="360"/>
        <w:rPr>
          <w:rFonts w:asciiTheme="minorHAnsi" w:hAnsiTheme="minorHAnsi" w:cstheme="minorHAnsi"/>
          <w:sz w:val="22"/>
          <w:szCs w:val="22"/>
        </w:rPr>
      </w:pPr>
      <w:r w:rsidRPr="0007177F">
        <w:rPr>
          <w:rFonts w:asciiTheme="minorHAnsi" w:hAnsiTheme="minorHAnsi" w:cstheme="minorHAnsi"/>
          <w:sz w:val="22"/>
          <w:szCs w:val="22"/>
        </w:rPr>
        <w:t xml:space="preserve">10. Position student upright as specified in student plan. </w:t>
      </w:r>
    </w:p>
    <w:p w:rsidR="0007177F" w:rsidRPr="00111F05" w:rsidRDefault="0007177F" w:rsidP="00111F05">
      <w:pPr>
        <w:pStyle w:val="Default"/>
        <w:numPr>
          <w:ilvl w:val="0"/>
          <w:numId w:val="11"/>
        </w:numPr>
        <w:spacing w:before="240"/>
        <w:rPr>
          <w:rFonts w:asciiTheme="minorHAnsi" w:hAnsiTheme="minorHAnsi" w:cstheme="minorHAnsi"/>
          <w:sz w:val="22"/>
          <w:szCs w:val="22"/>
        </w:rPr>
      </w:pPr>
      <w:r w:rsidRPr="00111F05">
        <w:rPr>
          <w:rFonts w:asciiTheme="minorHAnsi" w:hAnsiTheme="minorHAnsi" w:cstheme="minorHAnsi"/>
          <w:iCs/>
          <w:sz w:val="22"/>
          <w:szCs w:val="22"/>
        </w:rPr>
        <w:t>Students usually sit (or may lie on their right side with their head elevated) during feeding.</w:t>
      </w:r>
      <w:r w:rsidR="00111F05" w:rsidRPr="00111F05">
        <w:rPr>
          <w:rFonts w:asciiTheme="minorHAnsi" w:hAnsiTheme="minorHAnsi" w:cstheme="minorHAnsi"/>
          <w:iCs/>
          <w:sz w:val="22"/>
          <w:szCs w:val="22"/>
        </w:rPr>
        <w:t xml:space="preserve"> </w:t>
      </w:r>
      <w:r w:rsidRPr="00111F05">
        <w:rPr>
          <w:rFonts w:asciiTheme="minorHAnsi" w:hAnsiTheme="minorHAnsi" w:cstheme="minorHAnsi"/>
          <w:iCs/>
          <w:sz w:val="22"/>
          <w:szCs w:val="22"/>
        </w:rPr>
        <w:t xml:space="preserve">Make sure clamp is not pressing on skin. </w:t>
      </w:r>
    </w:p>
    <w:p w:rsidR="0007177F" w:rsidRPr="0007177F" w:rsidRDefault="0007177F" w:rsidP="00BF5844">
      <w:pPr>
        <w:pStyle w:val="Default"/>
        <w:spacing w:before="240"/>
        <w:ind w:left="720" w:hanging="360"/>
        <w:rPr>
          <w:rFonts w:asciiTheme="minorHAnsi" w:hAnsiTheme="minorHAnsi" w:cstheme="minorHAnsi"/>
          <w:b/>
          <w:sz w:val="22"/>
          <w:szCs w:val="22"/>
        </w:rPr>
      </w:pPr>
      <w:r w:rsidRPr="0007177F">
        <w:rPr>
          <w:rFonts w:asciiTheme="minorHAnsi" w:hAnsiTheme="minorHAnsi" w:cstheme="minorHAnsi"/>
          <w:sz w:val="22"/>
          <w:szCs w:val="22"/>
        </w:rPr>
        <w:t>11. Wash hands and put on gloves. Maintain Universal Precautions throughout procedure.</w:t>
      </w:r>
    </w:p>
    <w:p w:rsidR="0007177F" w:rsidRPr="0007177F" w:rsidRDefault="0007177F" w:rsidP="00BF5844">
      <w:pPr>
        <w:pStyle w:val="Default"/>
        <w:spacing w:before="240"/>
        <w:ind w:left="720" w:hanging="360"/>
        <w:rPr>
          <w:rFonts w:asciiTheme="minorHAnsi" w:hAnsiTheme="minorHAnsi" w:cstheme="minorHAnsi"/>
          <w:sz w:val="22"/>
          <w:szCs w:val="22"/>
        </w:rPr>
      </w:pPr>
      <w:r w:rsidRPr="0007177F">
        <w:rPr>
          <w:rFonts w:asciiTheme="minorHAnsi" w:hAnsiTheme="minorHAnsi" w:cstheme="minorHAnsi"/>
          <w:sz w:val="22"/>
          <w:szCs w:val="22"/>
        </w:rPr>
        <w:t xml:space="preserve">12. Inspect skin at gastrostomy site for redness, tenderness, swelling or irritation, or presence of drainage or gastric leakage. </w:t>
      </w:r>
    </w:p>
    <w:p w:rsidR="0007177F" w:rsidRPr="00111F05" w:rsidRDefault="0007177F" w:rsidP="00111F05">
      <w:pPr>
        <w:pStyle w:val="Default"/>
        <w:numPr>
          <w:ilvl w:val="0"/>
          <w:numId w:val="10"/>
        </w:numPr>
        <w:spacing w:before="240"/>
        <w:rPr>
          <w:rFonts w:asciiTheme="minorHAnsi" w:hAnsiTheme="minorHAnsi" w:cstheme="minorHAnsi"/>
          <w:sz w:val="22"/>
          <w:szCs w:val="22"/>
        </w:rPr>
      </w:pPr>
      <w:r w:rsidRPr="00111F05">
        <w:rPr>
          <w:rFonts w:asciiTheme="minorHAnsi" w:hAnsiTheme="minorHAnsi" w:cstheme="minorHAnsi"/>
          <w:iCs/>
          <w:sz w:val="22"/>
          <w:szCs w:val="22"/>
        </w:rPr>
        <w:t xml:space="preserve">Report abnormal findings to the school nurse and parents. </w:t>
      </w:r>
      <w:r w:rsidRPr="00111F05">
        <w:rPr>
          <w:rFonts w:asciiTheme="minorHAnsi" w:hAnsiTheme="minorHAnsi" w:cstheme="minorHAnsi"/>
          <w:sz w:val="22"/>
          <w:szCs w:val="22"/>
        </w:rPr>
        <w:t xml:space="preserve"> </w:t>
      </w:r>
    </w:p>
    <w:p w:rsidR="0007177F" w:rsidRPr="0007177F" w:rsidRDefault="0007177F" w:rsidP="00BF5844">
      <w:pPr>
        <w:pStyle w:val="Default"/>
        <w:spacing w:before="240"/>
        <w:ind w:left="720" w:hanging="360"/>
        <w:rPr>
          <w:rFonts w:asciiTheme="minorHAnsi" w:hAnsiTheme="minorHAnsi" w:cstheme="minorHAnsi"/>
          <w:sz w:val="22"/>
          <w:szCs w:val="22"/>
        </w:rPr>
      </w:pPr>
      <w:r w:rsidRPr="0007177F">
        <w:rPr>
          <w:rFonts w:asciiTheme="minorHAnsi" w:hAnsiTheme="minorHAnsi" w:cstheme="minorHAnsi"/>
          <w:sz w:val="22"/>
          <w:szCs w:val="22"/>
        </w:rPr>
        <w:t xml:space="preserve">13. Remove plug from g-button and insert clamped extension tubing. </w:t>
      </w:r>
      <w:r w:rsidR="00111F05">
        <w:rPr>
          <w:rFonts w:asciiTheme="minorHAnsi" w:hAnsiTheme="minorHAnsi" w:cstheme="minorHAnsi"/>
          <w:sz w:val="22"/>
          <w:szCs w:val="22"/>
        </w:rPr>
        <w:t xml:space="preserve"> </w:t>
      </w:r>
      <w:r w:rsidRPr="0007177F">
        <w:rPr>
          <w:rFonts w:asciiTheme="minorHAnsi" w:hAnsiTheme="minorHAnsi" w:cstheme="minorHAnsi"/>
          <w:sz w:val="22"/>
          <w:szCs w:val="22"/>
        </w:rPr>
        <w:t>Rotate to lock into place.</w:t>
      </w:r>
    </w:p>
    <w:p w:rsidR="0007177F" w:rsidRPr="0007177F" w:rsidRDefault="0007177F" w:rsidP="00BF5844">
      <w:pPr>
        <w:pStyle w:val="Default"/>
        <w:spacing w:before="240"/>
        <w:ind w:left="720" w:hanging="360"/>
        <w:rPr>
          <w:rFonts w:asciiTheme="minorHAnsi" w:hAnsiTheme="minorHAnsi" w:cstheme="minorHAnsi"/>
          <w:sz w:val="22"/>
          <w:szCs w:val="22"/>
        </w:rPr>
      </w:pPr>
      <w:r w:rsidRPr="0007177F">
        <w:rPr>
          <w:rFonts w:asciiTheme="minorHAnsi" w:hAnsiTheme="minorHAnsi" w:cstheme="minorHAnsi"/>
          <w:sz w:val="22"/>
          <w:szCs w:val="22"/>
        </w:rPr>
        <w:t xml:space="preserve">14. Check residual only if stated in Physician’s Orders.  Attach syringe to end of extension tubing and unclamp.  Gently lower syringe below stomach level to check for residual. Record amount and </w:t>
      </w:r>
      <w:r w:rsidRPr="0007177F">
        <w:rPr>
          <w:rFonts w:asciiTheme="minorHAnsi" w:hAnsiTheme="minorHAnsi" w:cstheme="minorHAnsi"/>
          <w:sz w:val="22"/>
          <w:szCs w:val="22"/>
        </w:rPr>
        <w:lastRenderedPageBreak/>
        <w:t xml:space="preserve">replace if indicated.  Do not proceed with feeding if large amount of residual noted. Wait approximately 30 minutes and recheck for residual. </w:t>
      </w:r>
    </w:p>
    <w:p w:rsidR="0007177F" w:rsidRPr="00111F05" w:rsidRDefault="0007177F" w:rsidP="00111F05">
      <w:pPr>
        <w:pStyle w:val="Default"/>
        <w:numPr>
          <w:ilvl w:val="0"/>
          <w:numId w:val="10"/>
        </w:numPr>
        <w:spacing w:before="240"/>
        <w:jc w:val="both"/>
        <w:rPr>
          <w:rFonts w:asciiTheme="minorHAnsi" w:hAnsiTheme="minorHAnsi" w:cstheme="minorHAnsi"/>
          <w:color w:val="auto"/>
          <w:sz w:val="22"/>
          <w:szCs w:val="22"/>
        </w:rPr>
      </w:pPr>
      <w:r w:rsidRPr="00111F05">
        <w:rPr>
          <w:rFonts w:asciiTheme="minorHAnsi" w:hAnsiTheme="minorHAnsi" w:cstheme="minorHAnsi"/>
          <w:iCs/>
          <w:color w:val="auto"/>
          <w:sz w:val="22"/>
          <w:szCs w:val="22"/>
        </w:rPr>
        <w:t>Some students may not need to have residuals checked. Note the amount that was withdrawn from the feeding tube and return the contents of the syringe to the stomach because stomach contents contain electrolytes and digestive enzymes. Removing them can result in electrolyte</w:t>
      </w:r>
      <w:r w:rsidR="00111F05" w:rsidRPr="00111F05">
        <w:rPr>
          <w:rFonts w:asciiTheme="minorHAnsi" w:hAnsiTheme="minorHAnsi" w:cstheme="minorHAnsi"/>
          <w:iCs/>
          <w:color w:val="auto"/>
          <w:sz w:val="22"/>
          <w:szCs w:val="22"/>
        </w:rPr>
        <w:t xml:space="preserve"> imbalance.</w:t>
      </w:r>
    </w:p>
    <w:p w:rsidR="0007177F" w:rsidRPr="0007177F" w:rsidRDefault="0007177F" w:rsidP="00BF5844">
      <w:pPr>
        <w:pStyle w:val="Default"/>
        <w:spacing w:before="240"/>
        <w:ind w:left="720" w:hanging="360"/>
        <w:jc w:val="both"/>
        <w:rPr>
          <w:rFonts w:asciiTheme="minorHAnsi" w:hAnsiTheme="minorHAnsi" w:cstheme="minorHAnsi"/>
          <w:color w:val="auto"/>
          <w:sz w:val="22"/>
          <w:szCs w:val="22"/>
        </w:rPr>
      </w:pPr>
      <w:r w:rsidRPr="0007177F">
        <w:rPr>
          <w:rFonts w:asciiTheme="minorHAnsi" w:hAnsiTheme="minorHAnsi" w:cstheme="minorHAnsi"/>
          <w:color w:val="auto"/>
          <w:sz w:val="22"/>
          <w:szCs w:val="22"/>
        </w:rPr>
        <w:t xml:space="preserve">15. Clamp the extension tubing and disconnect tubing from g-button by rotating to unlock. Replace g-button plug. </w:t>
      </w:r>
    </w:p>
    <w:p w:rsidR="0007177F" w:rsidRPr="0007177F" w:rsidRDefault="0007177F" w:rsidP="00BF5844">
      <w:pPr>
        <w:pStyle w:val="Default"/>
        <w:spacing w:before="240"/>
        <w:ind w:left="720" w:hanging="360"/>
        <w:jc w:val="both"/>
        <w:rPr>
          <w:rFonts w:asciiTheme="minorHAnsi" w:hAnsiTheme="minorHAnsi" w:cstheme="minorHAnsi"/>
          <w:color w:val="auto"/>
          <w:sz w:val="22"/>
          <w:szCs w:val="22"/>
        </w:rPr>
      </w:pPr>
      <w:r w:rsidRPr="0007177F">
        <w:rPr>
          <w:rFonts w:asciiTheme="minorHAnsi" w:hAnsiTheme="minorHAnsi" w:cstheme="minorHAnsi"/>
          <w:color w:val="auto"/>
          <w:sz w:val="22"/>
          <w:szCs w:val="22"/>
        </w:rPr>
        <w:t>16. Attach extension tubing to feeding set tubing.  Secure clamps on both sets of tubing. Pour prescribed amount of formula into feeding set. Open both clamps to prime. Re</w:t>
      </w:r>
      <w:r w:rsidR="00111F05">
        <w:rPr>
          <w:rFonts w:asciiTheme="minorHAnsi" w:hAnsiTheme="minorHAnsi" w:cstheme="minorHAnsi"/>
          <w:color w:val="auto"/>
          <w:sz w:val="22"/>
          <w:szCs w:val="22"/>
        </w:rPr>
        <w:t>-</w:t>
      </w:r>
      <w:r w:rsidRPr="0007177F">
        <w:rPr>
          <w:rFonts w:asciiTheme="minorHAnsi" w:hAnsiTheme="minorHAnsi" w:cstheme="minorHAnsi"/>
          <w:color w:val="auto"/>
          <w:sz w:val="22"/>
          <w:szCs w:val="22"/>
        </w:rPr>
        <w:t>clamp and reinsert extension tubing into g-button after removing plug and rotate to lock into place.</w:t>
      </w:r>
    </w:p>
    <w:p w:rsidR="0007177F" w:rsidRPr="007618D0" w:rsidRDefault="0007177F" w:rsidP="00111F05">
      <w:pPr>
        <w:pStyle w:val="Default"/>
        <w:numPr>
          <w:ilvl w:val="0"/>
          <w:numId w:val="10"/>
        </w:numPr>
        <w:spacing w:before="240"/>
        <w:jc w:val="both"/>
        <w:rPr>
          <w:rFonts w:asciiTheme="minorHAnsi" w:hAnsiTheme="minorHAnsi" w:cstheme="minorHAnsi"/>
          <w:color w:val="auto"/>
          <w:sz w:val="22"/>
          <w:szCs w:val="22"/>
        </w:rPr>
      </w:pPr>
      <w:r w:rsidRPr="007618D0">
        <w:rPr>
          <w:rFonts w:asciiTheme="minorHAnsi" w:hAnsiTheme="minorHAnsi" w:cstheme="minorHAnsi"/>
          <w:color w:val="auto"/>
          <w:sz w:val="22"/>
          <w:szCs w:val="22"/>
        </w:rPr>
        <w:t xml:space="preserve">Some feeding pumps have a ‘Prime’ setting and will prime tubing once inserted in pump. </w:t>
      </w:r>
    </w:p>
    <w:p w:rsidR="00111F05" w:rsidRDefault="0007177F" w:rsidP="00111F05">
      <w:pPr>
        <w:pStyle w:val="Default"/>
        <w:spacing w:before="240"/>
        <w:ind w:left="720" w:hanging="360"/>
        <w:jc w:val="both"/>
        <w:rPr>
          <w:rFonts w:asciiTheme="minorHAnsi" w:hAnsiTheme="minorHAnsi" w:cstheme="minorHAnsi"/>
          <w:color w:val="auto"/>
          <w:sz w:val="22"/>
          <w:szCs w:val="22"/>
        </w:rPr>
      </w:pPr>
      <w:r w:rsidRPr="0007177F">
        <w:rPr>
          <w:rFonts w:asciiTheme="minorHAnsi" w:hAnsiTheme="minorHAnsi" w:cstheme="minorHAnsi"/>
          <w:color w:val="auto"/>
          <w:sz w:val="22"/>
          <w:szCs w:val="22"/>
        </w:rPr>
        <w:t>17. Correctly secure tubi</w:t>
      </w:r>
      <w:r w:rsidR="00111F05">
        <w:rPr>
          <w:rFonts w:asciiTheme="minorHAnsi" w:hAnsiTheme="minorHAnsi" w:cstheme="minorHAnsi"/>
          <w:color w:val="auto"/>
          <w:sz w:val="22"/>
          <w:szCs w:val="22"/>
        </w:rPr>
        <w:t xml:space="preserve">ng in feeding pump and unclamp.  </w:t>
      </w:r>
      <w:r w:rsidRPr="0007177F">
        <w:rPr>
          <w:rFonts w:asciiTheme="minorHAnsi" w:hAnsiTheme="minorHAnsi" w:cstheme="minorHAnsi"/>
          <w:color w:val="auto"/>
          <w:sz w:val="22"/>
          <w:szCs w:val="22"/>
        </w:rPr>
        <w:t xml:space="preserve"> Program pump according to Physician’s Orders. Unclamp tube, and start pump.  </w:t>
      </w:r>
      <w:r w:rsidR="00E476CF">
        <w:rPr>
          <w:rFonts w:asciiTheme="minorHAnsi" w:hAnsiTheme="minorHAnsi" w:cstheme="minorHAnsi"/>
          <w:color w:val="auto"/>
          <w:sz w:val="22"/>
          <w:szCs w:val="22"/>
        </w:rPr>
        <w:t>(May tape tubing connection to reduce chance of accidental disconnection)</w:t>
      </w:r>
    </w:p>
    <w:p w:rsidR="00111F05" w:rsidRPr="0007177F" w:rsidRDefault="00111F05" w:rsidP="00111F05">
      <w:pPr>
        <w:pStyle w:val="Default"/>
        <w:ind w:left="720" w:hanging="360"/>
        <w:jc w:val="both"/>
        <w:rPr>
          <w:rFonts w:asciiTheme="minorHAnsi" w:hAnsiTheme="minorHAnsi" w:cstheme="minorHAnsi"/>
          <w:color w:val="auto"/>
          <w:sz w:val="22"/>
          <w:szCs w:val="22"/>
        </w:rPr>
      </w:pPr>
    </w:p>
    <w:p w:rsidR="00111F05" w:rsidRDefault="0007177F" w:rsidP="00111F05">
      <w:pPr>
        <w:pStyle w:val="Default"/>
        <w:numPr>
          <w:ilvl w:val="0"/>
          <w:numId w:val="10"/>
        </w:numPr>
        <w:jc w:val="both"/>
        <w:rPr>
          <w:rFonts w:asciiTheme="minorHAnsi" w:hAnsiTheme="minorHAnsi" w:cstheme="minorHAnsi"/>
          <w:b/>
          <w:color w:val="auto"/>
          <w:sz w:val="22"/>
          <w:szCs w:val="22"/>
        </w:rPr>
      </w:pPr>
      <w:r w:rsidRPr="00111F05">
        <w:rPr>
          <w:rFonts w:asciiTheme="minorHAnsi" w:hAnsiTheme="minorHAnsi" w:cstheme="minorHAnsi"/>
          <w:color w:val="auto"/>
          <w:sz w:val="22"/>
          <w:szCs w:val="22"/>
        </w:rPr>
        <w:t>Never force formula into the tube.</w:t>
      </w:r>
      <w:r w:rsidRPr="00111F05">
        <w:rPr>
          <w:rFonts w:asciiTheme="minorHAnsi" w:hAnsiTheme="minorHAnsi" w:cstheme="minorHAnsi"/>
          <w:b/>
          <w:color w:val="auto"/>
          <w:sz w:val="22"/>
          <w:szCs w:val="22"/>
        </w:rPr>
        <w:t xml:space="preserve"> </w:t>
      </w:r>
    </w:p>
    <w:p w:rsidR="0007177F" w:rsidRPr="00111F05" w:rsidRDefault="0007177F" w:rsidP="00111F05">
      <w:pPr>
        <w:pStyle w:val="Default"/>
        <w:numPr>
          <w:ilvl w:val="0"/>
          <w:numId w:val="10"/>
        </w:numPr>
        <w:jc w:val="both"/>
        <w:rPr>
          <w:rFonts w:asciiTheme="minorHAnsi" w:hAnsiTheme="minorHAnsi" w:cstheme="minorHAnsi"/>
          <w:color w:val="auto"/>
          <w:sz w:val="22"/>
          <w:szCs w:val="22"/>
        </w:rPr>
      </w:pPr>
      <w:r w:rsidRPr="00111F05">
        <w:rPr>
          <w:rFonts w:asciiTheme="minorHAnsi" w:hAnsiTheme="minorHAnsi" w:cstheme="minorHAnsi"/>
          <w:b/>
          <w:color w:val="auto"/>
          <w:sz w:val="22"/>
          <w:szCs w:val="22"/>
        </w:rPr>
        <w:t xml:space="preserve"> </w:t>
      </w:r>
      <w:r w:rsidRPr="00111F05">
        <w:rPr>
          <w:rFonts w:asciiTheme="minorHAnsi" w:hAnsiTheme="minorHAnsi" w:cstheme="minorHAnsi"/>
          <w:color w:val="auto"/>
          <w:sz w:val="22"/>
          <w:szCs w:val="22"/>
        </w:rPr>
        <w:t>If tube is obstructed, do not feed.</w:t>
      </w:r>
    </w:p>
    <w:p w:rsidR="0007177F" w:rsidRPr="0007177F" w:rsidRDefault="0007177F" w:rsidP="00BF5844">
      <w:pPr>
        <w:pStyle w:val="Default"/>
        <w:spacing w:before="240"/>
        <w:ind w:left="720" w:hanging="360"/>
        <w:rPr>
          <w:rFonts w:asciiTheme="minorHAnsi" w:hAnsiTheme="minorHAnsi" w:cstheme="minorHAnsi"/>
          <w:color w:val="auto"/>
          <w:sz w:val="22"/>
          <w:szCs w:val="22"/>
        </w:rPr>
      </w:pPr>
      <w:r w:rsidRPr="0007177F">
        <w:rPr>
          <w:rFonts w:asciiTheme="minorHAnsi" w:hAnsiTheme="minorHAnsi" w:cstheme="minorHAnsi"/>
          <w:color w:val="auto"/>
          <w:sz w:val="22"/>
          <w:szCs w:val="22"/>
        </w:rPr>
        <w:t>1</w:t>
      </w:r>
      <w:r w:rsidR="009F50B6">
        <w:rPr>
          <w:rFonts w:asciiTheme="minorHAnsi" w:hAnsiTheme="minorHAnsi" w:cstheme="minorHAnsi"/>
          <w:color w:val="auto"/>
          <w:sz w:val="22"/>
          <w:szCs w:val="22"/>
        </w:rPr>
        <w:t>8</w:t>
      </w:r>
      <w:r w:rsidRPr="0007177F">
        <w:rPr>
          <w:rFonts w:asciiTheme="minorHAnsi" w:hAnsiTheme="minorHAnsi" w:cstheme="minorHAnsi"/>
          <w:color w:val="auto"/>
          <w:sz w:val="22"/>
          <w:szCs w:val="22"/>
        </w:rPr>
        <w:t>. Continue to add formula to feeding set as needed until feeding amount is complete.</w:t>
      </w:r>
    </w:p>
    <w:p w:rsidR="0007177F" w:rsidRPr="0007177F" w:rsidRDefault="0007177F" w:rsidP="00111F05">
      <w:pPr>
        <w:pStyle w:val="Default"/>
        <w:numPr>
          <w:ilvl w:val="0"/>
          <w:numId w:val="8"/>
        </w:numPr>
        <w:spacing w:before="240"/>
        <w:rPr>
          <w:rFonts w:asciiTheme="minorHAnsi" w:hAnsiTheme="minorHAnsi" w:cstheme="minorHAnsi"/>
          <w:color w:val="auto"/>
          <w:sz w:val="22"/>
          <w:szCs w:val="22"/>
        </w:rPr>
      </w:pPr>
      <w:r w:rsidRPr="0007177F">
        <w:rPr>
          <w:rFonts w:asciiTheme="minorHAnsi" w:hAnsiTheme="minorHAnsi" w:cstheme="minorHAnsi"/>
          <w:i/>
          <w:iCs/>
          <w:color w:val="auto"/>
          <w:sz w:val="22"/>
          <w:szCs w:val="22"/>
        </w:rPr>
        <w:t xml:space="preserve">Depending on the age and capabilities of the student, have him/her assist with the feeding. Provide oral stimulation, if ordered. </w:t>
      </w:r>
    </w:p>
    <w:p w:rsidR="0007177F" w:rsidRPr="00111F05" w:rsidRDefault="0007177F" w:rsidP="00111F05">
      <w:pPr>
        <w:pStyle w:val="Default"/>
        <w:numPr>
          <w:ilvl w:val="0"/>
          <w:numId w:val="8"/>
        </w:numPr>
        <w:spacing w:before="240"/>
        <w:jc w:val="both"/>
        <w:rPr>
          <w:rFonts w:asciiTheme="minorHAnsi" w:hAnsiTheme="minorHAnsi" w:cstheme="minorHAnsi"/>
          <w:bCs/>
          <w:color w:val="auto"/>
          <w:sz w:val="22"/>
          <w:szCs w:val="22"/>
        </w:rPr>
      </w:pPr>
      <w:r w:rsidRPr="00111F05">
        <w:rPr>
          <w:rFonts w:asciiTheme="minorHAnsi" w:hAnsiTheme="minorHAnsi" w:cstheme="minorHAnsi"/>
          <w:bCs/>
          <w:color w:val="auto"/>
          <w:sz w:val="22"/>
          <w:szCs w:val="22"/>
        </w:rPr>
        <w:t>Be alert to any unusual changes in the student’s tolerance of the feeding. Nausea/vomiting, cramping, or diarrhea may indicate that the feeding is being given too quickly or formula is too cold.</w:t>
      </w:r>
    </w:p>
    <w:p w:rsidR="0007177F" w:rsidRPr="0007177F" w:rsidRDefault="009F50B6" w:rsidP="00BF5844">
      <w:pPr>
        <w:pStyle w:val="Default"/>
        <w:spacing w:before="240"/>
        <w:ind w:left="720" w:hanging="360"/>
        <w:rPr>
          <w:rFonts w:asciiTheme="minorHAnsi" w:hAnsiTheme="minorHAnsi" w:cstheme="minorHAnsi"/>
          <w:iCs/>
          <w:color w:val="auto"/>
          <w:sz w:val="22"/>
          <w:szCs w:val="22"/>
        </w:rPr>
      </w:pPr>
      <w:r>
        <w:rPr>
          <w:rFonts w:asciiTheme="minorHAnsi" w:hAnsiTheme="minorHAnsi" w:cstheme="minorHAnsi"/>
          <w:iCs/>
          <w:color w:val="auto"/>
          <w:sz w:val="22"/>
          <w:szCs w:val="22"/>
        </w:rPr>
        <w:t>19</w:t>
      </w:r>
      <w:r w:rsidR="0007177F" w:rsidRPr="0007177F">
        <w:rPr>
          <w:rFonts w:asciiTheme="minorHAnsi" w:hAnsiTheme="minorHAnsi" w:cstheme="minorHAnsi"/>
          <w:i/>
          <w:iCs/>
          <w:color w:val="auto"/>
          <w:sz w:val="22"/>
          <w:szCs w:val="22"/>
        </w:rPr>
        <w:t>.</w:t>
      </w:r>
      <w:r w:rsidR="0007177F" w:rsidRPr="0007177F">
        <w:rPr>
          <w:rFonts w:asciiTheme="minorHAnsi" w:hAnsiTheme="minorHAnsi" w:cstheme="minorHAnsi"/>
          <w:iCs/>
          <w:color w:val="auto"/>
          <w:sz w:val="22"/>
          <w:szCs w:val="22"/>
        </w:rPr>
        <w:t xml:space="preserve"> When feeding nears completion, instill prescribed amount of water into the feeding set</w:t>
      </w:r>
      <w:r w:rsidR="00B3429B">
        <w:rPr>
          <w:rFonts w:asciiTheme="minorHAnsi" w:hAnsiTheme="minorHAnsi" w:cstheme="minorHAnsi"/>
          <w:iCs/>
          <w:color w:val="auto"/>
          <w:sz w:val="22"/>
          <w:szCs w:val="22"/>
        </w:rPr>
        <w:t xml:space="preserve"> </w:t>
      </w:r>
      <w:r w:rsidR="00E476CF">
        <w:rPr>
          <w:rFonts w:asciiTheme="minorHAnsi" w:hAnsiTheme="minorHAnsi" w:cstheme="minorHAnsi"/>
          <w:iCs/>
          <w:color w:val="auto"/>
          <w:sz w:val="22"/>
          <w:szCs w:val="22"/>
        </w:rPr>
        <w:t>(may use syringe)</w:t>
      </w:r>
      <w:r w:rsidR="0007177F" w:rsidRPr="0007177F">
        <w:rPr>
          <w:rFonts w:asciiTheme="minorHAnsi" w:hAnsiTheme="minorHAnsi" w:cstheme="minorHAnsi"/>
          <w:iCs/>
          <w:color w:val="auto"/>
          <w:sz w:val="22"/>
          <w:szCs w:val="22"/>
        </w:rPr>
        <w:t xml:space="preserve"> to flush.</w:t>
      </w:r>
    </w:p>
    <w:p w:rsidR="0007177F" w:rsidRPr="0007177F" w:rsidRDefault="0007177F" w:rsidP="00111F05">
      <w:pPr>
        <w:pStyle w:val="Default"/>
        <w:numPr>
          <w:ilvl w:val="0"/>
          <w:numId w:val="9"/>
        </w:numPr>
        <w:spacing w:before="240"/>
        <w:rPr>
          <w:rFonts w:asciiTheme="minorHAnsi" w:hAnsiTheme="minorHAnsi" w:cstheme="minorHAnsi"/>
          <w:color w:val="auto"/>
          <w:sz w:val="22"/>
          <w:szCs w:val="22"/>
        </w:rPr>
      </w:pPr>
      <w:r w:rsidRPr="0007177F">
        <w:rPr>
          <w:rFonts w:asciiTheme="minorHAnsi" w:hAnsiTheme="minorHAnsi" w:cstheme="minorHAnsi"/>
          <w:i/>
          <w:iCs/>
          <w:color w:val="auto"/>
          <w:sz w:val="22"/>
          <w:szCs w:val="22"/>
        </w:rPr>
        <w:t>This will clear tubing of formula.</w:t>
      </w:r>
      <w:r w:rsidRPr="0007177F">
        <w:rPr>
          <w:rFonts w:asciiTheme="minorHAnsi" w:hAnsiTheme="minorHAnsi" w:cstheme="minorHAnsi"/>
          <w:iCs/>
          <w:color w:val="auto"/>
          <w:sz w:val="22"/>
          <w:szCs w:val="22"/>
        </w:rPr>
        <w:t xml:space="preserve"> </w:t>
      </w:r>
      <w:r w:rsidRPr="0007177F">
        <w:rPr>
          <w:rFonts w:asciiTheme="minorHAnsi" w:hAnsiTheme="minorHAnsi" w:cstheme="minorHAnsi"/>
          <w:i/>
          <w:iCs/>
          <w:color w:val="auto"/>
          <w:sz w:val="22"/>
          <w:szCs w:val="22"/>
        </w:rPr>
        <w:t xml:space="preserve"> </w:t>
      </w:r>
    </w:p>
    <w:p w:rsidR="0007177F" w:rsidRPr="0007177F" w:rsidRDefault="0007177F" w:rsidP="00BF5844">
      <w:pPr>
        <w:pStyle w:val="Default"/>
        <w:spacing w:before="240"/>
        <w:ind w:left="360"/>
        <w:rPr>
          <w:rFonts w:asciiTheme="minorHAnsi" w:hAnsiTheme="minorHAnsi" w:cstheme="minorHAnsi"/>
          <w:color w:val="auto"/>
          <w:sz w:val="22"/>
          <w:szCs w:val="22"/>
        </w:rPr>
      </w:pPr>
      <w:r w:rsidRPr="0007177F">
        <w:rPr>
          <w:rFonts w:asciiTheme="minorHAnsi" w:hAnsiTheme="minorHAnsi" w:cstheme="minorHAnsi"/>
          <w:color w:val="auto"/>
          <w:sz w:val="22"/>
          <w:szCs w:val="22"/>
        </w:rPr>
        <w:t>2</w:t>
      </w:r>
      <w:r w:rsidR="009F50B6">
        <w:rPr>
          <w:rFonts w:asciiTheme="minorHAnsi" w:hAnsiTheme="minorHAnsi" w:cstheme="minorHAnsi"/>
          <w:color w:val="auto"/>
          <w:sz w:val="22"/>
          <w:szCs w:val="22"/>
        </w:rPr>
        <w:t>0</w:t>
      </w:r>
      <w:r w:rsidRPr="0007177F">
        <w:rPr>
          <w:rFonts w:asciiTheme="minorHAnsi" w:hAnsiTheme="minorHAnsi" w:cstheme="minorHAnsi"/>
          <w:color w:val="auto"/>
          <w:sz w:val="22"/>
          <w:szCs w:val="22"/>
        </w:rPr>
        <w:t xml:space="preserve">. Clamp tubing and rotate to unlock. Remove tubing and replace plug into g-button. </w:t>
      </w:r>
    </w:p>
    <w:p w:rsidR="0007177F" w:rsidRPr="0007177F" w:rsidRDefault="0007177F" w:rsidP="00111F05">
      <w:pPr>
        <w:pStyle w:val="Default"/>
        <w:numPr>
          <w:ilvl w:val="0"/>
          <w:numId w:val="9"/>
        </w:numPr>
        <w:spacing w:before="240"/>
        <w:rPr>
          <w:rFonts w:asciiTheme="minorHAnsi" w:hAnsiTheme="minorHAnsi" w:cstheme="minorHAnsi"/>
          <w:i/>
          <w:iCs/>
          <w:color w:val="auto"/>
          <w:sz w:val="22"/>
          <w:szCs w:val="22"/>
        </w:rPr>
      </w:pPr>
      <w:r w:rsidRPr="0007177F">
        <w:rPr>
          <w:rFonts w:asciiTheme="minorHAnsi" w:hAnsiTheme="minorHAnsi" w:cstheme="minorHAnsi"/>
          <w:i/>
          <w:iCs/>
          <w:color w:val="auto"/>
          <w:sz w:val="22"/>
          <w:szCs w:val="22"/>
        </w:rPr>
        <w:t xml:space="preserve">Clamp tubing prior to removing or stomach contents may leak out of the tube. </w:t>
      </w:r>
    </w:p>
    <w:p w:rsidR="0007177F" w:rsidRPr="0007177F" w:rsidRDefault="0007177F" w:rsidP="00BF5844">
      <w:pPr>
        <w:pStyle w:val="Default"/>
        <w:spacing w:before="240"/>
        <w:ind w:left="360"/>
        <w:rPr>
          <w:rFonts w:asciiTheme="minorHAnsi" w:hAnsiTheme="minorHAnsi" w:cstheme="minorHAnsi"/>
          <w:color w:val="auto"/>
          <w:sz w:val="22"/>
          <w:szCs w:val="22"/>
        </w:rPr>
      </w:pPr>
      <w:r w:rsidRPr="0007177F">
        <w:rPr>
          <w:rFonts w:asciiTheme="minorHAnsi" w:hAnsiTheme="minorHAnsi" w:cstheme="minorHAnsi"/>
          <w:bCs/>
          <w:color w:val="auto"/>
          <w:sz w:val="22"/>
          <w:szCs w:val="22"/>
        </w:rPr>
        <w:t>2</w:t>
      </w:r>
      <w:r w:rsidR="009F50B6">
        <w:rPr>
          <w:rFonts w:asciiTheme="minorHAnsi" w:hAnsiTheme="minorHAnsi" w:cstheme="minorHAnsi"/>
          <w:bCs/>
          <w:color w:val="auto"/>
          <w:sz w:val="22"/>
          <w:szCs w:val="22"/>
        </w:rPr>
        <w:t>1</w:t>
      </w:r>
      <w:r w:rsidRPr="0007177F">
        <w:rPr>
          <w:rFonts w:asciiTheme="minorHAnsi" w:hAnsiTheme="minorHAnsi" w:cstheme="minorHAnsi"/>
          <w:bCs/>
          <w:color w:val="auto"/>
          <w:sz w:val="22"/>
          <w:szCs w:val="22"/>
        </w:rPr>
        <w:t>. Vent g-button, if ordered, for abdominal distention/discomfort using appropriate venting tube.</w:t>
      </w:r>
    </w:p>
    <w:p w:rsidR="0007177F" w:rsidRPr="0007177F" w:rsidRDefault="0007177F" w:rsidP="00BF5844">
      <w:pPr>
        <w:pStyle w:val="Default"/>
        <w:spacing w:before="240"/>
        <w:ind w:left="720" w:hanging="360"/>
        <w:rPr>
          <w:rFonts w:asciiTheme="minorHAnsi" w:hAnsiTheme="minorHAnsi" w:cstheme="minorHAnsi"/>
          <w:color w:val="auto"/>
          <w:sz w:val="22"/>
          <w:szCs w:val="22"/>
        </w:rPr>
      </w:pPr>
      <w:r w:rsidRPr="0007177F">
        <w:rPr>
          <w:rFonts w:asciiTheme="minorHAnsi" w:hAnsiTheme="minorHAnsi" w:cstheme="minorHAnsi"/>
          <w:color w:val="auto"/>
          <w:sz w:val="22"/>
          <w:szCs w:val="22"/>
        </w:rPr>
        <w:t>2</w:t>
      </w:r>
      <w:r w:rsidR="009F50B6">
        <w:rPr>
          <w:rFonts w:asciiTheme="minorHAnsi" w:hAnsiTheme="minorHAnsi" w:cstheme="minorHAnsi"/>
          <w:color w:val="auto"/>
          <w:sz w:val="22"/>
          <w:szCs w:val="22"/>
        </w:rPr>
        <w:t>2</w:t>
      </w:r>
      <w:r w:rsidRPr="0007177F">
        <w:rPr>
          <w:rFonts w:asciiTheme="minorHAnsi" w:hAnsiTheme="minorHAnsi" w:cstheme="minorHAnsi"/>
          <w:color w:val="auto"/>
          <w:sz w:val="22"/>
          <w:szCs w:val="22"/>
        </w:rPr>
        <w:t xml:space="preserve">. Refer to student’s individualized health care plan for guidelines regarding positioning and activity after feeding. Generally students remain in an upright position for at least 30 minutes after feeding completion. </w:t>
      </w:r>
    </w:p>
    <w:p w:rsidR="00B9607B" w:rsidRDefault="009F50B6" w:rsidP="00B9607B">
      <w:pPr>
        <w:pStyle w:val="Default"/>
        <w:spacing w:before="240"/>
        <w:ind w:left="720" w:hanging="360"/>
        <w:rPr>
          <w:rFonts w:asciiTheme="minorHAnsi" w:hAnsiTheme="minorHAnsi" w:cstheme="minorHAnsi"/>
          <w:color w:val="auto"/>
          <w:sz w:val="22"/>
          <w:szCs w:val="22"/>
        </w:rPr>
      </w:pPr>
      <w:r>
        <w:rPr>
          <w:rFonts w:asciiTheme="minorHAnsi" w:hAnsiTheme="minorHAnsi" w:cstheme="minorHAnsi"/>
          <w:color w:val="auto"/>
          <w:sz w:val="22"/>
          <w:szCs w:val="22"/>
        </w:rPr>
        <w:lastRenderedPageBreak/>
        <w:t>23</w:t>
      </w:r>
      <w:r w:rsidR="0007177F" w:rsidRPr="0007177F">
        <w:rPr>
          <w:rFonts w:asciiTheme="minorHAnsi" w:hAnsiTheme="minorHAnsi" w:cstheme="minorHAnsi"/>
          <w:color w:val="auto"/>
          <w:sz w:val="22"/>
          <w:szCs w:val="22"/>
        </w:rPr>
        <w:t xml:space="preserve">. </w:t>
      </w:r>
      <w:r w:rsidR="00B9607B">
        <w:rPr>
          <w:rFonts w:asciiTheme="minorHAnsi" w:hAnsiTheme="minorHAnsi" w:cstheme="minorHAnsi"/>
          <w:color w:val="auto"/>
          <w:sz w:val="22"/>
          <w:szCs w:val="22"/>
        </w:rPr>
        <w:t>Rinse extension tubing and syringe in warm water until clean. (If last feeding of the day, w</w:t>
      </w:r>
      <w:r w:rsidR="00B9607B" w:rsidRPr="0007177F">
        <w:rPr>
          <w:rFonts w:asciiTheme="minorHAnsi" w:hAnsiTheme="minorHAnsi" w:cstheme="minorHAnsi"/>
          <w:color w:val="auto"/>
          <w:sz w:val="22"/>
          <w:szCs w:val="22"/>
        </w:rPr>
        <w:t>ash syringe and extension tubing thoroughly in warm</w:t>
      </w:r>
      <w:r w:rsidR="00B9607B">
        <w:rPr>
          <w:rFonts w:asciiTheme="minorHAnsi" w:hAnsiTheme="minorHAnsi" w:cstheme="minorHAnsi"/>
          <w:color w:val="auto"/>
          <w:sz w:val="22"/>
          <w:szCs w:val="22"/>
        </w:rPr>
        <w:t xml:space="preserve"> soapy </w:t>
      </w:r>
      <w:r w:rsidR="00B9607B" w:rsidRPr="0007177F">
        <w:rPr>
          <w:rFonts w:asciiTheme="minorHAnsi" w:hAnsiTheme="minorHAnsi" w:cstheme="minorHAnsi"/>
          <w:color w:val="auto"/>
          <w:sz w:val="22"/>
          <w:szCs w:val="22"/>
        </w:rPr>
        <w:t>water</w:t>
      </w:r>
      <w:r w:rsidR="00B9607B">
        <w:rPr>
          <w:rFonts w:asciiTheme="minorHAnsi" w:hAnsiTheme="minorHAnsi" w:cstheme="minorHAnsi"/>
          <w:color w:val="auto"/>
          <w:sz w:val="22"/>
          <w:szCs w:val="22"/>
        </w:rPr>
        <w:t>)</w:t>
      </w:r>
      <w:r w:rsidR="00B9607B" w:rsidRPr="0007177F">
        <w:rPr>
          <w:rFonts w:asciiTheme="minorHAnsi" w:hAnsiTheme="minorHAnsi" w:cstheme="minorHAnsi"/>
          <w:color w:val="auto"/>
          <w:sz w:val="22"/>
          <w:szCs w:val="22"/>
        </w:rPr>
        <w:t xml:space="preserve">. Allow to air dry and store appropriately. </w:t>
      </w:r>
      <w:r w:rsidR="00EF7869" w:rsidRPr="0007177F">
        <w:rPr>
          <w:rFonts w:asciiTheme="minorHAnsi" w:hAnsiTheme="minorHAnsi" w:cstheme="minorHAnsi"/>
          <w:color w:val="auto"/>
          <w:sz w:val="22"/>
          <w:szCs w:val="22"/>
        </w:rPr>
        <w:t xml:space="preserve"> </w:t>
      </w:r>
      <w:r w:rsidR="00EF7869">
        <w:rPr>
          <w:rFonts w:asciiTheme="minorHAnsi" w:hAnsiTheme="minorHAnsi" w:cstheme="minorHAnsi"/>
          <w:color w:val="auto"/>
          <w:sz w:val="22"/>
          <w:szCs w:val="22"/>
        </w:rPr>
        <w:t xml:space="preserve"> On Fridays and as needed if tubing or syringe does not become clear easily, soak in 1:1 vinegar /water solution for 20 minutes.  Keep all ports open.  Allow to air dry.   Rinse prior to next use.  Discard if becomes crusted or unable to clean.  </w:t>
      </w:r>
      <w:r w:rsidR="00B9607B">
        <w:rPr>
          <w:rFonts w:asciiTheme="minorHAnsi" w:hAnsiTheme="minorHAnsi" w:cstheme="minorHAnsi"/>
          <w:color w:val="auto"/>
          <w:sz w:val="22"/>
          <w:szCs w:val="22"/>
        </w:rPr>
        <w:t xml:space="preserve">  </w:t>
      </w:r>
    </w:p>
    <w:p w:rsidR="0007177F" w:rsidRPr="00111F05" w:rsidRDefault="0007177F" w:rsidP="00B9607B">
      <w:pPr>
        <w:pStyle w:val="Default"/>
        <w:numPr>
          <w:ilvl w:val="0"/>
          <w:numId w:val="9"/>
        </w:numPr>
        <w:spacing w:before="240"/>
        <w:rPr>
          <w:rFonts w:asciiTheme="minorHAnsi" w:hAnsiTheme="minorHAnsi" w:cstheme="minorHAnsi"/>
          <w:color w:val="auto"/>
          <w:sz w:val="22"/>
          <w:szCs w:val="22"/>
        </w:rPr>
      </w:pPr>
      <w:r w:rsidRPr="00111F05">
        <w:rPr>
          <w:rFonts w:asciiTheme="minorHAnsi" w:hAnsiTheme="minorHAnsi" w:cstheme="minorHAnsi"/>
          <w:color w:val="auto"/>
          <w:sz w:val="22"/>
          <w:szCs w:val="22"/>
        </w:rPr>
        <w:t xml:space="preserve">Feeding set tubing and bag may be used for 24 hours only. </w:t>
      </w:r>
    </w:p>
    <w:p w:rsidR="0007177F" w:rsidRPr="00111F05" w:rsidRDefault="0007177F" w:rsidP="00111F05">
      <w:pPr>
        <w:pStyle w:val="Default"/>
        <w:numPr>
          <w:ilvl w:val="0"/>
          <w:numId w:val="9"/>
        </w:numPr>
        <w:spacing w:before="240"/>
        <w:rPr>
          <w:rFonts w:asciiTheme="minorHAnsi" w:hAnsiTheme="minorHAnsi" w:cstheme="minorHAnsi"/>
          <w:color w:val="auto"/>
          <w:sz w:val="22"/>
          <w:szCs w:val="22"/>
        </w:rPr>
      </w:pPr>
      <w:r w:rsidRPr="00111F05">
        <w:rPr>
          <w:rFonts w:asciiTheme="minorHAnsi" w:hAnsiTheme="minorHAnsi" w:cstheme="minorHAnsi"/>
          <w:color w:val="auto"/>
          <w:sz w:val="22"/>
          <w:szCs w:val="22"/>
        </w:rPr>
        <w:t>Extension tubing and syringes may be used for up to 4-6 weeks.</w:t>
      </w:r>
    </w:p>
    <w:p w:rsidR="0007177F" w:rsidRPr="0007177F" w:rsidRDefault="0007177F" w:rsidP="00BF5844">
      <w:pPr>
        <w:autoSpaceDE w:val="0"/>
        <w:autoSpaceDN w:val="0"/>
        <w:adjustRightInd w:val="0"/>
        <w:spacing w:before="240" w:after="0" w:line="240" w:lineRule="auto"/>
        <w:ind w:left="720" w:hanging="360"/>
        <w:rPr>
          <w:rFonts w:cstheme="minorHAnsi"/>
          <w:color w:val="000000"/>
        </w:rPr>
      </w:pPr>
      <w:r w:rsidRPr="0007177F">
        <w:rPr>
          <w:rFonts w:cstheme="minorHAnsi"/>
          <w:color w:val="000000"/>
        </w:rPr>
        <w:t>2</w:t>
      </w:r>
      <w:r w:rsidR="009F50B6">
        <w:rPr>
          <w:rFonts w:cstheme="minorHAnsi"/>
          <w:color w:val="000000"/>
        </w:rPr>
        <w:t>4</w:t>
      </w:r>
      <w:r w:rsidRPr="0007177F">
        <w:rPr>
          <w:rFonts w:cstheme="minorHAnsi"/>
          <w:color w:val="000000"/>
        </w:rPr>
        <w:t xml:space="preserve">. Remove gloves. Wash hands. </w:t>
      </w:r>
    </w:p>
    <w:p w:rsidR="004405E0" w:rsidRDefault="0007177F" w:rsidP="00910691">
      <w:pPr>
        <w:autoSpaceDE w:val="0"/>
        <w:autoSpaceDN w:val="0"/>
        <w:adjustRightInd w:val="0"/>
        <w:spacing w:before="240" w:after="0" w:line="240" w:lineRule="auto"/>
        <w:ind w:left="720" w:hanging="360"/>
        <w:rPr>
          <w:rFonts w:cstheme="minorHAnsi"/>
          <w:color w:val="000000"/>
        </w:rPr>
      </w:pPr>
      <w:r w:rsidRPr="0007177F">
        <w:rPr>
          <w:rFonts w:cstheme="minorHAnsi"/>
          <w:color w:val="000000"/>
        </w:rPr>
        <w:t>2</w:t>
      </w:r>
      <w:r w:rsidR="009F50B6">
        <w:rPr>
          <w:rFonts w:cstheme="minorHAnsi"/>
          <w:color w:val="000000"/>
        </w:rPr>
        <w:t>5</w:t>
      </w:r>
      <w:r w:rsidRPr="0007177F">
        <w:rPr>
          <w:rFonts w:cstheme="minorHAnsi"/>
          <w:color w:val="000000"/>
        </w:rPr>
        <w:t xml:space="preserve">. Document feeding -amount, residual amount, feeding tolerance, and any concern about gastrostomy site in student’s log. Notify school nurse and family of any changes or concerns. </w:t>
      </w:r>
    </w:p>
    <w:p w:rsidR="00910691" w:rsidRPr="00910691" w:rsidRDefault="00910691" w:rsidP="00910691">
      <w:pPr>
        <w:autoSpaceDE w:val="0"/>
        <w:autoSpaceDN w:val="0"/>
        <w:adjustRightInd w:val="0"/>
        <w:spacing w:before="240" w:after="0" w:line="240" w:lineRule="auto"/>
        <w:ind w:left="720" w:hanging="360"/>
        <w:rPr>
          <w:rFonts w:cstheme="minorHAnsi"/>
          <w:color w:val="000000"/>
        </w:rPr>
      </w:pPr>
    </w:p>
    <w:p w:rsidR="00786FB2" w:rsidRPr="00910691" w:rsidRDefault="00786FB2" w:rsidP="0007177F">
      <w:pPr>
        <w:spacing w:before="240"/>
        <w:rPr>
          <w:rFonts w:cstheme="minorHAnsi"/>
          <w:b/>
          <w:sz w:val="24"/>
          <w:szCs w:val="24"/>
        </w:rPr>
      </w:pPr>
      <w:r w:rsidRPr="00910691">
        <w:rPr>
          <w:rFonts w:cstheme="minorHAnsi"/>
          <w:b/>
          <w:sz w:val="24"/>
          <w:szCs w:val="24"/>
        </w:rPr>
        <w:t>Medical Officer</w:t>
      </w:r>
      <w:r w:rsidR="00E878FD" w:rsidRPr="00910691">
        <w:rPr>
          <w:rFonts w:cstheme="minorHAnsi"/>
          <w:b/>
          <w:sz w:val="24"/>
          <w:szCs w:val="24"/>
        </w:rPr>
        <w:t xml:space="preserve"> Signature</w:t>
      </w:r>
      <w:r w:rsidRPr="00910691">
        <w:rPr>
          <w:rFonts w:cstheme="minorHAnsi"/>
          <w:b/>
          <w:sz w:val="24"/>
          <w:szCs w:val="24"/>
        </w:rPr>
        <w:t xml:space="preserve"> </w:t>
      </w:r>
      <w:r w:rsidR="00E878FD" w:rsidRPr="00910691">
        <w:rPr>
          <w:rFonts w:cstheme="minorHAnsi"/>
          <w:b/>
          <w:sz w:val="24"/>
          <w:szCs w:val="24"/>
        </w:rPr>
        <w:t xml:space="preserve">  </w:t>
      </w:r>
    </w:p>
    <w:p w:rsidR="00E878FD" w:rsidRPr="0007177F" w:rsidRDefault="00E878FD" w:rsidP="0007177F">
      <w:pPr>
        <w:spacing w:before="240"/>
        <w:rPr>
          <w:rFonts w:cstheme="minorHAnsi"/>
        </w:rPr>
      </w:pPr>
    </w:p>
    <w:p w:rsidR="00E878FD" w:rsidRDefault="00E878FD" w:rsidP="00E878FD">
      <w:pPr>
        <w:spacing w:before="240" w:after="0" w:line="240" w:lineRule="auto"/>
        <w:rPr>
          <w:rFonts w:cstheme="minorHAnsi"/>
        </w:rPr>
      </w:pPr>
      <w:r>
        <w:rPr>
          <w:rFonts w:cstheme="minorHAnsi"/>
        </w:rPr>
        <w:t>___ ________________________________________________   Date: ___________________________</w:t>
      </w:r>
    </w:p>
    <w:p w:rsidR="00786FB2" w:rsidRPr="0007177F" w:rsidRDefault="00786FB2" w:rsidP="00E878FD">
      <w:pPr>
        <w:spacing w:after="0" w:line="240" w:lineRule="auto"/>
        <w:rPr>
          <w:rFonts w:cstheme="minorHAnsi"/>
        </w:rPr>
      </w:pPr>
      <w:r w:rsidRPr="0007177F">
        <w:rPr>
          <w:rFonts w:cstheme="minorHAnsi"/>
        </w:rPr>
        <w:t>Physician’s Signature</w:t>
      </w:r>
      <w:r w:rsidR="00E878FD">
        <w:rPr>
          <w:rFonts w:cstheme="minorHAnsi"/>
        </w:rPr>
        <w:t>/Plano ISD Medical Officer</w:t>
      </w:r>
    </w:p>
    <w:p w:rsidR="004405E0" w:rsidRPr="0007177F" w:rsidRDefault="004405E0" w:rsidP="0007177F">
      <w:pPr>
        <w:spacing w:before="240"/>
        <w:rPr>
          <w:rFonts w:cstheme="minorHAnsi"/>
        </w:rPr>
      </w:pPr>
    </w:p>
    <w:p w:rsidR="00575603" w:rsidRPr="0007177F" w:rsidRDefault="00575603" w:rsidP="0007177F">
      <w:pPr>
        <w:spacing w:before="240"/>
        <w:rPr>
          <w:rFonts w:cstheme="minorHAnsi"/>
        </w:rPr>
      </w:pPr>
      <w:r w:rsidRPr="0007177F">
        <w:rPr>
          <w:rFonts w:cstheme="minorHAnsi"/>
        </w:rPr>
        <w:t xml:space="preserve"> </w:t>
      </w:r>
    </w:p>
    <w:sectPr w:rsidR="00575603" w:rsidRPr="0007177F" w:rsidSect="00BB3455">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CB5" w:rsidRDefault="00120CB5" w:rsidP="001D508F">
      <w:pPr>
        <w:spacing w:after="0" w:line="240" w:lineRule="auto"/>
      </w:pPr>
      <w:r>
        <w:separator/>
      </w:r>
    </w:p>
  </w:endnote>
  <w:endnote w:type="continuationSeparator" w:id="0">
    <w:p w:rsidR="00120CB5" w:rsidRDefault="00120CB5" w:rsidP="001D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625946"/>
      <w:docPartObj>
        <w:docPartGallery w:val="Page Numbers (Bottom of Page)"/>
        <w:docPartUnique/>
      </w:docPartObj>
    </w:sdtPr>
    <w:sdtContent>
      <w:sdt>
        <w:sdtPr>
          <w:id w:val="860082579"/>
          <w:docPartObj>
            <w:docPartGallery w:val="Page Numbers (Top of Page)"/>
            <w:docPartUnique/>
          </w:docPartObj>
        </w:sdtPr>
        <w:sdtContent>
          <w:p w:rsidR="00837D75" w:rsidRDefault="00837D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rsidR="00837D75" w:rsidRDefault="00837D75" w:rsidP="00837D75">
    <w:pPr>
      <w:pStyle w:val="Footer"/>
      <w:ind w:firstLine="720"/>
    </w:pPr>
    <w:r>
      <w:rPr>
        <w:rFonts w:cstheme="minorHAnsi"/>
      </w:rPr>
      <w:t>©</w:t>
    </w:r>
    <w:r>
      <w:t>Plano Independent School District 2013</w:t>
    </w:r>
  </w:p>
  <w:p w:rsidR="00837D75" w:rsidRDefault="00837D75" w:rsidP="00837D75">
    <w:pPr>
      <w:pStyle w:val="Footer"/>
      <w:ind w:firstLine="720"/>
    </w:pPr>
    <w:r>
      <w:t xml:space="preserve">          Enteral Feeding Guideline</w:t>
    </w:r>
  </w:p>
  <w:p w:rsidR="00120CB5" w:rsidRDefault="00120CB5" w:rsidP="001D508F">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147147"/>
      <w:docPartObj>
        <w:docPartGallery w:val="Page Numbers (Bottom of Page)"/>
        <w:docPartUnique/>
      </w:docPartObj>
    </w:sdtPr>
    <w:sdtEndPr>
      <w:rPr>
        <w:noProof/>
      </w:rPr>
    </w:sdtEndPr>
    <w:sdtContent>
      <w:p w:rsidR="00120CB5" w:rsidRDefault="00120CB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20CB5" w:rsidRDefault="00120CB5" w:rsidP="00E878FD">
    <w:pPr>
      <w:pStyle w:val="Footer"/>
      <w:ind w:firstLine="720"/>
    </w:pPr>
    <w:r>
      <w:rPr>
        <w:rFonts w:cstheme="minorHAnsi"/>
      </w:rPr>
      <w:t>©</w:t>
    </w:r>
    <w:r>
      <w:t xml:space="preserve"> Plano Independent School District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CB5" w:rsidRDefault="00120CB5" w:rsidP="001D508F">
      <w:pPr>
        <w:spacing w:after="0" w:line="240" w:lineRule="auto"/>
      </w:pPr>
      <w:r>
        <w:separator/>
      </w:r>
    </w:p>
  </w:footnote>
  <w:footnote w:type="continuationSeparator" w:id="0">
    <w:p w:rsidR="00120CB5" w:rsidRDefault="00120CB5" w:rsidP="001D50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3443"/>
    <w:multiLevelType w:val="hybridMultilevel"/>
    <w:tmpl w:val="79B0E8F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nsid w:val="07561F86"/>
    <w:multiLevelType w:val="hybridMultilevel"/>
    <w:tmpl w:val="102822D8"/>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
    <w:nsid w:val="130F4AD9"/>
    <w:multiLevelType w:val="hybridMultilevel"/>
    <w:tmpl w:val="3C166444"/>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
    <w:nsid w:val="227F0BDE"/>
    <w:multiLevelType w:val="hybridMultilevel"/>
    <w:tmpl w:val="CCFC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25D59"/>
    <w:multiLevelType w:val="hybridMultilevel"/>
    <w:tmpl w:val="EB94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33A76"/>
    <w:multiLevelType w:val="hybridMultilevel"/>
    <w:tmpl w:val="E5D81A5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6">
    <w:nsid w:val="283004DF"/>
    <w:multiLevelType w:val="hybridMultilevel"/>
    <w:tmpl w:val="1F28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05404B"/>
    <w:multiLevelType w:val="hybridMultilevel"/>
    <w:tmpl w:val="7FE8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ED6DDE"/>
    <w:multiLevelType w:val="hybridMultilevel"/>
    <w:tmpl w:val="F7D2D59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nsid w:val="32540724"/>
    <w:multiLevelType w:val="hybridMultilevel"/>
    <w:tmpl w:val="559A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026219"/>
    <w:multiLevelType w:val="hybridMultilevel"/>
    <w:tmpl w:val="1E76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14681D"/>
    <w:multiLevelType w:val="hybridMultilevel"/>
    <w:tmpl w:val="7FB0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6A2AAF"/>
    <w:multiLevelType w:val="hybridMultilevel"/>
    <w:tmpl w:val="786A1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3230848"/>
    <w:multiLevelType w:val="hybridMultilevel"/>
    <w:tmpl w:val="E4FAC8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7912FB"/>
    <w:multiLevelType w:val="hybridMultilevel"/>
    <w:tmpl w:val="49C46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DF51157"/>
    <w:multiLevelType w:val="hybridMultilevel"/>
    <w:tmpl w:val="AE98A3C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6">
    <w:nsid w:val="71690BFC"/>
    <w:multiLevelType w:val="hybridMultilevel"/>
    <w:tmpl w:val="C35AD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8ED5CBC"/>
    <w:multiLevelType w:val="hybridMultilevel"/>
    <w:tmpl w:val="E5300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B925BCA"/>
    <w:multiLevelType w:val="hybridMultilevel"/>
    <w:tmpl w:val="5BBA83E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9">
    <w:nsid w:val="7CE94856"/>
    <w:multiLevelType w:val="hybridMultilevel"/>
    <w:tmpl w:val="A220476A"/>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4"/>
  </w:num>
  <w:num w:numId="2">
    <w:abstractNumId w:val="10"/>
  </w:num>
  <w:num w:numId="3">
    <w:abstractNumId w:val="6"/>
  </w:num>
  <w:num w:numId="4">
    <w:abstractNumId w:val="11"/>
  </w:num>
  <w:num w:numId="5">
    <w:abstractNumId w:val="7"/>
  </w:num>
  <w:num w:numId="6">
    <w:abstractNumId w:val="13"/>
  </w:num>
  <w:num w:numId="7">
    <w:abstractNumId w:val="12"/>
  </w:num>
  <w:num w:numId="8">
    <w:abstractNumId w:val="14"/>
  </w:num>
  <w:num w:numId="9">
    <w:abstractNumId w:val="15"/>
  </w:num>
  <w:num w:numId="10">
    <w:abstractNumId w:val="1"/>
  </w:num>
  <w:num w:numId="11">
    <w:abstractNumId w:val="17"/>
  </w:num>
  <w:num w:numId="12">
    <w:abstractNumId w:val="19"/>
  </w:num>
  <w:num w:numId="13">
    <w:abstractNumId w:val="16"/>
  </w:num>
  <w:num w:numId="14">
    <w:abstractNumId w:val="0"/>
  </w:num>
  <w:num w:numId="15">
    <w:abstractNumId w:val="18"/>
  </w:num>
  <w:num w:numId="16">
    <w:abstractNumId w:val="2"/>
  </w:num>
  <w:num w:numId="17">
    <w:abstractNumId w:val="5"/>
  </w:num>
  <w:num w:numId="18">
    <w:abstractNumId w:val="8"/>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57"/>
    <w:rsid w:val="0007177F"/>
    <w:rsid w:val="00111F05"/>
    <w:rsid w:val="00120CB5"/>
    <w:rsid w:val="001D508F"/>
    <w:rsid w:val="002C0EF8"/>
    <w:rsid w:val="00333BD8"/>
    <w:rsid w:val="003411F4"/>
    <w:rsid w:val="00395266"/>
    <w:rsid w:val="00411C57"/>
    <w:rsid w:val="00413D84"/>
    <w:rsid w:val="004405E0"/>
    <w:rsid w:val="004A62F9"/>
    <w:rsid w:val="005427C7"/>
    <w:rsid w:val="00575603"/>
    <w:rsid w:val="005F3CA7"/>
    <w:rsid w:val="007319E6"/>
    <w:rsid w:val="007618D0"/>
    <w:rsid w:val="00786FB2"/>
    <w:rsid w:val="007C40BD"/>
    <w:rsid w:val="007C4E8C"/>
    <w:rsid w:val="00832114"/>
    <w:rsid w:val="00837D75"/>
    <w:rsid w:val="00855B69"/>
    <w:rsid w:val="0089057B"/>
    <w:rsid w:val="00910691"/>
    <w:rsid w:val="0092701C"/>
    <w:rsid w:val="009A067E"/>
    <w:rsid w:val="009A7466"/>
    <w:rsid w:val="009D2218"/>
    <w:rsid w:val="009F50B6"/>
    <w:rsid w:val="00A31E0F"/>
    <w:rsid w:val="00A4625D"/>
    <w:rsid w:val="00AE7B5B"/>
    <w:rsid w:val="00B3429B"/>
    <w:rsid w:val="00B9607B"/>
    <w:rsid w:val="00BB3455"/>
    <w:rsid w:val="00BF5844"/>
    <w:rsid w:val="00C320A6"/>
    <w:rsid w:val="00C54CBF"/>
    <w:rsid w:val="00C839BB"/>
    <w:rsid w:val="00E476CF"/>
    <w:rsid w:val="00E878FD"/>
    <w:rsid w:val="00EA0370"/>
    <w:rsid w:val="00EA5FCD"/>
    <w:rsid w:val="00EE6F51"/>
    <w:rsid w:val="00EF7869"/>
    <w:rsid w:val="00F80E44"/>
    <w:rsid w:val="00F96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39B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D5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08F"/>
  </w:style>
  <w:style w:type="paragraph" w:styleId="Footer">
    <w:name w:val="footer"/>
    <w:basedOn w:val="Normal"/>
    <w:link w:val="FooterChar"/>
    <w:uiPriority w:val="99"/>
    <w:unhideWhenUsed/>
    <w:rsid w:val="001D5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08F"/>
  </w:style>
  <w:style w:type="paragraph" w:styleId="ListParagraph">
    <w:name w:val="List Paragraph"/>
    <w:basedOn w:val="Normal"/>
    <w:uiPriority w:val="34"/>
    <w:qFormat/>
    <w:rsid w:val="0007177F"/>
    <w:pPr>
      <w:ind w:left="720"/>
      <w:contextualSpacing/>
    </w:pPr>
  </w:style>
  <w:style w:type="paragraph" w:styleId="BalloonText">
    <w:name w:val="Balloon Text"/>
    <w:basedOn w:val="Normal"/>
    <w:link w:val="BalloonTextChar"/>
    <w:uiPriority w:val="99"/>
    <w:semiHidden/>
    <w:unhideWhenUsed/>
    <w:rsid w:val="00832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1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39B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D5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08F"/>
  </w:style>
  <w:style w:type="paragraph" w:styleId="Footer">
    <w:name w:val="footer"/>
    <w:basedOn w:val="Normal"/>
    <w:link w:val="FooterChar"/>
    <w:uiPriority w:val="99"/>
    <w:unhideWhenUsed/>
    <w:rsid w:val="001D5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08F"/>
  </w:style>
  <w:style w:type="paragraph" w:styleId="ListParagraph">
    <w:name w:val="List Paragraph"/>
    <w:basedOn w:val="Normal"/>
    <w:uiPriority w:val="34"/>
    <w:qFormat/>
    <w:rsid w:val="0007177F"/>
    <w:pPr>
      <w:ind w:left="720"/>
      <w:contextualSpacing/>
    </w:pPr>
  </w:style>
  <w:style w:type="paragraph" w:styleId="BalloonText">
    <w:name w:val="Balloon Text"/>
    <w:basedOn w:val="Normal"/>
    <w:link w:val="BalloonTextChar"/>
    <w:uiPriority w:val="99"/>
    <w:semiHidden/>
    <w:unhideWhenUsed/>
    <w:rsid w:val="00832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1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9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15354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Sheko</dc:creator>
  <cp:lastModifiedBy>Megan Schuler</cp:lastModifiedBy>
  <cp:revision>8</cp:revision>
  <cp:lastPrinted>2013-02-28T19:48:00Z</cp:lastPrinted>
  <dcterms:created xsi:type="dcterms:W3CDTF">2013-03-04T19:31:00Z</dcterms:created>
  <dcterms:modified xsi:type="dcterms:W3CDTF">2013-03-23T05:00:00Z</dcterms:modified>
</cp:coreProperties>
</file>