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198" w:rsidRPr="00913EE9" w:rsidRDefault="00D477E0" w:rsidP="00913EE9">
      <w:pPr>
        <w:spacing w:after="0" w:line="240" w:lineRule="auto"/>
        <w:jc w:val="center"/>
        <w:rPr>
          <w:rFonts w:cstheme="minorHAnsi"/>
          <w:b/>
          <w:sz w:val="24"/>
          <w:szCs w:val="24"/>
        </w:rPr>
      </w:pPr>
      <w:r w:rsidRPr="00913EE9">
        <w:rPr>
          <w:rFonts w:cstheme="minorHAnsi"/>
          <w:b/>
          <w:sz w:val="24"/>
          <w:szCs w:val="24"/>
        </w:rPr>
        <w:t>Plano Independent School District</w:t>
      </w:r>
    </w:p>
    <w:p w:rsidR="00913EE9" w:rsidRPr="00913EE9" w:rsidRDefault="00913EE9" w:rsidP="00913EE9">
      <w:pPr>
        <w:spacing w:after="0" w:line="240" w:lineRule="auto"/>
        <w:jc w:val="center"/>
        <w:rPr>
          <w:rFonts w:cstheme="minorHAnsi"/>
          <w:b/>
          <w:sz w:val="24"/>
          <w:szCs w:val="24"/>
        </w:rPr>
      </w:pPr>
      <w:r w:rsidRPr="00913EE9">
        <w:rPr>
          <w:rFonts w:cstheme="minorHAnsi"/>
          <w:b/>
          <w:sz w:val="24"/>
          <w:szCs w:val="24"/>
        </w:rPr>
        <w:t>School Health</w:t>
      </w:r>
    </w:p>
    <w:p w:rsidR="00D477E0" w:rsidRPr="00913EE9" w:rsidRDefault="00A71D25" w:rsidP="00913EE9">
      <w:pPr>
        <w:spacing w:after="0" w:line="240" w:lineRule="auto"/>
        <w:jc w:val="center"/>
        <w:rPr>
          <w:rFonts w:cstheme="minorHAnsi"/>
          <w:sz w:val="24"/>
          <w:szCs w:val="24"/>
        </w:rPr>
      </w:pPr>
      <w:r w:rsidRPr="00913EE9">
        <w:rPr>
          <w:rFonts w:cstheme="minorHAnsi"/>
          <w:b/>
          <w:sz w:val="24"/>
          <w:szCs w:val="24"/>
        </w:rPr>
        <w:t>Nose and Mouth Suctioning</w:t>
      </w:r>
      <w:r w:rsidR="00D477E0" w:rsidRPr="00913EE9">
        <w:rPr>
          <w:rFonts w:cstheme="minorHAnsi"/>
          <w:b/>
          <w:sz w:val="24"/>
          <w:szCs w:val="24"/>
        </w:rPr>
        <w:t xml:space="preserve"> </w:t>
      </w:r>
      <w:r w:rsidR="00712AB0" w:rsidRPr="00913EE9">
        <w:rPr>
          <w:rFonts w:cstheme="minorHAnsi"/>
          <w:b/>
          <w:sz w:val="24"/>
          <w:szCs w:val="24"/>
        </w:rPr>
        <w:t>Administrative Guideline</w:t>
      </w:r>
    </w:p>
    <w:p w:rsidR="00D477E0" w:rsidRPr="00712AB0" w:rsidRDefault="00D477E0" w:rsidP="00D477E0">
      <w:pPr>
        <w:spacing w:after="0"/>
        <w:jc w:val="center"/>
        <w:rPr>
          <w:rFonts w:cstheme="minorHAnsi"/>
        </w:rPr>
      </w:pPr>
    </w:p>
    <w:p w:rsidR="00A71D25" w:rsidRPr="00913EE9" w:rsidRDefault="00712AB0" w:rsidP="00D477E0">
      <w:pPr>
        <w:spacing w:after="0"/>
        <w:rPr>
          <w:rFonts w:cstheme="minorHAnsi"/>
          <w:b/>
          <w:sz w:val="24"/>
          <w:szCs w:val="24"/>
        </w:rPr>
      </w:pPr>
      <w:r w:rsidRPr="00913EE9">
        <w:rPr>
          <w:rFonts w:cstheme="minorHAnsi"/>
          <w:b/>
          <w:sz w:val="24"/>
          <w:szCs w:val="24"/>
        </w:rPr>
        <w:t>Purpose</w:t>
      </w:r>
    </w:p>
    <w:p w:rsidR="0096107B" w:rsidRPr="00913EE9" w:rsidRDefault="00A71D25" w:rsidP="009D4B0B">
      <w:pPr>
        <w:rPr>
          <w:rFonts w:cstheme="minorHAnsi"/>
        </w:rPr>
      </w:pPr>
      <w:r w:rsidRPr="00913EE9">
        <w:rPr>
          <w:rFonts w:cstheme="minorHAnsi"/>
        </w:rPr>
        <w:t>The nose and/or mouth can be suctioned when the student needs assistance in removing secretions from the airway.  Some students may be able to request suctioning and assist with the procedure.  Other students will need the caregiver to recognize when suctio</w:t>
      </w:r>
      <w:r w:rsidR="00885956" w:rsidRPr="00913EE9">
        <w:rPr>
          <w:rFonts w:cstheme="minorHAnsi"/>
        </w:rPr>
        <w:t xml:space="preserve">ning is needed.  Suctioning may </w:t>
      </w:r>
      <w:r w:rsidRPr="00913EE9">
        <w:rPr>
          <w:rFonts w:cstheme="minorHAnsi"/>
        </w:rPr>
        <w:t>be needed when student’s breathing becomes noisy or excess secretions are seen in the mouth or at the back of the throat.  Gurgling, bubbling, or rattling breath sounds may be heard.  The student may show signs of respiratory distress, such as increased respirations, difficulty breathing, excessive coughing, choking, anxiousness, irritability, or color changes.</w:t>
      </w:r>
    </w:p>
    <w:p w:rsidR="009D4B0B" w:rsidRPr="00913EE9" w:rsidRDefault="009D4B0B" w:rsidP="009D4B0B">
      <w:pPr>
        <w:rPr>
          <w:rFonts w:cstheme="minorHAnsi"/>
          <w:b/>
        </w:rPr>
      </w:pPr>
      <w:r w:rsidRPr="00913EE9">
        <w:rPr>
          <w:rFonts w:cstheme="minorHAnsi"/>
          <w:b/>
        </w:rPr>
        <w:t>All equipment for suctioning must be assembled and available for immediate use at all times and checked daily by trained caregiver.</w:t>
      </w:r>
    </w:p>
    <w:p w:rsidR="00A71D25" w:rsidRPr="00913EE9" w:rsidRDefault="00712AB0" w:rsidP="00D477E0">
      <w:pPr>
        <w:spacing w:after="0"/>
        <w:rPr>
          <w:rFonts w:cstheme="minorHAnsi"/>
          <w:b/>
          <w:sz w:val="24"/>
          <w:szCs w:val="24"/>
        </w:rPr>
      </w:pPr>
      <w:r w:rsidRPr="00913EE9">
        <w:rPr>
          <w:rFonts w:cstheme="minorHAnsi"/>
          <w:b/>
          <w:sz w:val="24"/>
          <w:szCs w:val="24"/>
        </w:rPr>
        <w:t>Definitions</w:t>
      </w:r>
    </w:p>
    <w:p w:rsidR="00A71D25" w:rsidRPr="00913EE9" w:rsidRDefault="00FB5DD8" w:rsidP="00FB5DD8">
      <w:pPr>
        <w:pStyle w:val="ListParagraph"/>
        <w:numPr>
          <w:ilvl w:val="0"/>
          <w:numId w:val="2"/>
        </w:numPr>
        <w:spacing w:after="0"/>
        <w:rPr>
          <w:rFonts w:cstheme="minorHAnsi"/>
          <w:b/>
        </w:rPr>
      </w:pPr>
      <w:r w:rsidRPr="00913EE9">
        <w:rPr>
          <w:rFonts w:cstheme="minorHAnsi"/>
          <w:b/>
        </w:rPr>
        <w:t xml:space="preserve">Bulb Syringe - </w:t>
      </w:r>
      <w:r w:rsidRPr="00913EE9">
        <w:rPr>
          <w:rFonts w:cstheme="minorHAnsi"/>
          <w:color w:val="000000"/>
        </w:rPr>
        <w:t>syringe with a bulb on one end; compression of the bulb creates a vacuum for gentle suction of small amounts of bodily drainage, such as oral and nasal secretions</w:t>
      </w:r>
      <w:r w:rsidR="00CE0E0A">
        <w:rPr>
          <w:rFonts w:cstheme="minorHAnsi"/>
          <w:color w:val="000000"/>
        </w:rPr>
        <w:t>.</w:t>
      </w:r>
    </w:p>
    <w:p w:rsidR="00FB5DD8" w:rsidRPr="00913EE9" w:rsidRDefault="00FB5DD8" w:rsidP="00FB5DD8">
      <w:pPr>
        <w:pStyle w:val="ListParagraph"/>
        <w:numPr>
          <w:ilvl w:val="0"/>
          <w:numId w:val="2"/>
        </w:numPr>
        <w:spacing w:after="0"/>
        <w:rPr>
          <w:rFonts w:cstheme="minorHAnsi"/>
          <w:b/>
        </w:rPr>
      </w:pPr>
      <w:r w:rsidRPr="00913EE9">
        <w:rPr>
          <w:rFonts w:cstheme="minorHAnsi"/>
          <w:b/>
        </w:rPr>
        <w:t xml:space="preserve">Semi-Fowler’s Position - </w:t>
      </w:r>
      <w:r w:rsidRPr="00913EE9">
        <w:rPr>
          <w:rFonts w:cstheme="minorHAnsi"/>
          <w:color w:val="000000"/>
          <w:lang w:val="en"/>
        </w:rPr>
        <w:t xml:space="preserve">an inclined position obtained by raising the head of the bed 25–40 </w:t>
      </w:r>
      <w:r w:rsidR="00362B94" w:rsidRPr="00913EE9">
        <w:rPr>
          <w:rFonts w:cstheme="minorHAnsi"/>
          <w:color w:val="000000"/>
          <w:lang w:val="en"/>
        </w:rPr>
        <w:t>degrees</w:t>
      </w:r>
      <w:r w:rsidRPr="00913EE9">
        <w:rPr>
          <w:rFonts w:cstheme="minorHAnsi"/>
          <w:color w:val="000000"/>
          <w:lang w:val="en"/>
        </w:rPr>
        <w:t>, flexing the hips, and placing a support under the knees so that they are bent at approximately 90</w:t>
      </w:r>
      <w:r w:rsidR="0007734A" w:rsidRPr="00913EE9">
        <w:rPr>
          <w:rFonts w:cstheme="minorHAnsi"/>
          <w:color w:val="000000"/>
          <w:lang w:val="en"/>
        </w:rPr>
        <w:t xml:space="preserve"> degrees</w:t>
      </w:r>
      <w:r w:rsidR="00CE0E0A">
        <w:rPr>
          <w:rFonts w:cstheme="minorHAnsi"/>
          <w:color w:val="000000"/>
          <w:lang w:val="en"/>
        </w:rPr>
        <w:t>.</w:t>
      </w:r>
    </w:p>
    <w:p w:rsidR="009D4B0B" w:rsidRPr="00913EE9" w:rsidRDefault="009D4B0B" w:rsidP="009D4B0B">
      <w:pPr>
        <w:pStyle w:val="NormalWeb"/>
        <w:numPr>
          <w:ilvl w:val="0"/>
          <w:numId w:val="2"/>
        </w:numPr>
        <w:rPr>
          <w:rFonts w:asciiTheme="minorHAnsi" w:hAnsiTheme="minorHAnsi" w:cstheme="minorHAnsi"/>
          <w:sz w:val="22"/>
          <w:szCs w:val="22"/>
        </w:rPr>
      </w:pPr>
      <w:r w:rsidRPr="00913EE9">
        <w:rPr>
          <w:rFonts w:asciiTheme="minorHAnsi" w:hAnsiTheme="minorHAnsi" w:cstheme="minorHAnsi"/>
          <w:b/>
          <w:sz w:val="22"/>
          <w:szCs w:val="22"/>
        </w:rPr>
        <w:t xml:space="preserve">Semi-Recumbent Position - </w:t>
      </w:r>
      <w:r w:rsidRPr="00913EE9">
        <w:rPr>
          <w:rFonts w:asciiTheme="minorHAnsi" w:hAnsiTheme="minorHAnsi" w:cstheme="minorHAnsi"/>
          <w:sz w:val="22"/>
          <w:szCs w:val="22"/>
        </w:rPr>
        <w:t xml:space="preserve">position lying backwards but with the head and back at 30 to 45 degrees.  The legs may be straight or the knees can be bent depending on the situation.  It is between </w:t>
      </w:r>
      <w:r w:rsidR="00885956" w:rsidRPr="00913EE9">
        <w:rPr>
          <w:rFonts w:asciiTheme="minorHAnsi" w:hAnsiTheme="minorHAnsi" w:cstheme="minorHAnsi"/>
          <w:sz w:val="22"/>
          <w:szCs w:val="22"/>
        </w:rPr>
        <w:t xml:space="preserve">a </w:t>
      </w:r>
      <w:r w:rsidRPr="00913EE9">
        <w:rPr>
          <w:rFonts w:asciiTheme="minorHAnsi" w:hAnsiTheme="minorHAnsi" w:cstheme="minorHAnsi"/>
          <w:sz w:val="22"/>
          <w:szCs w:val="22"/>
        </w:rPr>
        <w:t>lying and sitting position.</w:t>
      </w:r>
    </w:p>
    <w:p w:rsidR="00D37397" w:rsidRPr="00913EE9" w:rsidRDefault="00D37397" w:rsidP="005C7F97">
      <w:pPr>
        <w:pStyle w:val="ListParagraph"/>
        <w:numPr>
          <w:ilvl w:val="0"/>
          <w:numId w:val="2"/>
        </w:numPr>
        <w:spacing w:after="0"/>
        <w:rPr>
          <w:rFonts w:cstheme="minorHAnsi"/>
        </w:rPr>
      </w:pPr>
      <w:r w:rsidRPr="00913EE9">
        <w:rPr>
          <w:rFonts w:cstheme="minorHAnsi"/>
          <w:b/>
        </w:rPr>
        <w:t>Sterile Saline –</w:t>
      </w:r>
      <w:r w:rsidRPr="00913EE9">
        <w:rPr>
          <w:rFonts w:cstheme="minorHAnsi"/>
        </w:rPr>
        <w:t xml:space="preserve"> a solution of sodium chloride in sterile water use</w:t>
      </w:r>
      <w:r w:rsidR="00362B94" w:rsidRPr="00913EE9">
        <w:rPr>
          <w:rFonts w:cstheme="minorHAnsi"/>
        </w:rPr>
        <w:t>d to liquefy secretions in no</w:t>
      </w:r>
      <w:r w:rsidR="00FB5DD8" w:rsidRPr="00913EE9">
        <w:rPr>
          <w:rFonts w:cstheme="minorHAnsi"/>
        </w:rPr>
        <w:t>se or trach</w:t>
      </w:r>
      <w:r w:rsidR="00885956" w:rsidRPr="00913EE9">
        <w:rPr>
          <w:rFonts w:cstheme="minorHAnsi"/>
        </w:rPr>
        <w:t>.</w:t>
      </w:r>
    </w:p>
    <w:p w:rsidR="00FB5DD8" w:rsidRPr="00913EE9" w:rsidRDefault="005C7F97" w:rsidP="005C7F97">
      <w:pPr>
        <w:pStyle w:val="ListParagraph"/>
        <w:numPr>
          <w:ilvl w:val="0"/>
          <w:numId w:val="2"/>
        </w:numPr>
        <w:spacing w:after="0" w:line="288" w:lineRule="atLeast"/>
        <w:rPr>
          <w:rFonts w:cstheme="minorHAnsi"/>
          <w:lang w:val="en"/>
        </w:rPr>
      </w:pPr>
      <w:r w:rsidRPr="00913EE9">
        <w:rPr>
          <w:rFonts w:cstheme="minorHAnsi"/>
          <w:b/>
        </w:rPr>
        <w:t xml:space="preserve">Suction Catheter </w:t>
      </w:r>
      <w:r w:rsidR="0007734A" w:rsidRPr="00913EE9">
        <w:rPr>
          <w:rFonts w:cstheme="minorHAnsi"/>
          <w:b/>
        </w:rPr>
        <w:t>-</w:t>
      </w:r>
      <w:r w:rsidR="0007734A" w:rsidRPr="00913EE9">
        <w:rPr>
          <w:rStyle w:val="listitemfmt2"/>
          <w:rFonts w:cstheme="minorHAnsi"/>
          <w:b/>
          <w:lang w:val="en"/>
        </w:rPr>
        <w:t xml:space="preserve"> </w:t>
      </w:r>
      <w:r w:rsidR="00FB5DD8" w:rsidRPr="00913EE9">
        <w:rPr>
          <w:rFonts w:cstheme="minorHAnsi"/>
        </w:rPr>
        <w:t xml:space="preserve">a </w:t>
      </w:r>
      <w:r w:rsidR="00885956" w:rsidRPr="00913EE9">
        <w:rPr>
          <w:rFonts w:cstheme="minorHAnsi"/>
        </w:rPr>
        <w:t>long, flexible</w:t>
      </w:r>
      <w:r w:rsidR="00FB5DD8" w:rsidRPr="00913EE9">
        <w:rPr>
          <w:rFonts w:cstheme="minorHAnsi"/>
        </w:rPr>
        <w:t xml:space="preserve"> tube used to remove secretions from the nose, </w:t>
      </w:r>
      <w:r w:rsidR="0007734A" w:rsidRPr="00913EE9">
        <w:rPr>
          <w:rFonts w:cstheme="minorHAnsi"/>
        </w:rPr>
        <w:t>mouth,</w:t>
      </w:r>
      <w:r w:rsidR="00FB5DD8" w:rsidRPr="00913EE9">
        <w:rPr>
          <w:rFonts w:cstheme="minorHAnsi"/>
        </w:rPr>
        <w:t xml:space="preserve"> or trach.</w:t>
      </w:r>
      <w:r w:rsidR="00FB5DD8" w:rsidRPr="00913EE9">
        <w:rPr>
          <w:rFonts w:cstheme="minorHAnsi"/>
          <w:lang w:val="en"/>
        </w:rPr>
        <w:t xml:space="preserve">  It is connected to a suction machine.</w:t>
      </w:r>
    </w:p>
    <w:p w:rsidR="005C7F97" w:rsidRPr="00913EE9" w:rsidRDefault="005C7F97" w:rsidP="005C7F97">
      <w:pPr>
        <w:pStyle w:val="ListParagraph"/>
        <w:numPr>
          <w:ilvl w:val="0"/>
          <w:numId w:val="2"/>
        </w:numPr>
        <w:spacing w:after="0" w:line="288" w:lineRule="atLeast"/>
        <w:rPr>
          <w:rStyle w:val="listitemfmt2"/>
          <w:rFonts w:cstheme="minorHAnsi"/>
          <w:lang w:val="en"/>
        </w:rPr>
      </w:pPr>
      <w:r w:rsidRPr="00913EE9">
        <w:rPr>
          <w:rFonts w:cstheme="minorHAnsi"/>
          <w:b/>
        </w:rPr>
        <w:t>Suction Machine –</w:t>
      </w:r>
      <w:r w:rsidRPr="00913EE9">
        <w:rPr>
          <w:rStyle w:val="listitemfmt2"/>
          <w:rFonts w:cstheme="minorHAnsi"/>
          <w:b/>
          <w:lang w:val="en"/>
        </w:rPr>
        <w:t xml:space="preserve"> </w:t>
      </w:r>
      <w:r w:rsidRPr="00913EE9">
        <w:rPr>
          <w:rStyle w:val="listitemfmt2"/>
          <w:rFonts w:cstheme="minorHAnsi"/>
          <w:lang w:val="en"/>
        </w:rPr>
        <w:t>a machine used to remove secretions or body fluids from a patient</w:t>
      </w:r>
      <w:r w:rsidR="00CE0E0A">
        <w:rPr>
          <w:rStyle w:val="listitemfmt2"/>
          <w:rFonts w:cstheme="minorHAnsi"/>
          <w:lang w:val="en"/>
        </w:rPr>
        <w:t>.</w:t>
      </w:r>
    </w:p>
    <w:p w:rsidR="00A71D25" w:rsidRPr="00913EE9" w:rsidRDefault="00A71D25" w:rsidP="005C7F97">
      <w:pPr>
        <w:pStyle w:val="ListParagraph"/>
        <w:numPr>
          <w:ilvl w:val="0"/>
          <w:numId w:val="2"/>
        </w:numPr>
        <w:rPr>
          <w:rStyle w:val="listitemfmt2"/>
          <w:rFonts w:cstheme="minorHAnsi"/>
          <w:lang w:val="en"/>
        </w:rPr>
      </w:pPr>
      <w:r w:rsidRPr="00913EE9">
        <w:rPr>
          <w:rFonts w:cstheme="minorHAnsi"/>
          <w:b/>
        </w:rPr>
        <w:t>Yankauer -</w:t>
      </w:r>
      <w:r w:rsidRPr="00913EE9">
        <w:rPr>
          <w:rStyle w:val="listitemfmt2"/>
          <w:rFonts w:cstheme="minorHAnsi"/>
          <w:lang w:val="en"/>
        </w:rPr>
        <w:t xml:space="preserve"> </w:t>
      </w:r>
      <w:r w:rsidRPr="00913EE9">
        <w:rPr>
          <w:rFonts w:cstheme="minorHAnsi"/>
          <w:color w:val="000000"/>
        </w:rPr>
        <w:t>a rigid hollow tube made of metal or disposable plastic with a curve at the distal end to facilitate the removal of thick pharyngeal secretions during oral pharyngeal suctioning</w:t>
      </w:r>
      <w:r w:rsidR="00885956" w:rsidRPr="00913EE9">
        <w:rPr>
          <w:rFonts w:cstheme="minorHAnsi"/>
          <w:color w:val="000000"/>
        </w:rPr>
        <w:t>.</w:t>
      </w:r>
    </w:p>
    <w:p w:rsidR="00712AB0" w:rsidRPr="00913EE9" w:rsidRDefault="00D37397" w:rsidP="00D37397">
      <w:pPr>
        <w:spacing w:after="0"/>
        <w:rPr>
          <w:rStyle w:val="listitemfmt2"/>
          <w:rFonts w:cstheme="minorHAnsi"/>
          <w:sz w:val="24"/>
          <w:szCs w:val="24"/>
          <w:lang w:val="en"/>
        </w:rPr>
      </w:pPr>
      <w:r w:rsidRPr="00913EE9">
        <w:rPr>
          <w:rStyle w:val="listitemfmt2"/>
          <w:rFonts w:cstheme="minorHAnsi"/>
          <w:b/>
          <w:sz w:val="24"/>
          <w:szCs w:val="24"/>
          <w:lang w:val="en"/>
        </w:rPr>
        <w:t>Program Coordinator</w:t>
      </w:r>
    </w:p>
    <w:p w:rsidR="00D37397" w:rsidRPr="00913EE9" w:rsidRDefault="00D37397" w:rsidP="00D37397">
      <w:pPr>
        <w:spacing w:after="0"/>
        <w:rPr>
          <w:rStyle w:val="listitemfmt2"/>
          <w:rFonts w:cstheme="minorHAnsi"/>
          <w:lang w:val="en"/>
        </w:rPr>
      </w:pPr>
      <w:r w:rsidRPr="00913EE9">
        <w:rPr>
          <w:rStyle w:val="listitemfmt2"/>
          <w:rFonts w:cstheme="minorHAnsi"/>
          <w:lang w:val="en"/>
        </w:rPr>
        <w:t>Coordinator for District Health</w:t>
      </w:r>
    </w:p>
    <w:p w:rsidR="00D37397" w:rsidRPr="00913EE9" w:rsidRDefault="00D37397" w:rsidP="00D37397">
      <w:pPr>
        <w:spacing w:after="0"/>
        <w:rPr>
          <w:rStyle w:val="listitemfmt2"/>
          <w:rFonts w:cstheme="minorHAnsi"/>
          <w:lang w:val="en"/>
        </w:rPr>
      </w:pPr>
      <w:r w:rsidRPr="00913EE9">
        <w:rPr>
          <w:rStyle w:val="listitemfmt2"/>
          <w:rFonts w:cstheme="minorHAnsi"/>
          <w:lang w:val="en"/>
        </w:rPr>
        <w:t>Special Education Nurse Case Manager</w:t>
      </w:r>
    </w:p>
    <w:p w:rsidR="00092649" w:rsidRPr="00913EE9" w:rsidRDefault="00092649" w:rsidP="00D37397">
      <w:pPr>
        <w:spacing w:after="0"/>
        <w:rPr>
          <w:rStyle w:val="listitemfmt2"/>
          <w:rFonts w:cstheme="minorHAnsi"/>
          <w:b/>
          <w:lang w:val="en"/>
        </w:rPr>
      </w:pPr>
    </w:p>
    <w:p w:rsidR="00712AB0" w:rsidRPr="00913EE9" w:rsidRDefault="00712AB0" w:rsidP="00D37397">
      <w:pPr>
        <w:spacing w:after="0"/>
        <w:rPr>
          <w:rStyle w:val="listitemfmt2"/>
          <w:rFonts w:cstheme="minorHAnsi"/>
          <w:b/>
          <w:sz w:val="24"/>
          <w:szCs w:val="24"/>
          <w:lang w:val="en"/>
        </w:rPr>
      </w:pPr>
      <w:r w:rsidRPr="00913EE9">
        <w:rPr>
          <w:rStyle w:val="listitemfmt2"/>
          <w:rFonts w:cstheme="minorHAnsi"/>
          <w:b/>
          <w:sz w:val="24"/>
          <w:szCs w:val="24"/>
          <w:lang w:val="en"/>
        </w:rPr>
        <w:t>Responsibilities</w:t>
      </w:r>
    </w:p>
    <w:p w:rsidR="00BA17A2" w:rsidRPr="00913EE9" w:rsidRDefault="00BA17A2" w:rsidP="00BA17A2">
      <w:pPr>
        <w:pStyle w:val="ListParagraph"/>
        <w:numPr>
          <w:ilvl w:val="0"/>
          <w:numId w:val="4"/>
        </w:numPr>
        <w:spacing w:after="0"/>
        <w:rPr>
          <w:rStyle w:val="listitemfmt2"/>
          <w:rFonts w:cstheme="minorHAnsi"/>
          <w:lang w:val="en"/>
        </w:rPr>
      </w:pPr>
      <w:r w:rsidRPr="00913EE9">
        <w:rPr>
          <w:rStyle w:val="listitemfmt2"/>
          <w:rFonts w:cstheme="minorHAnsi"/>
          <w:lang w:val="en"/>
        </w:rPr>
        <w:t>Coordinates with Plano ISD principals and/or building manager and school nurses in the selection of employees for training</w:t>
      </w:r>
      <w:r w:rsidR="00CE0E0A">
        <w:rPr>
          <w:rStyle w:val="listitemfmt2"/>
          <w:rFonts w:cstheme="minorHAnsi"/>
          <w:lang w:val="en"/>
        </w:rPr>
        <w:t>.</w:t>
      </w:r>
    </w:p>
    <w:p w:rsidR="00BA17A2" w:rsidRPr="00913EE9" w:rsidRDefault="00BA17A2" w:rsidP="00BA17A2">
      <w:pPr>
        <w:pStyle w:val="ListParagraph"/>
        <w:numPr>
          <w:ilvl w:val="0"/>
          <w:numId w:val="4"/>
        </w:numPr>
        <w:spacing w:after="0"/>
        <w:rPr>
          <w:rStyle w:val="listitemfmt2"/>
          <w:rFonts w:cstheme="minorHAnsi"/>
          <w:lang w:val="en"/>
        </w:rPr>
      </w:pPr>
      <w:r w:rsidRPr="00913EE9">
        <w:rPr>
          <w:rStyle w:val="listitemfmt2"/>
          <w:rFonts w:cstheme="minorHAnsi"/>
          <w:lang w:val="en"/>
        </w:rPr>
        <w:t>Assure</w:t>
      </w:r>
      <w:r w:rsidR="0041061D" w:rsidRPr="00913EE9">
        <w:rPr>
          <w:rStyle w:val="listitemfmt2"/>
          <w:rFonts w:cstheme="minorHAnsi"/>
          <w:lang w:val="en"/>
        </w:rPr>
        <w:t>s</w:t>
      </w:r>
      <w:r w:rsidRPr="00913EE9">
        <w:rPr>
          <w:rStyle w:val="listitemfmt2"/>
          <w:rFonts w:cstheme="minorHAnsi"/>
          <w:lang w:val="en"/>
        </w:rPr>
        <w:t xml:space="preserve"> quality improvement by revising this </w:t>
      </w:r>
      <w:r w:rsidR="007C696B" w:rsidRPr="00913EE9">
        <w:rPr>
          <w:rStyle w:val="listitemfmt2"/>
          <w:rFonts w:cstheme="minorHAnsi"/>
          <w:lang w:val="en"/>
        </w:rPr>
        <w:t xml:space="preserve">guideline </w:t>
      </w:r>
      <w:r w:rsidRPr="00913EE9">
        <w:rPr>
          <w:rStyle w:val="listitemfmt2"/>
          <w:rFonts w:cstheme="minorHAnsi"/>
          <w:lang w:val="en"/>
        </w:rPr>
        <w:t xml:space="preserve"> as required through the monitoring of training</w:t>
      </w:r>
      <w:r w:rsidR="00CE0E0A">
        <w:rPr>
          <w:rStyle w:val="listitemfmt2"/>
          <w:rFonts w:cstheme="minorHAnsi"/>
          <w:lang w:val="en"/>
        </w:rPr>
        <w:t>.</w:t>
      </w:r>
    </w:p>
    <w:p w:rsidR="00BA17A2" w:rsidRPr="00913EE9" w:rsidRDefault="00BA17A2" w:rsidP="00BA17A2">
      <w:pPr>
        <w:pStyle w:val="ListParagraph"/>
        <w:numPr>
          <w:ilvl w:val="0"/>
          <w:numId w:val="4"/>
        </w:numPr>
        <w:spacing w:after="0"/>
        <w:rPr>
          <w:rStyle w:val="listitemfmt2"/>
          <w:rFonts w:cstheme="minorHAnsi"/>
          <w:lang w:val="en"/>
        </w:rPr>
      </w:pPr>
      <w:r w:rsidRPr="00913EE9">
        <w:rPr>
          <w:rStyle w:val="listitemfmt2"/>
          <w:rFonts w:cstheme="minorHAnsi"/>
          <w:lang w:val="en"/>
        </w:rPr>
        <w:t>Communicate</w:t>
      </w:r>
      <w:r w:rsidR="0041061D" w:rsidRPr="00913EE9">
        <w:rPr>
          <w:rStyle w:val="listitemfmt2"/>
          <w:rFonts w:cstheme="minorHAnsi"/>
          <w:lang w:val="en"/>
        </w:rPr>
        <w:t>s</w:t>
      </w:r>
      <w:r w:rsidRPr="00913EE9">
        <w:rPr>
          <w:rStyle w:val="listitemfmt2"/>
          <w:rFonts w:cstheme="minorHAnsi"/>
          <w:lang w:val="en"/>
        </w:rPr>
        <w:t xml:space="preserve"> with medical officer on issues related to </w:t>
      </w:r>
      <w:r w:rsidR="00885956" w:rsidRPr="00913EE9">
        <w:rPr>
          <w:rStyle w:val="listitemfmt2"/>
          <w:rFonts w:cstheme="minorHAnsi"/>
          <w:lang w:val="en"/>
        </w:rPr>
        <w:t xml:space="preserve">quality of </w:t>
      </w:r>
      <w:r w:rsidRPr="00913EE9">
        <w:rPr>
          <w:rStyle w:val="listitemfmt2"/>
          <w:rFonts w:cstheme="minorHAnsi"/>
          <w:lang w:val="en"/>
        </w:rPr>
        <w:t>care</w:t>
      </w:r>
      <w:r w:rsidR="00CE0E0A">
        <w:rPr>
          <w:rStyle w:val="listitemfmt2"/>
          <w:rFonts w:cstheme="minorHAnsi"/>
          <w:lang w:val="en"/>
        </w:rPr>
        <w:t>.</w:t>
      </w:r>
    </w:p>
    <w:p w:rsidR="00BA17A2" w:rsidRPr="00913EE9" w:rsidRDefault="00BA17A2" w:rsidP="00BA17A2">
      <w:pPr>
        <w:pStyle w:val="ListParagraph"/>
        <w:spacing w:after="0"/>
        <w:rPr>
          <w:rStyle w:val="listitemfmt2"/>
          <w:rFonts w:cstheme="minorHAnsi"/>
          <w:lang w:val="en"/>
        </w:rPr>
      </w:pPr>
    </w:p>
    <w:p w:rsidR="00712AB0" w:rsidRPr="00913EE9" w:rsidRDefault="00712AB0" w:rsidP="00BA17A2">
      <w:pPr>
        <w:spacing w:after="0"/>
        <w:rPr>
          <w:rStyle w:val="listitemfmt2"/>
          <w:rFonts w:cstheme="minorHAnsi"/>
          <w:b/>
          <w:sz w:val="24"/>
          <w:szCs w:val="24"/>
          <w:lang w:val="en"/>
        </w:rPr>
      </w:pPr>
      <w:r w:rsidRPr="00913EE9">
        <w:rPr>
          <w:rStyle w:val="listitemfmt2"/>
          <w:rFonts w:cstheme="minorHAnsi"/>
          <w:b/>
          <w:sz w:val="24"/>
          <w:szCs w:val="24"/>
          <w:lang w:val="en"/>
        </w:rPr>
        <w:t>Environment/Settings</w:t>
      </w:r>
    </w:p>
    <w:p w:rsidR="00BA17A2" w:rsidRPr="00913EE9" w:rsidRDefault="00FE74B8" w:rsidP="00BA17A2">
      <w:pPr>
        <w:spacing w:after="0"/>
        <w:rPr>
          <w:rStyle w:val="listitemfmt2"/>
          <w:rFonts w:cstheme="minorHAnsi"/>
          <w:lang w:val="en"/>
        </w:rPr>
      </w:pPr>
      <w:r w:rsidRPr="00913EE9">
        <w:rPr>
          <w:rStyle w:val="listitemfmt2"/>
          <w:rFonts w:cstheme="minorHAnsi"/>
          <w:lang w:val="en"/>
        </w:rPr>
        <w:t xml:space="preserve">Emergency suctioning should be done wherever the student is located.  For this reason, students should have portable suctioning equipment with them during transport and when traveling through school.  Routine suctioning should be done in a clean, private area with accessibility to an electrical outlet.  </w:t>
      </w:r>
    </w:p>
    <w:p w:rsidR="00A83D26" w:rsidRPr="00913EE9" w:rsidRDefault="00A83D26" w:rsidP="00BA17A2">
      <w:pPr>
        <w:spacing w:after="0"/>
        <w:rPr>
          <w:rStyle w:val="listitemfmt2"/>
          <w:rFonts w:cstheme="minorHAnsi"/>
          <w:lang w:val="en"/>
        </w:rPr>
      </w:pPr>
    </w:p>
    <w:p w:rsidR="00A83D26" w:rsidRPr="00913EE9" w:rsidRDefault="00A83D26" w:rsidP="00A83D26">
      <w:pPr>
        <w:spacing w:after="0" w:line="240" w:lineRule="auto"/>
        <w:rPr>
          <w:rFonts w:cstheme="minorHAnsi"/>
          <w:b/>
          <w:sz w:val="24"/>
          <w:szCs w:val="24"/>
        </w:rPr>
      </w:pPr>
      <w:r w:rsidRPr="00913EE9">
        <w:rPr>
          <w:rFonts w:cstheme="minorHAnsi"/>
          <w:b/>
          <w:sz w:val="24"/>
          <w:szCs w:val="24"/>
        </w:rPr>
        <w:t>Medical Control</w:t>
      </w:r>
    </w:p>
    <w:p w:rsidR="00A83D26" w:rsidRPr="00913EE9" w:rsidRDefault="00A83D26" w:rsidP="00A83D26">
      <w:pPr>
        <w:spacing w:after="0" w:line="240" w:lineRule="auto"/>
        <w:rPr>
          <w:rFonts w:cstheme="minorHAnsi"/>
        </w:rPr>
      </w:pPr>
      <w:r w:rsidRPr="00913EE9">
        <w:rPr>
          <w:rFonts w:cstheme="minorHAnsi"/>
        </w:rPr>
        <w:t>The medica</w:t>
      </w:r>
      <w:r w:rsidR="00885956" w:rsidRPr="00913EE9">
        <w:rPr>
          <w:rFonts w:cstheme="minorHAnsi"/>
        </w:rPr>
        <w:t>l advisor of the nose and mouth suctioning</w:t>
      </w:r>
      <w:r w:rsidRPr="00913EE9">
        <w:rPr>
          <w:rFonts w:cstheme="minorHAnsi"/>
        </w:rPr>
        <w:t xml:space="preserve"> administrative guideline is the Plano ISD’s medical officer.  The medical officer will direct the following:</w:t>
      </w:r>
    </w:p>
    <w:p w:rsidR="00A83D26" w:rsidRPr="00913EE9" w:rsidRDefault="00A83D26" w:rsidP="00A83D26">
      <w:pPr>
        <w:pStyle w:val="ListParagraph"/>
        <w:numPr>
          <w:ilvl w:val="0"/>
          <w:numId w:val="13"/>
        </w:numPr>
        <w:spacing w:after="0" w:line="240" w:lineRule="auto"/>
        <w:rPr>
          <w:rFonts w:cstheme="minorHAnsi"/>
        </w:rPr>
      </w:pPr>
      <w:r w:rsidRPr="00913EE9">
        <w:rPr>
          <w:rFonts w:cstheme="minorHAnsi"/>
        </w:rPr>
        <w:t>Medical direction in formulating the guideline</w:t>
      </w:r>
    </w:p>
    <w:p w:rsidR="00A83D26" w:rsidRPr="00913EE9" w:rsidRDefault="00A83D26" w:rsidP="00A83D26">
      <w:pPr>
        <w:pStyle w:val="ListParagraph"/>
        <w:numPr>
          <w:ilvl w:val="0"/>
          <w:numId w:val="13"/>
        </w:numPr>
        <w:spacing w:after="0" w:line="240" w:lineRule="auto"/>
        <w:rPr>
          <w:rFonts w:cstheme="minorHAnsi"/>
        </w:rPr>
      </w:pPr>
      <w:r w:rsidRPr="00913EE9">
        <w:rPr>
          <w:rFonts w:cstheme="minorHAnsi"/>
        </w:rPr>
        <w:t>Review and approve the above</w:t>
      </w:r>
    </w:p>
    <w:p w:rsidR="00A83D26" w:rsidRPr="00913EE9" w:rsidRDefault="00A83D26" w:rsidP="00A83D26">
      <w:pPr>
        <w:pStyle w:val="ListParagraph"/>
        <w:numPr>
          <w:ilvl w:val="0"/>
          <w:numId w:val="13"/>
        </w:numPr>
        <w:spacing w:after="0" w:line="240" w:lineRule="auto"/>
        <w:rPr>
          <w:rFonts w:cstheme="minorHAnsi"/>
        </w:rPr>
      </w:pPr>
      <w:r w:rsidRPr="00913EE9">
        <w:rPr>
          <w:rFonts w:cstheme="minorHAnsi"/>
        </w:rPr>
        <w:t>Evaluation as needed</w:t>
      </w:r>
    </w:p>
    <w:p w:rsidR="00A83D26" w:rsidRPr="00913EE9" w:rsidRDefault="00A83D26" w:rsidP="00A83D26">
      <w:pPr>
        <w:pStyle w:val="ListParagraph"/>
        <w:spacing w:after="0" w:line="240" w:lineRule="auto"/>
        <w:rPr>
          <w:rFonts w:cstheme="minorHAnsi"/>
        </w:rPr>
      </w:pPr>
    </w:p>
    <w:p w:rsidR="00A83D26" w:rsidRPr="00913EE9" w:rsidRDefault="00A83D26" w:rsidP="00A83D26">
      <w:pPr>
        <w:spacing w:after="0" w:line="240" w:lineRule="auto"/>
        <w:rPr>
          <w:rFonts w:cstheme="minorHAnsi"/>
          <w:b/>
          <w:sz w:val="24"/>
          <w:szCs w:val="24"/>
        </w:rPr>
      </w:pPr>
      <w:r w:rsidRPr="00913EE9">
        <w:rPr>
          <w:rFonts w:cstheme="minorHAnsi"/>
          <w:b/>
          <w:sz w:val="24"/>
          <w:szCs w:val="24"/>
        </w:rPr>
        <w:t>Restrictions/requirements</w:t>
      </w:r>
    </w:p>
    <w:p w:rsidR="00A83D26" w:rsidRPr="00913EE9" w:rsidRDefault="00A83D26" w:rsidP="00A83D26">
      <w:pPr>
        <w:pStyle w:val="ListParagraph"/>
        <w:numPr>
          <w:ilvl w:val="0"/>
          <w:numId w:val="14"/>
        </w:numPr>
        <w:spacing w:after="0" w:line="240" w:lineRule="auto"/>
        <w:rPr>
          <w:rFonts w:cstheme="minorHAnsi"/>
          <w:b/>
        </w:rPr>
      </w:pPr>
      <w:r w:rsidRPr="00913EE9">
        <w:rPr>
          <w:rFonts w:cstheme="minorHAnsi"/>
        </w:rPr>
        <w:t>Current Physician orders</w:t>
      </w:r>
    </w:p>
    <w:p w:rsidR="00A83D26" w:rsidRPr="00913EE9" w:rsidRDefault="00A83D26" w:rsidP="00A83D26">
      <w:pPr>
        <w:pStyle w:val="ListParagraph"/>
        <w:numPr>
          <w:ilvl w:val="0"/>
          <w:numId w:val="14"/>
        </w:numPr>
        <w:spacing w:after="0" w:line="240" w:lineRule="auto"/>
        <w:rPr>
          <w:rFonts w:cstheme="minorHAnsi"/>
          <w:b/>
        </w:rPr>
      </w:pPr>
      <w:r w:rsidRPr="00913EE9">
        <w:rPr>
          <w:rFonts w:cstheme="minorHAnsi"/>
        </w:rPr>
        <w:t>Consent for Contact of Health Care Professional</w:t>
      </w:r>
    </w:p>
    <w:p w:rsidR="00A83D26" w:rsidRPr="00913EE9" w:rsidRDefault="00A83D26" w:rsidP="00A83D26">
      <w:pPr>
        <w:pStyle w:val="ListParagraph"/>
        <w:numPr>
          <w:ilvl w:val="0"/>
          <w:numId w:val="14"/>
        </w:numPr>
        <w:spacing w:after="0" w:line="240" w:lineRule="auto"/>
        <w:rPr>
          <w:rFonts w:cstheme="minorHAnsi"/>
          <w:b/>
        </w:rPr>
      </w:pPr>
      <w:r w:rsidRPr="00913EE9">
        <w:rPr>
          <w:rFonts w:cstheme="minorHAnsi"/>
        </w:rPr>
        <w:t xml:space="preserve">Development of IHP by RN </w:t>
      </w:r>
    </w:p>
    <w:p w:rsidR="00A83D26" w:rsidRPr="00913EE9" w:rsidRDefault="00A83D26" w:rsidP="00A83D26">
      <w:pPr>
        <w:pStyle w:val="ListParagraph"/>
        <w:numPr>
          <w:ilvl w:val="0"/>
          <w:numId w:val="14"/>
        </w:numPr>
        <w:spacing w:after="0" w:line="240" w:lineRule="auto"/>
        <w:rPr>
          <w:rFonts w:cstheme="minorHAnsi"/>
          <w:b/>
        </w:rPr>
      </w:pPr>
      <w:r w:rsidRPr="00913EE9">
        <w:rPr>
          <w:rFonts w:cstheme="minorHAnsi"/>
        </w:rPr>
        <w:t>Parental consent</w:t>
      </w:r>
    </w:p>
    <w:p w:rsidR="00A83D26" w:rsidRPr="00913EE9" w:rsidRDefault="00A83D26" w:rsidP="00BA17A2">
      <w:pPr>
        <w:pStyle w:val="ListParagraph"/>
        <w:numPr>
          <w:ilvl w:val="0"/>
          <w:numId w:val="14"/>
        </w:numPr>
        <w:spacing w:after="0" w:line="240" w:lineRule="auto"/>
        <w:rPr>
          <w:rStyle w:val="listitemfmt2"/>
          <w:rFonts w:cstheme="minorHAnsi"/>
          <w:b/>
        </w:rPr>
      </w:pPr>
      <w:r w:rsidRPr="00913EE9">
        <w:rPr>
          <w:rFonts w:cstheme="minorHAnsi"/>
        </w:rPr>
        <w:t>Supplies provided by parent</w:t>
      </w:r>
    </w:p>
    <w:p w:rsidR="00EF0648" w:rsidRPr="00913EE9" w:rsidRDefault="00EF0648" w:rsidP="00EF0648">
      <w:pPr>
        <w:spacing w:after="0"/>
        <w:rPr>
          <w:rStyle w:val="listitemfmt2"/>
          <w:rFonts w:cstheme="minorHAnsi"/>
          <w:lang w:val="en"/>
        </w:rPr>
      </w:pPr>
    </w:p>
    <w:p w:rsidR="00712AB0" w:rsidRPr="00913EE9" w:rsidRDefault="00092649" w:rsidP="00EF0648">
      <w:pPr>
        <w:spacing w:after="0"/>
        <w:rPr>
          <w:rStyle w:val="listitemfmt2"/>
          <w:rFonts w:cstheme="minorHAnsi"/>
          <w:sz w:val="24"/>
          <w:szCs w:val="24"/>
          <w:lang w:val="en"/>
        </w:rPr>
      </w:pPr>
      <w:r w:rsidRPr="00913EE9">
        <w:rPr>
          <w:rStyle w:val="listitemfmt2"/>
          <w:rFonts w:cstheme="minorHAnsi"/>
          <w:b/>
          <w:sz w:val="24"/>
          <w:szCs w:val="24"/>
          <w:lang w:val="en"/>
        </w:rPr>
        <w:t>Suggested Personnel and Training</w:t>
      </w:r>
    </w:p>
    <w:p w:rsidR="00640789" w:rsidRPr="00913EE9" w:rsidRDefault="00FE74B8" w:rsidP="002B616C">
      <w:pPr>
        <w:spacing w:after="0"/>
        <w:rPr>
          <w:rStyle w:val="listitemfmt2"/>
          <w:rFonts w:cstheme="minorHAnsi"/>
          <w:lang w:val="en"/>
        </w:rPr>
      </w:pPr>
      <w:r w:rsidRPr="00913EE9">
        <w:rPr>
          <w:rStyle w:val="listitemfmt2"/>
          <w:rFonts w:cstheme="minorHAnsi"/>
          <w:lang w:val="en"/>
        </w:rPr>
        <w:t>Suctioning of the nose and mouth can be performed by a caregiver with p</w:t>
      </w:r>
      <w:r w:rsidR="00640789" w:rsidRPr="00913EE9">
        <w:rPr>
          <w:rStyle w:val="listitemfmt2"/>
          <w:rFonts w:cstheme="minorHAnsi"/>
          <w:lang w:val="en"/>
        </w:rPr>
        <w:t>roven competency-based training in appropriate techniques and problem management.  School personnel who have regular contact with a student who requires nose and mouth suctioning should receive training that covers the student’s special needs and potential problems.</w:t>
      </w:r>
    </w:p>
    <w:p w:rsidR="00E0507A" w:rsidRPr="00913EE9" w:rsidRDefault="00E0507A" w:rsidP="00EF0648">
      <w:pPr>
        <w:spacing w:after="0"/>
        <w:rPr>
          <w:rStyle w:val="listitemfmt2"/>
          <w:rFonts w:cstheme="minorHAnsi"/>
          <w:lang w:val="en"/>
        </w:rPr>
      </w:pPr>
    </w:p>
    <w:p w:rsidR="00E0507A" w:rsidRPr="00913EE9" w:rsidRDefault="00E0507A" w:rsidP="00EF0648">
      <w:pPr>
        <w:spacing w:after="0"/>
        <w:rPr>
          <w:rStyle w:val="listitemfmt2"/>
          <w:rFonts w:cstheme="minorHAnsi"/>
          <w:lang w:val="en"/>
        </w:rPr>
      </w:pPr>
      <w:r w:rsidRPr="00913EE9">
        <w:rPr>
          <w:rStyle w:val="listitemfmt2"/>
          <w:rFonts w:cstheme="minorHAnsi"/>
          <w:lang w:val="en"/>
        </w:rPr>
        <w:t>Basic skills checklists will be used</w:t>
      </w:r>
      <w:r w:rsidR="0041061D" w:rsidRPr="00913EE9">
        <w:rPr>
          <w:rStyle w:val="listitemfmt2"/>
          <w:rFonts w:cstheme="minorHAnsi"/>
          <w:lang w:val="en"/>
        </w:rPr>
        <w:t xml:space="preserve"> in competency based training of</w:t>
      </w:r>
      <w:r w:rsidRPr="00913EE9">
        <w:rPr>
          <w:rStyle w:val="listitemfmt2"/>
          <w:rFonts w:cstheme="minorHAnsi"/>
          <w:lang w:val="en"/>
        </w:rPr>
        <w:t xml:space="preserve"> appropriate techniques and problem management.  District procedures and checklists outline specific steps to be taken.   Once the procedures have been mastered, the</w:t>
      </w:r>
      <w:r w:rsidR="0041061D" w:rsidRPr="00913EE9">
        <w:rPr>
          <w:rStyle w:val="listitemfmt2"/>
          <w:rFonts w:cstheme="minorHAnsi"/>
          <w:lang w:val="en"/>
        </w:rPr>
        <w:t xml:space="preserve"> completed checklists serve as</w:t>
      </w:r>
      <w:r w:rsidRPr="00913EE9">
        <w:rPr>
          <w:rStyle w:val="listitemfmt2"/>
          <w:rFonts w:cstheme="minorHAnsi"/>
          <w:lang w:val="en"/>
        </w:rPr>
        <w:t xml:space="preserve"> documentation of training.  </w:t>
      </w:r>
    </w:p>
    <w:p w:rsidR="00EA0785" w:rsidRPr="00913EE9" w:rsidRDefault="00EA0785" w:rsidP="00EF0648">
      <w:pPr>
        <w:spacing w:after="0"/>
        <w:rPr>
          <w:rStyle w:val="listitemfmt2"/>
          <w:rFonts w:cstheme="minorHAnsi"/>
          <w:lang w:val="en"/>
        </w:rPr>
      </w:pPr>
    </w:p>
    <w:p w:rsidR="00712AB0" w:rsidRPr="00913EE9" w:rsidRDefault="00712AB0" w:rsidP="00EF0648">
      <w:pPr>
        <w:spacing w:after="0"/>
        <w:rPr>
          <w:rStyle w:val="listitemfmt2"/>
          <w:rFonts w:cstheme="minorHAnsi"/>
          <w:b/>
          <w:sz w:val="24"/>
          <w:szCs w:val="24"/>
          <w:lang w:val="en"/>
        </w:rPr>
      </w:pPr>
      <w:r w:rsidRPr="00913EE9">
        <w:rPr>
          <w:rStyle w:val="listitemfmt2"/>
          <w:rFonts w:cstheme="minorHAnsi"/>
          <w:b/>
          <w:sz w:val="24"/>
          <w:szCs w:val="24"/>
          <w:lang w:val="en"/>
        </w:rPr>
        <w:t>Training</w:t>
      </w:r>
    </w:p>
    <w:p w:rsidR="00EA0785" w:rsidRPr="00913EE9" w:rsidRDefault="00EA0785" w:rsidP="00712AB0">
      <w:pPr>
        <w:pStyle w:val="ListParagraph"/>
        <w:numPr>
          <w:ilvl w:val="0"/>
          <w:numId w:val="12"/>
        </w:numPr>
        <w:spacing w:after="0"/>
        <w:rPr>
          <w:rStyle w:val="listitemfmt2"/>
          <w:rFonts w:cstheme="minorHAnsi"/>
          <w:lang w:val="en"/>
        </w:rPr>
      </w:pPr>
      <w:r w:rsidRPr="00913EE9">
        <w:rPr>
          <w:rStyle w:val="listitemfmt2"/>
          <w:rFonts w:cstheme="minorHAnsi"/>
          <w:lang w:val="en"/>
        </w:rPr>
        <w:t xml:space="preserve">Registered nurse is the </w:t>
      </w:r>
      <w:r w:rsidR="00362B94" w:rsidRPr="00913EE9">
        <w:rPr>
          <w:rStyle w:val="listitemfmt2"/>
          <w:rFonts w:cstheme="minorHAnsi"/>
          <w:lang w:val="en"/>
        </w:rPr>
        <w:t>person responsible for training</w:t>
      </w:r>
      <w:r w:rsidR="00CE0E0A">
        <w:rPr>
          <w:rStyle w:val="listitemfmt2"/>
          <w:rFonts w:cstheme="minorHAnsi"/>
          <w:lang w:val="en"/>
        </w:rPr>
        <w:t>.</w:t>
      </w:r>
    </w:p>
    <w:p w:rsidR="00EA0785" w:rsidRPr="00913EE9" w:rsidRDefault="00EA0785" w:rsidP="00712AB0">
      <w:pPr>
        <w:pStyle w:val="ListParagraph"/>
        <w:numPr>
          <w:ilvl w:val="0"/>
          <w:numId w:val="12"/>
        </w:numPr>
        <w:spacing w:after="0"/>
        <w:rPr>
          <w:rStyle w:val="listitemfmt2"/>
          <w:rFonts w:cstheme="minorHAnsi"/>
          <w:lang w:val="en"/>
        </w:rPr>
      </w:pPr>
      <w:r w:rsidRPr="00913EE9">
        <w:rPr>
          <w:rStyle w:val="listitemfmt2"/>
          <w:rFonts w:cstheme="minorHAnsi"/>
          <w:lang w:val="en"/>
        </w:rPr>
        <w:t>Unlicensed pe</w:t>
      </w:r>
      <w:r w:rsidR="00362B94" w:rsidRPr="00913EE9">
        <w:rPr>
          <w:rStyle w:val="listitemfmt2"/>
          <w:rFonts w:cstheme="minorHAnsi"/>
          <w:lang w:val="en"/>
        </w:rPr>
        <w:t>rsonnel may be trained by an R</w:t>
      </w:r>
      <w:r w:rsidR="00712AB0" w:rsidRPr="00913EE9">
        <w:rPr>
          <w:rStyle w:val="listitemfmt2"/>
          <w:rFonts w:cstheme="minorHAnsi"/>
          <w:lang w:val="en"/>
        </w:rPr>
        <w:t>N per BON delegated tasks</w:t>
      </w:r>
      <w:r w:rsidR="00CE0E0A">
        <w:rPr>
          <w:rStyle w:val="listitemfmt2"/>
          <w:rFonts w:cstheme="minorHAnsi"/>
          <w:lang w:val="en"/>
        </w:rPr>
        <w:t>.</w:t>
      </w:r>
    </w:p>
    <w:p w:rsidR="00EA0785" w:rsidRPr="00913EE9" w:rsidRDefault="00EA0785" w:rsidP="00712AB0">
      <w:pPr>
        <w:pStyle w:val="ListParagraph"/>
        <w:numPr>
          <w:ilvl w:val="0"/>
          <w:numId w:val="12"/>
        </w:numPr>
        <w:spacing w:after="0"/>
        <w:rPr>
          <w:rStyle w:val="listitemfmt2"/>
          <w:rFonts w:cstheme="minorHAnsi"/>
          <w:lang w:val="en"/>
        </w:rPr>
      </w:pPr>
      <w:r w:rsidRPr="00913EE9">
        <w:rPr>
          <w:rStyle w:val="listitemfmt2"/>
          <w:rFonts w:cstheme="minorHAnsi"/>
          <w:lang w:val="en"/>
        </w:rPr>
        <w:t>Training is done yearly an</w:t>
      </w:r>
      <w:r w:rsidR="00362B94" w:rsidRPr="00913EE9">
        <w:rPr>
          <w:rStyle w:val="listitemfmt2"/>
          <w:rFonts w:cstheme="minorHAnsi"/>
          <w:lang w:val="en"/>
        </w:rPr>
        <w:t>d as needed throughout the year</w:t>
      </w:r>
      <w:r w:rsidR="00CE0E0A">
        <w:rPr>
          <w:rStyle w:val="listitemfmt2"/>
          <w:rFonts w:cstheme="minorHAnsi"/>
          <w:lang w:val="en"/>
        </w:rPr>
        <w:t>.</w:t>
      </w:r>
    </w:p>
    <w:p w:rsidR="00EA0785" w:rsidRPr="00913EE9" w:rsidRDefault="00712AB0" w:rsidP="00712AB0">
      <w:pPr>
        <w:pStyle w:val="ListParagraph"/>
        <w:numPr>
          <w:ilvl w:val="0"/>
          <w:numId w:val="12"/>
        </w:numPr>
        <w:spacing w:after="0"/>
        <w:rPr>
          <w:rStyle w:val="listitemfmt2"/>
          <w:rFonts w:cstheme="minorHAnsi"/>
          <w:lang w:val="en"/>
        </w:rPr>
      </w:pPr>
      <w:r w:rsidRPr="00913EE9">
        <w:rPr>
          <w:rStyle w:val="listitemfmt2"/>
          <w:rFonts w:cstheme="minorHAnsi"/>
          <w:lang w:val="en"/>
        </w:rPr>
        <w:t>Administrative guideline</w:t>
      </w:r>
      <w:r w:rsidR="0041061D" w:rsidRPr="00913EE9">
        <w:rPr>
          <w:rStyle w:val="listitemfmt2"/>
          <w:rFonts w:cstheme="minorHAnsi"/>
          <w:lang w:val="en"/>
        </w:rPr>
        <w:t>, problem list, physician</w:t>
      </w:r>
      <w:r w:rsidR="00362B94" w:rsidRPr="00913EE9">
        <w:rPr>
          <w:rStyle w:val="listitemfmt2"/>
          <w:rFonts w:cstheme="minorHAnsi"/>
          <w:lang w:val="en"/>
        </w:rPr>
        <w:t xml:space="preserve"> orders and parent </w:t>
      </w:r>
      <w:r w:rsidR="00EA0785" w:rsidRPr="00913EE9">
        <w:rPr>
          <w:rStyle w:val="listitemfmt2"/>
          <w:rFonts w:cstheme="minorHAnsi"/>
          <w:lang w:val="en"/>
        </w:rPr>
        <w:t>request</w:t>
      </w:r>
      <w:r w:rsidR="0041061D" w:rsidRPr="00913EE9">
        <w:rPr>
          <w:rStyle w:val="listitemfmt2"/>
          <w:rFonts w:cstheme="minorHAnsi"/>
          <w:lang w:val="en"/>
        </w:rPr>
        <w:t>s</w:t>
      </w:r>
      <w:r w:rsidR="00EA0785" w:rsidRPr="00913EE9">
        <w:rPr>
          <w:rStyle w:val="listitemfmt2"/>
          <w:rFonts w:cstheme="minorHAnsi"/>
          <w:lang w:val="en"/>
        </w:rPr>
        <w:t xml:space="preserve"> are to be reviewed prior to training and</w:t>
      </w:r>
      <w:r w:rsidR="00362B94" w:rsidRPr="00913EE9">
        <w:rPr>
          <w:rStyle w:val="listitemfmt2"/>
          <w:rFonts w:cstheme="minorHAnsi"/>
          <w:lang w:val="en"/>
        </w:rPr>
        <w:t xml:space="preserve"> throughout the year for review</w:t>
      </w:r>
      <w:r w:rsidR="00CE0E0A">
        <w:rPr>
          <w:rStyle w:val="listitemfmt2"/>
          <w:rFonts w:cstheme="minorHAnsi"/>
          <w:lang w:val="en"/>
        </w:rPr>
        <w:t>.</w:t>
      </w:r>
    </w:p>
    <w:p w:rsidR="00EA0785" w:rsidRPr="00913EE9" w:rsidRDefault="00EA0785" w:rsidP="00712AB0">
      <w:pPr>
        <w:pStyle w:val="ListParagraph"/>
        <w:numPr>
          <w:ilvl w:val="0"/>
          <w:numId w:val="12"/>
        </w:numPr>
        <w:spacing w:after="0"/>
        <w:rPr>
          <w:rStyle w:val="listitemfmt2"/>
          <w:rFonts w:cstheme="minorHAnsi"/>
          <w:lang w:val="en"/>
        </w:rPr>
      </w:pPr>
      <w:r w:rsidRPr="00913EE9">
        <w:rPr>
          <w:rStyle w:val="listitemfmt2"/>
          <w:rFonts w:cstheme="minorHAnsi"/>
          <w:lang w:val="en"/>
        </w:rPr>
        <w:t>Individual Health Care</w:t>
      </w:r>
      <w:r w:rsidR="00362B94" w:rsidRPr="00913EE9">
        <w:rPr>
          <w:rStyle w:val="listitemfmt2"/>
          <w:rFonts w:cstheme="minorHAnsi"/>
          <w:lang w:val="en"/>
        </w:rPr>
        <w:t xml:space="preserve"> Plan is completed by the nurse</w:t>
      </w:r>
      <w:r w:rsidR="00CE0E0A">
        <w:rPr>
          <w:rStyle w:val="listitemfmt2"/>
          <w:rFonts w:cstheme="minorHAnsi"/>
          <w:lang w:val="en"/>
        </w:rPr>
        <w:t>.</w:t>
      </w:r>
    </w:p>
    <w:p w:rsidR="00EA0785" w:rsidRPr="00913EE9" w:rsidRDefault="00EA0785" w:rsidP="00712AB0">
      <w:pPr>
        <w:pStyle w:val="ListParagraph"/>
        <w:numPr>
          <w:ilvl w:val="0"/>
          <w:numId w:val="12"/>
        </w:numPr>
        <w:spacing w:after="0"/>
        <w:rPr>
          <w:rStyle w:val="listitemfmt2"/>
          <w:rFonts w:cstheme="minorHAnsi"/>
          <w:lang w:val="en"/>
        </w:rPr>
      </w:pPr>
      <w:r w:rsidRPr="00913EE9">
        <w:rPr>
          <w:rStyle w:val="listitemfmt2"/>
          <w:rFonts w:cstheme="minorHAnsi"/>
          <w:lang w:val="en"/>
        </w:rPr>
        <w:t>Competency checklist must be signed and dated yearly and periodically throughout the year as ne</w:t>
      </w:r>
      <w:r w:rsidR="00362B94" w:rsidRPr="00913EE9">
        <w:rPr>
          <w:rStyle w:val="listitemfmt2"/>
          <w:rFonts w:cstheme="minorHAnsi"/>
          <w:lang w:val="en"/>
        </w:rPr>
        <w:t>eded for verification of skills</w:t>
      </w:r>
      <w:r w:rsidR="00CE0E0A">
        <w:rPr>
          <w:rStyle w:val="listitemfmt2"/>
          <w:rFonts w:cstheme="minorHAnsi"/>
          <w:lang w:val="en"/>
        </w:rPr>
        <w:t>.</w:t>
      </w:r>
    </w:p>
    <w:p w:rsidR="00EA0785" w:rsidRPr="00913EE9" w:rsidRDefault="00EA0785" w:rsidP="00712AB0">
      <w:pPr>
        <w:pStyle w:val="ListParagraph"/>
        <w:numPr>
          <w:ilvl w:val="0"/>
          <w:numId w:val="12"/>
        </w:numPr>
        <w:spacing w:after="0"/>
        <w:rPr>
          <w:rStyle w:val="listitemfmt2"/>
          <w:rFonts w:cstheme="minorHAnsi"/>
          <w:lang w:val="en"/>
        </w:rPr>
      </w:pPr>
      <w:r w:rsidRPr="00913EE9">
        <w:rPr>
          <w:rStyle w:val="listitemfmt2"/>
          <w:rFonts w:cstheme="minorHAnsi"/>
          <w:lang w:val="en"/>
        </w:rPr>
        <w:t>Information is shared with other em</w:t>
      </w:r>
      <w:r w:rsidR="00362B94" w:rsidRPr="00913EE9">
        <w:rPr>
          <w:rStyle w:val="listitemfmt2"/>
          <w:rFonts w:cstheme="minorHAnsi"/>
          <w:lang w:val="en"/>
        </w:rPr>
        <w:t>ployees on a need to know basis</w:t>
      </w:r>
      <w:r w:rsidR="00CE0E0A">
        <w:rPr>
          <w:rStyle w:val="listitemfmt2"/>
          <w:rFonts w:cstheme="minorHAnsi"/>
          <w:lang w:val="en"/>
        </w:rPr>
        <w:t>.</w:t>
      </w:r>
    </w:p>
    <w:p w:rsidR="00EA0785" w:rsidRPr="00913EE9" w:rsidRDefault="00EA0785" w:rsidP="00EF0648">
      <w:pPr>
        <w:spacing w:after="0"/>
        <w:rPr>
          <w:rStyle w:val="listitemfmt2"/>
          <w:rFonts w:cstheme="minorHAnsi"/>
          <w:lang w:val="en"/>
        </w:rPr>
      </w:pPr>
    </w:p>
    <w:p w:rsidR="00EA0785" w:rsidRPr="00913EE9" w:rsidRDefault="00EA0785" w:rsidP="00EF0648">
      <w:pPr>
        <w:spacing w:after="0"/>
        <w:rPr>
          <w:rStyle w:val="listitemfmt2"/>
          <w:rFonts w:cstheme="minorHAnsi"/>
          <w:lang w:val="en"/>
        </w:rPr>
      </w:pPr>
    </w:p>
    <w:p w:rsidR="00712AB0" w:rsidRPr="00913EE9" w:rsidRDefault="00712AB0" w:rsidP="00712AB0">
      <w:pPr>
        <w:rPr>
          <w:rFonts w:cstheme="minorHAnsi"/>
          <w:b/>
        </w:rPr>
      </w:pPr>
      <w:r w:rsidRPr="00913EE9">
        <w:rPr>
          <w:rFonts w:cstheme="minorHAnsi"/>
          <w:b/>
        </w:rPr>
        <w:lastRenderedPageBreak/>
        <w:t>All equipment for suctioning must be assembled and available for immediate use at all times and checked daily by trained caregiver.</w:t>
      </w:r>
    </w:p>
    <w:p w:rsidR="00913EE9" w:rsidRPr="00913EE9" w:rsidRDefault="00913EE9" w:rsidP="00712AB0">
      <w:pPr>
        <w:rPr>
          <w:rFonts w:cstheme="minorHAnsi"/>
          <w:b/>
          <w:sz w:val="24"/>
          <w:szCs w:val="24"/>
        </w:rPr>
      </w:pPr>
      <w:r w:rsidRPr="00913EE9">
        <w:rPr>
          <w:rFonts w:cstheme="minorHAnsi"/>
          <w:b/>
          <w:sz w:val="24"/>
          <w:szCs w:val="24"/>
        </w:rPr>
        <w:t>Procedural Guideline</w:t>
      </w:r>
      <w:r w:rsidR="00712AB0" w:rsidRPr="00913EE9">
        <w:rPr>
          <w:rFonts w:cstheme="minorHAnsi"/>
          <w:b/>
          <w:sz w:val="24"/>
          <w:szCs w:val="24"/>
        </w:rPr>
        <w:t xml:space="preserve"> for </w:t>
      </w:r>
      <w:r w:rsidRPr="00913EE9">
        <w:rPr>
          <w:rFonts w:cstheme="minorHAnsi"/>
          <w:b/>
          <w:sz w:val="24"/>
          <w:szCs w:val="24"/>
        </w:rPr>
        <w:t>Oral Suctioning</w:t>
      </w:r>
    </w:p>
    <w:p w:rsidR="00712AB0" w:rsidRPr="00913EE9" w:rsidRDefault="00712AB0" w:rsidP="00913EE9">
      <w:pPr>
        <w:spacing w:after="0"/>
        <w:ind w:left="720"/>
        <w:rPr>
          <w:rFonts w:cstheme="minorHAnsi"/>
          <w:b/>
        </w:rPr>
      </w:pPr>
      <w:r w:rsidRPr="00913EE9">
        <w:rPr>
          <w:rFonts w:cstheme="minorHAnsi"/>
          <w:b/>
        </w:rPr>
        <w:t>Nose and Mouth Suctioning with a Bulb Syringe</w:t>
      </w:r>
    </w:p>
    <w:p w:rsidR="00712AB0" w:rsidRPr="00913EE9" w:rsidRDefault="0041061D" w:rsidP="00913EE9">
      <w:pPr>
        <w:pStyle w:val="ListParagraph"/>
        <w:numPr>
          <w:ilvl w:val="0"/>
          <w:numId w:val="8"/>
        </w:numPr>
        <w:spacing w:after="0" w:line="360" w:lineRule="auto"/>
        <w:ind w:left="1800"/>
        <w:rPr>
          <w:rFonts w:cstheme="minorHAnsi"/>
        </w:rPr>
      </w:pPr>
      <w:r w:rsidRPr="00913EE9">
        <w:rPr>
          <w:rFonts w:cstheme="minorHAnsi"/>
        </w:rPr>
        <w:t>Check physician</w:t>
      </w:r>
      <w:r w:rsidR="00712AB0" w:rsidRPr="00913EE9">
        <w:rPr>
          <w:rFonts w:cstheme="minorHAnsi"/>
        </w:rPr>
        <w:t xml:space="preserve"> orders, IHP, PISD guidelines, and parent consent.</w:t>
      </w:r>
    </w:p>
    <w:p w:rsidR="00712AB0" w:rsidRPr="00913EE9" w:rsidRDefault="00712AB0" w:rsidP="00913EE9">
      <w:pPr>
        <w:pStyle w:val="ListParagraph"/>
        <w:numPr>
          <w:ilvl w:val="0"/>
          <w:numId w:val="8"/>
        </w:numPr>
        <w:spacing w:line="360" w:lineRule="auto"/>
        <w:ind w:left="1800"/>
        <w:rPr>
          <w:rFonts w:cstheme="minorHAnsi"/>
        </w:rPr>
      </w:pPr>
      <w:r w:rsidRPr="00913EE9">
        <w:rPr>
          <w:rFonts w:cstheme="minorHAnsi"/>
        </w:rPr>
        <w:t>Use Universal Precautions.  Wash hands before and after suctioning.</w:t>
      </w:r>
    </w:p>
    <w:p w:rsidR="00712AB0" w:rsidRPr="00913EE9" w:rsidRDefault="00712AB0" w:rsidP="00913EE9">
      <w:pPr>
        <w:pStyle w:val="ListParagraph"/>
        <w:numPr>
          <w:ilvl w:val="0"/>
          <w:numId w:val="8"/>
        </w:numPr>
        <w:spacing w:line="360" w:lineRule="auto"/>
        <w:ind w:left="1800"/>
        <w:rPr>
          <w:rFonts w:cstheme="minorHAnsi"/>
        </w:rPr>
      </w:pPr>
      <w:r w:rsidRPr="00913EE9">
        <w:rPr>
          <w:rFonts w:cstheme="minorHAnsi"/>
        </w:rPr>
        <w:t>Assemble all equipment and supplies: Bulb syringe, saline, tissues, gloves.</w:t>
      </w:r>
    </w:p>
    <w:p w:rsidR="00712AB0" w:rsidRPr="00913EE9" w:rsidRDefault="00712AB0" w:rsidP="00913EE9">
      <w:pPr>
        <w:pStyle w:val="ListParagraph"/>
        <w:numPr>
          <w:ilvl w:val="0"/>
          <w:numId w:val="8"/>
        </w:numPr>
        <w:spacing w:line="360" w:lineRule="auto"/>
        <w:ind w:left="1800"/>
        <w:rPr>
          <w:rFonts w:cstheme="minorHAnsi"/>
        </w:rPr>
      </w:pPr>
      <w:r w:rsidRPr="00913EE9">
        <w:rPr>
          <w:rFonts w:cstheme="minorHAnsi"/>
        </w:rPr>
        <w:t xml:space="preserve">Identify and explain the procedure to the student at his level of understanding. Have the student do as much of the procedure as capable of, with supervision as needed. </w:t>
      </w:r>
    </w:p>
    <w:p w:rsidR="00712AB0" w:rsidRPr="00913EE9" w:rsidRDefault="00712AB0" w:rsidP="00913EE9">
      <w:pPr>
        <w:pStyle w:val="ListParagraph"/>
        <w:numPr>
          <w:ilvl w:val="0"/>
          <w:numId w:val="8"/>
        </w:numPr>
        <w:spacing w:line="360" w:lineRule="auto"/>
        <w:ind w:left="1800"/>
        <w:rPr>
          <w:rFonts w:cstheme="minorHAnsi"/>
        </w:rPr>
      </w:pPr>
      <w:r w:rsidRPr="00913EE9">
        <w:rPr>
          <w:rFonts w:cstheme="minorHAnsi"/>
        </w:rPr>
        <w:t>Place student in posit</w:t>
      </w:r>
      <w:r w:rsidR="0072254C" w:rsidRPr="00913EE9">
        <w:rPr>
          <w:rFonts w:cstheme="minorHAnsi"/>
        </w:rPr>
        <w:t>ion used for this procedure;</w:t>
      </w:r>
      <w:r w:rsidRPr="00913EE9">
        <w:rPr>
          <w:rFonts w:cstheme="minorHAnsi"/>
        </w:rPr>
        <w:t xml:space="preserve"> typical</w:t>
      </w:r>
      <w:r w:rsidR="0072254C" w:rsidRPr="00913EE9">
        <w:rPr>
          <w:rFonts w:cstheme="minorHAnsi"/>
        </w:rPr>
        <w:t>ly</w:t>
      </w:r>
      <w:r w:rsidRPr="00913EE9">
        <w:rPr>
          <w:rFonts w:cstheme="minorHAnsi"/>
        </w:rPr>
        <w:t xml:space="preserve"> upright or semi-Fowler’s (head elevated, semi-recumbent) </w:t>
      </w:r>
      <w:r w:rsidR="0072254C" w:rsidRPr="00913EE9">
        <w:rPr>
          <w:rFonts w:cstheme="minorHAnsi"/>
        </w:rPr>
        <w:t xml:space="preserve">position </w:t>
      </w:r>
      <w:r w:rsidRPr="00913EE9">
        <w:rPr>
          <w:rFonts w:cstheme="minorHAnsi"/>
        </w:rPr>
        <w:t>while at school.</w:t>
      </w:r>
    </w:p>
    <w:p w:rsidR="00712AB0" w:rsidRPr="00913EE9" w:rsidRDefault="00712AB0" w:rsidP="00913EE9">
      <w:pPr>
        <w:pStyle w:val="ListParagraph"/>
        <w:numPr>
          <w:ilvl w:val="0"/>
          <w:numId w:val="8"/>
        </w:numPr>
        <w:spacing w:line="360" w:lineRule="auto"/>
        <w:ind w:left="1800"/>
        <w:rPr>
          <w:rFonts w:cstheme="minorHAnsi"/>
        </w:rPr>
      </w:pPr>
      <w:r w:rsidRPr="00913EE9">
        <w:rPr>
          <w:rFonts w:cstheme="minorHAnsi"/>
        </w:rPr>
        <w:t>Put on gloves.</w:t>
      </w:r>
    </w:p>
    <w:p w:rsidR="00293551" w:rsidRPr="00913EE9" w:rsidRDefault="00293551" w:rsidP="00913EE9">
      <w:pPr>
        <w:pStyle w:val="ListParagraph"/>
        <w:numPr>
          <w:ilvl w:val="0"/>
          <w:numId w:val="8"/>
        </w:numPr>
        <w:spacing w:line="360" w:lineRule="auto"/>
        <w:ind w:left="1800"/>
        <w:rPr>
          <w:rFonts w:cstheme="minorHAnsi"/>
        </w:rPr>
      </w:pPr>
      <w:r w:rsidRPr="00913EE9">
        <w:rPr>
          <w:rFonts w:cstheme="minorHAnsi"/>
        </w:rPr>
        <w:t>Monitor student’s respiratory status throughout the procedure.</w:t>
      </w:r>
    </w:p>
    <w:p w:rsidR="00712AB0" w:rsidRPr="00913EE9" w:rsidRDefault="00712AB0" w:rsidP="00913EE9">
      <w:pPr>
        <w:pStyle w:val="ListParagraph"/>
        <w:numPr>
          <w:ilvl w:val="0"/>
          <w:numId w:val="8"/>
        </w:numPr>
        <w:spacing w:line="360" w:lineRule="auto"/>
        <w:ind w:left="1800"/>
        <w:rPr>
          <w:rFonts w:cstheme="minorHAnsi"/>
        </w:rPr>
      </w:pPr>
      <w:r w:rsidRPr="00913EE9">
        <w:rPr>
          <w:rFonts w:cstheme="minorHAnsi"/>
        </w:rPr>
        <w:t>Hold bulb syringe in palm of hand with long tip between index and middle finger.  Squeeze the bulb syringe flat with thumb.  Place the tip gently into the nose or mouth, where secretions are visible or audible, and let the bulb fill up</w:t>
      </w:r>
      <w:r w:rsidR="0072254C" w:rsidRPr="00913EE9">
        <w:rPr>
          <w:rFonts w:cstheme="minorHAnsi"/>
        </w:rPr>
        <w:t xml:space="preserve"> by slowly releasing thumb from bulb</w:t>
      </w:r>
      <w:r w:rsidRPr="00913EE9">
        <w:rPr>
          <w:rFonts w:cstheme="minorHAnsi"/>
        </w:rPr>
        <w:t>.  When suctioning the mouth, suction under the tongue, inside the cheeks, and in the</w:t>
      </w:r>
      <w:r w:rsidR="0072254C" w:rsidRPr="00913EE9">
        <w:rPr>
          <w:rFonts w:cstheme="minorHAnsi"/>
        </w:rPr>
        <w:t xml:space="preserve"> back of the throat.  Use caution</w:t>
      </w:r>
      <w:r w:rsidRPr="00913EE9">
        <w:rPr>
          <w:rFonts w:cstheme="minorHAnsi"/>
        </w:rPr>
        <w:t xml:space="preserve"> in suctioning the back of the throat because this may cause the student to gag and</w:t>
      </w:r>
      <w:r w:rsidR="0072254C" w:rsidRPr="00913EE9">
        <w:rPr>
          <w:rFonts w:cstheme="minorHAnsi"/>
        </w:rPr>
        <w:t>/or</w:t>
      </w:r>
      <w:r w:rsidRPr="00913EE9">
        <w:rPr>
          <w:rFonts w:cstheme="minorHAnsi"/>
        </w:rPr>
        <w:t xml:space="preserve"> vomit.</w:t>
      </w:r>
    </w:p>
    <w:p w:rsidR="00712AB0" w:rsidRPr="00913EE9" w:rsidRDefault="00712AB0" w:rsidP="00913EE9">
      <w:pPr>
        <w:pStyle w:val="ListParagraph"/>
        <w:numPr>
          <w:ilvl w:val="0"/>
          <w:numId w:val="8"/>
        </w:numPr>
        <w:spacing w:line="360" w:lineRule="auto"/>
        <w:ind w:left="1800"/>
        <w:rPr>
          <w:rFonts w:cstheme="minorHAnsi"/>
        </w:rPr>
      </w:pPr>
      <w:r w:rsidRPr="00913EE9">
        <w:rPr>
          <w:rFonts w:cstheme="minorHAnsi"/>
        </w:rPr>
        <w:t>Remove the bulb syringe from the nose or mouth.  Hold the syringe over a tissue or basin and squeeze the bulb to push out the secretions; then let it refill with air.</w:t>
      </w:r>
    </w:p>
    <w:p w:rsidR="00712AB0" w:rsidRPr="00913EE9" w:rsidRDefault="0072254C" w:rsidP="00913EE9">
      <w:pPr>
        <w:pStyle w:val="ListParagraph"/>
        <w:numPr>
          <w:ilvl w:val="0"/>
          <w:numId w:val="8"/>
        </w:numPr>
        <w:spacing w:line="360" w:lineRule="auto"/>
        <w:ind w:left="1800"/>
        <w:rPr>
          <w:rFonts w:cstheme="minorHAnsi"/>
        </w:rPr>
      </w:pPr>
      <w:r w:rsidRPr="00913EE9">
        <w:rPr>
          <w:rFonts w:cstheme="minorHAnsi"/>
        </w:rPr>
        <w:t>Repeat steps 7 and 8</w:t>
      </w:r>
      <w:r w:rsidR="00712AB0" w:rsidRPr="00913EE9">
        <w:rPr>
          <w:rFonts w:cstheme="minorHAnsi"/>
        </w:rPr>
        <w:t xml:space="preserve"> as needed until nose and mouth are clear.</w:t>
      </w:r>
    </w:p>
    <w:p w:rsidR="0072254C" w:rsidRPr="00913EE9" w:rsidRDefault="00712AB0" w:rsidP="00913EE9">
      <w:pPr>
        <w:pStyle w:val="ListParagraph"/>
        <w:numPr>
          <w:ilvl w:val="0"/>
          <w:numId w:val="8"/>
        </w:numPr>
        <w:spacing w:line="360" w:lineRule="auto"/>
        <w:ind w:left="1800"/>
        <w:rPr>
          <w:rFonts w:cstheme="minorHAnsi"/>
        </w:rPr>
      </w:pPr>
      <w:r w:rsidRPr="00913EE9">
        <w:rPr>
          <w:rFonts w:cstheme="minorHAnsi"/>
        </w:rPr>
        <w:t>If nose secretions are too thick, a few drops of saline</w:t>
      </w:r>
      <w:r w:rsidR="00140356" w:rsidRPr="00913EE9">
        <w:rPr>
          <w:rFonts w:cstheme="minorHAnsi"/>
        </w:rPr>
        <w:t>, if ordered,</w:t>
      </w:r>
      <w:r w:rsidR="0072254C" w:rsidRPr="00913EE9">
        <w:rPr>
          <w:rFonts w:cstheme="minorHAnsi"/>
        </w:rPr>
        <w:t xml:space="preserve"> can be instilled</w:t>
      </w:r>
      <w:r w:rsidRPr="00913EE9">
        <w:rPr>
          <w:rFonts w:cstheme="minorHAnsi"/>
        </w:rPr>
        <w:t xml:space="preserve"> in</w:t>
      </w:r>
      <w:r w:rsidR="0072254C" w:rsidRPr="00913EE9">
        <w:rPr>
          <w:rFonts w:cstheme="minorHAnsi"/>
        </w:rPr>
        <w:t>to</w:t>
      </w:r>
      <w:r w:rsidRPr="00913EE9">
        <w:rPr>
          <w:rFonts w:cstheme="minorHAnsi"/>
        </w:rPr>
        <w:t xml:space="preserve"> each nostril before suctioning with bulb syringe.</w:t>
      </w:r>
      <w:r w:rsidR="004C1754" w:rsidRPr="00913EE9">
        <w:rPr>
          <w:rFonts w:cstheme="minorHAnsi"/>
          <w:color w:val="FF0000"/>
        </w:rPr>
        <w:t xml:space="preserve"> </w:t>
      </w:r>
    </w:p>
    <w:p w:rsidR="00712AB0" w:rsidRPr="00913EE9" w:rsidRDefault="00712AB0" w:rsidP="00913EE9">
      <w:pPr>
        <w:pStyle w:val="ListParagraph"/>
        <w:numPr>
          <w:ilvl w:val="0"/>
          <w:numId w:val="8"/>
        </w:numPr>
        <w:spacing w:line="360" w:lineRule="auto"/>
        <w:ind w:left="1800"/>
        <w:rPr>
          <w:rFonts w:cstheme="minorHAnsi"/>
        </w:rPr>
      </w:pPr>
      <w:r w:rsidRPr="00913EE9">
        <w:rPr>
          <w:rFonts w:cstheme="minorHAnsi"/>
        </w:rPr>
        <w:t>Clean bulb syringe in h</w:t>
      </w:r>
      <w:r w:rsidR="0072254C" w:rsidRPr="00913EE9">
        <w:rPr>
          <w:rFonts w:cstheme="minorHAnsi"/>
        </w:rPr>
        <w:t>ot soapy water, rinse with clean water, allow to dry by placing bulb syringe in upright po</w:t>
      </w:r>
      <w:r w:rsidR="00CE0E0A">
        <w:rPr>
          <w:rFonts w:cstheme="minorHAnsi"/>
        </w:rPr>
        <w:t>sition with the bulb at the top</w:t>
      </w:r>
      <w:r w:rsidRPr="00913EE9">
        <w:rPr>
          <w:rFonts w:cstheme="minorHAnsi"/>
        </w:rPr>
        <w:t>, and store</w:t>
      </w:r>
      <w:r w:rsidR="0072254C" w:rsidRPr="00913EE9">
        <w:rPr>
          <w:rFonts w:cstheme="minorHAnsi"/>
        </w:rPr>
        <w:t xml:space="preserve"> in designated area</w:t>
      </w:r>
      <w:r w:rsidRPr="00913EE9">
        <w:rPr>
          <w:rFonts w:cstheme="minorHAnsi"/>
        </w:rPr>
        <w:t>.</w:t>
      </w:r>
    </w:p>
    <w:p w:rsidR="00712AB0" w:rsidRPr="00913EE9" w:rsidRDefault="00712AB0" w:rsidP="00913EE9">
      <w:pPr>
        <w:pStyle w:val="ListParagraph"/>
        <w:numPr>
          <w:ilvl w:val="0"/>
          <w:numId w:val="8"/>
        </w:numPr>
        <w:spacing w:line="360" w:lineRule="auto"/>
        <w:ind w:left="1800"/>
        <w:rPr>
          <w:rFonts w:cstheme="minorHAnsi"/>
        </w:rPr>
      </w:pPr>
      <w:r w:rsidRPr="00913EE9">
        <w:rPr>
          <w:rFonts w:cstheme="minorHAnsi"/>
        </w:rPr>
        <w:t>Dispose of tissues in appropriate receptacle.</w:t>
      </w:r>
    </w:p>
    <w:p w:rsidR="00712AB0" w:rsidRPr="00913EE9" w:rsidRDefault="00712AB0" w:rsidP="00913EE9">
      <w:pPr>
        <w:pStyle w:val="ListParagraph"/>
        <w:numPr>
          <w:ilvl w:val="0"/>
          <w:numId w:val="8"/>
        </w:numPr>
        <w:spacing w:line="360" w:lineRule="auto"/>
        <w:ind w:left="1800"/>
        <w:rPr>
          <w:rFonts w:cstheme="minorHAnsi"/>
        </w:rPr>
      </w:pPr>
      <w:r w:rsidRPr="00913EE9">
        <w:rPr>
          <w:rFonts w:cstheme="minorHAnsi"/>
        </w:rPr>
        <w:t>Remove gloves.</w:t>
      </w:r>
    </w:p>
    <w:p w:rsidR="00712AB0" w:rsidRPr="00913EE9" w:rsidRDefault="00712AB0" w:rsidP="00913EE9">
      <w:pPr>
        <w:pStyle w:val="ListParagraph"/>
        <w:numPr>
          <w:ilvl w:val="0"/>
          <w:numId w:val="8"/>
        </w:numPr>
        <w:spacing w:line="360" w:lineRule="auto"/>
        <w:ind w:left="1800"/>
        <w:rPr>
          <w:rFonts w:cstheme="minorHAnsi"/>
        </w:rPr>
      </w:pPr>
      <w:r w:rsidRPr="00913EE9">
        <w:rPr>
          <w:rFonts w:cstheme="minorHAnsi"/>
        </w:rPr>
        <w:t>Wash hands.</w:t>
      </w:r>
    </w:p>
    <w:p w:rsidR="00913EE9" w:rsidRPr="00913EE9" w:rsidRDefault="00712AB0" w:rsidP="00913EE9">
      <w:pPr>
        <w:pStyle w:val="ListParagraph"/>
        <w:numPr>
          <w:ilvl w:val="0"/>
          <w:numId w:val="8"/>
        </w:numPr>
        <w:spacing w:line="360" w:lineRule="auto"/>
        <w:ind w:left="1800"/>
        <w:rPr>
          <w:rFonts w:cstheme="minorHAnsi"/>
        </w:rPr>
      </w:pPr>
      <w:r w:rsidRPr="00913EE9">
        <w:rPr>
          <w:rFonts w:cstheme="minorHAnsi"/>
        </w:rPr>
        <w:t>Document color, consistency, and amount of secretions.</w:t>
      </w:r>
    </w:p>
    <w:p w:rsidR="00712AB0" w:rsidRPr="00913EE9" w:rsidRDefault="00712AB0" w:rsidP="00913EE9">
      <w:pPr>
        <w:spacing w:after="0" w:line="240" w:lineRule="auto"/>
        <w:ind w:left="720"/>
        <w:rPr>
          <w:rFonts w:cstheme="minorHAnsi"/>
          <w:b/>
        </w:rPr>
      </w:pPr>
      <w:r w:rsidRPr="00913EE9">
        <w:rPr>
          <w:rFonts w:cstheme="minorHAnsi"/>
          <w:b/>
        </w:rPr>
        <w:lastRenderedPageBreak/>
        <w:t>Nose and Mouth Suctioning Using Suction Machine</w:t>
      </w:r>
    </w:p>
    <w:p w:rsidR="00712AB0" w:rsidRPr="00913EE9" w:rsidRDefault="0072254C" w:rsidP="00913EE9">
      <w:pPr>
        <w:pStyle w:val="ListParagraph"/>
        <w:numPr>
          <w:ilvl w:val="0"/>
          <w:numId w:val="9"/>
        </w:numPr>
        <w:spacing w:line="360" w:lineRule="auto"/>
        <w:ind w:left="1800"/>
        <w:rPr>
          <w:rFonts w:cstheme="minorHAnsi"/>
        </w:rPr>
      </w:pPr>
      <w:r w:rsidRPr="00913EE9">
        <w:rPr>
          <w:rFonts w:cstheme="minorHAnsi"/>
        </w:rPr>
        <w:t>Check physician</w:t>
      </w:r>
      <w:r w:rsidR="00712AB0" w:rsidRPr="00913EE9">
        <w:rPr>
          <w:rFonts w:cstheme="minorHAnsi"/>
        </w:rPr>
        <w:t xml:space="preserve"> orders, IHP, PISD guidelines, and parent consent.</w:t>
      </w:r>
    </w:p>
    <w:p w:rsidR="00712AB0" w:rsidRPr="00913EE9" w:rsidRDefault="00712AB0" w:rsidP="00913EE9">
      <w:pPr>
        <w:pStyle w:val="ListParagraph"/>
        <w:numPr>
          <w:ilvl w:val="0"/>
          <w:numId w:val="9"/>
        </w:numPr>
        <w:spacing w:line="360" w:lineRule="auto"/>
        <w:ind w:left="1800"/>
        <w:rPr>
          <w:rFonts w:cstheme="minorHAnsi"/>
        </w:rPr>
      </w:pPr>
      <w:r w:rsidRPr="00913EE9">
        <w:rPr>
          <w:rFonts w:cstheme="minorHAnsi"/>
        </w:rPr>
        <w:t>Use Universal Precautions.  Wash hands before and after suctioning.</w:t>
      </w:r>
    </w:p>
    <w:p w:rsidR="00712AB0" w:rsidRPr="00913EE9" w:rsidRDefault="00712AB0" w:rsidP="00913EE9">
      <w:pPr>
        <w:pStyle w:val="ListParagraph"/>
        <w:numPr>
          <w:ilvl w:val="0"/>
          <w:numId w:val="9"/>
        </w:numPr>
        <w:spacing w:line="360" w:lineRule="auto"/>
        <w:ind w:left="1800"/>
        <w:rPr>
          <w:rFonts w:cstheme="minorHAnsi"/>
        </w:rPr>
      </w:pPr>
      <w:r w:rsidRPr="00913EE9">
        <w:rPr>
          <w:rFonts w:cstheme="minorHAnsi"/>
        </w:rPr>
        <w:t>Assembl</w:t>
      </w:r>
      <w:r w:rsidR="004C1754" w:rsidRPr="00913EE9">
        <w:rPr>
          <w:rFonts w:cstheme="minorHAnsi"/>
        </w:rPr>
        <w:t>e all equipment and supplies:  s</w:t>
      </w:r>
      <w:r w:rsidRPr="00913EE9">
        <w:rPr>
          <w:rFonts w:cstheme="minorHAnsi"/>
        </w:rPr>
        <w:t>uction machine and tubing, suction catheter of the appropriate size, or tonsil tip suction catheter (Yankauer), water or normal saline, container for water, and gloves.</w:t>
      </w:r>
    </w:p>
    <w:p w:rsidR="00712AB0" w:rsidRPr="00913EE9" w:rsidRDefault="00712AB0" w:rsidP="00913EE9">
      <w:pPr>
        <w:pStyle w:val="ListParagraph"/>
        <w:numPr>
          <w:ilvl w:val="0"/>
          <w:numId w:val="9"/>
        </w:numPr>
        <w:spacing w:line="360" w:lineRule="auto"/>
        <w:ind w:left="1800"/>
        <w:rPr>
          <w:rFonts w:cstheme="minorHAnsi"/>
        </w:rPr>
      </w:pPr>
      <w:r w:rsidRPr="00913EE9">
        <w:rPr>
          <w:rFonts w:cstheme="minorHAnsi"/>
        </w:rPr>
        <w:t xml:space="preserve">Identify and explain the procedure to the student at his level of understanding. Have the student do as much of the procedure as capable of, with supervision as needed. </w:t>
      </w:r>
    </w:p>
    <w:p w:rsidR="00712AB0" w:rsidRPr="00913EE9" w:rsidRDefault="00712AB0" w:rsidP="00913EE9">
      <w:pPr>
        <w:pStyle w:val="ListParagraph"/>
        <w:numPr>
          <w:ilvl w:val="0"/>
          <w:numId w:val="9"/>
        </w:numPr>
        <w:spacing w:line="360" w:lineRule="auto"/>
        <w:ind w:left="1800"/>
        <w:rPr>
          <w:rFonts w:cstheme="minorHAnsi"/>
        </w:rPr>
      </w:pPr>
      <w:r w:rsidRPr="00913EE9">
        <w:rPr>
          <w:rFonts w:cstheme="minorHAnsi"/>
        </w:rPr>
        <w:t>Place student in position used for this procedure, typical</w:t>
      </w:r>
      <w:r w:rsidR="0072254C" w:rsidRPr="00913EE9">
        <w:rPr>
          <w:rFonts w:cstheme="minorHAnsi"/>
        </w:rPr>
        <w:t>ly</w:t>
      </w:r>
      <w:r w:rsidRPr="00913EE9">
        <w:rPr>
          <w:rFonts w:cstheme="minorHAnsi"/>
        </w:rPr>
        <w:t xml:space="preserve"> upright or semi-Fowler’s (head elevated, semi-recumbent)</w:t>
      </w:r>
      <w:r w:rsidR="0072254C" w:rsidRPr="00913EE9">
        <w:rPr>
          <w:rFonts w:cstheme="minorHAnsi"/>
        </w:rPr>
        <w:t xml:space="preserve"> position</w:t>
      </w:r>
      <w:r w:rsidRPr="00913EE9">
        <w:rPr>
          <w:rFonts w:cstheme="minorHAnsi"/>
        </w:rPr>
        <w:t xml:space="preserve"> while at school.</w:t>
      </w:r>
    </w:p>
    <w:p w:rsidR="00712AB0" w:rsidRPr="00913EE9" w:rsidRDefault="00712AB0" w:rsidP="00913EE9">
      <w:pPr>
        <w:pStyle w:val="ListParagraph"/>
        <w:numPr>
          <w:ilvl w:val="0"/>
          <w:numId w:val="9"/>
        </w:numPr>
        <w:spacing w:line="360" w:lineRule="auto"/>
        <w:ind w:left="1800"/>
        <w:rPr>
          <w:rFonts w:cstheme="minorHAnsi"/>
        </w:rPr>
      </w:pPr>
      <w:r w:rsidRPr="00913EE9">
        <w:rPr>
          <w:rFonts w:cstheme="minorHAnsi"/>
        </w:rPr>
        <w:t>Turn on suction machine and check for suction by placing finger at end of connecting tubing.</w:t>
      </w:r>
    </w:p>
    <w:p w:rsidR="00712AB0" w:rsidRPr="00913EE9" w:rsidRDefault="00712AB0" w:rsidP="00913EE9">
      <w:pPr>
        <w:pStyle w:val="ListParagraph"/>
        <w:numPr>
          <w:ilvl w:val="0"/>
          <w:numId w:val="9"/>
        </w:numPr>
        <w:spacing w:line="360" w:lineRule="auto"/>
        <w:ind w:left="1800"/>
        <w:rPr>
          <w:rFonts w:cstheme="minorHAnsi"/>
        </w:rPr>
      </w:pPr>
      <w:r w:rsidRPr="00913EE9">
        <w:rPr>
          <w:rFonts w:cstheme="minorHAnsi"/>
        </w:rPr>
        <w:t>Encourage student to cough and expel secretions.  Coughing may eliminate need for suctioning or bring secretions up</w:t>
      </w:r>
      <w:r w:rsidR="0072254C" w:rsidRPr="00913EE9">
        <w:rPr>
          <w:rFonts w:cstheme="minorHAnsi"/>
        </w:rPr>
        <w:t xml:space="preserve"> to throat area or mouth</w:t>
      </w:r>
      <w:r w:rsidRPr="00913EE9">
        <w:rPr>
          <w:rFonts w:cstheme="minorHAnsi"/>
        </w:rPr>
        <w:t xml:space="preserve"> for easier suctioning.</w:t>
      </w:r>
    </w:p>
    <w:p w:rsidR="00712AB0" w:rsidRPr="00913EE9" w:rsidRDefault="00712AB0" w:rsidP="00913EE9">
      <w:pPr>
        <w:pStyle w:val="ListParagraph"/>
        <w:numPr>
          <w:ilvl w:val="0"/>
          <w:numId w:val="9"/>
        </w:numPr>
        <w:spacing w:line="360" w:lineRule="auto"/>
        <w:ind w:left="1800"/>
        <w:rPr>
          <w:rFonts w:cstheme="minorHAnsi"/>
        </w:rPr>
      </w:pPr>
      <w:r w:rsidRPr="00913EE9">
        <w:rPr>
          <w:rFonts w:cstheme="minorHAnsi"/>
        </w:rPr>
        <w:t>Open suction catheter being careful not to touch the inside of the package.  This keeps the catheter clean and reduces the risk of infection.</w:t>
      </w:r>
    </w:p>
    <w:p w:rsidR="00712AB0" w:rsidRPr="00913EE9" w:rsidRDefault="00712AB0" w:rsidP="00913EE9">
      <w:pPr>
        <w:pStyle w:val="ListParagraph"/>
        <w:numPr>
          <w:ilvl w:val="0"/>
          <w:numId w:val="9"/>
        </w:numPr>
        <w:spacing w:line="360" w:lineRule="auto"/>
        <w:ind w:left="1800"/>
        <w:rPr>
          <w:rFonts w:cstheme="minorHAnsi"/>
        </w:rPr>
      </w:pPr>
      <w:r w:rsidRPr="00913EE9">
        <w:rPr>
          <w:rFonts w:cstheme="minorHAnsi"/>
        </w:rPr>
        <w:t>Put on gloves.</w:t>
      </w:r>
    </w:p>
    <w:p w:rsidR="00712AB0" w:rsidRPr="00913EE9" w:rsidRDefault="00712AB0" w:rsidP="00913EE9">
      <w:pPr>
        <w:pStyle w:val="ListParagraph"/>
        <w:numPr>
          <w:ilvl w:val="0"/>
          <w:numId w:val="9"/>
        </w:numPr>
        <w:spacing w:line="360" w:lineRule="auto"/>
        <w:ind w:left="1800"/>
        <w:rPr>
          <w:rFonts w:cstheme="minorHAnsi"/>
        </w:rPr>
      </w:pPr>
      <w:r w:rsidRPr="00913EE9">
        <w:rPr>
          <w:rFonts w:cstheme="minorHAnsi"/>
        </w:rPr>
        <w:t>Attach suction catheter to connecting tubing.  Leave the other end of the catheter in its covering.</w:t>
      </w:r>
    </w:p>
    <w:p w:rsidR="00712AB0" w:rsidRPr="00913EE9" w:rsidRDefault="00712AB0" w:rsidP="00913EE9">
      <w:pPr>
        <w:pStyle w:val="ListParagraph"/>
        <w:numPr>
          <w:ilvl w:val="0"/>
          <w:numId w:val="9"/>
        </w:numPr>
        <w:spacing w:line="360" w:lineRule="auto"/>
        <w:ind w:left="1800"/>
        <w:rPr>
          <w:rFonts w:cstheme="minorHAnsi"/>
        </w:rPr>
      </w:pPr>
      <w:r w:rsidRPr="00913EE9">
        <w:rPr>
          <w:rFonts w:cstheme="minorHAnsi"/>
        </w:rPr>
        <w:t>Remove covering from end of suction catheter.</w:t>
      </w:r>
    </w:p>
    <w:p w:rsidR="00140356" w:rsidRPr="00913EE9" w:rsidRDefault="00712AB0" w:rsidP="00913EE9">
      <w:pPr>
        <w:pStyle w:val="ListParagraph"/>
        <w:numPr>
          <w:ilvl w:val="0"/>
          <w:numId w:val="9"/>
        </w:numPr>
        <w:spacing w:line="360" w:lineRule="auto"/>
        <w:ind w:left="1800"/>
        <w:rPr>
          <w:rFonts w:cstheme="minorHAnsi"/>
        </w:rPr>
      </w:pPr>
      <w:r w:rsidRPr="00913EE9">
        <w:rPr>
          <w:rFonts w:cstheme="minorHAnsi"/>
        </w:rPr>
        <w:t xml:space="preserve">Hold suction catheter 2-3 inches from its tip with dominant hand and insert tip in </w:t>
      </w:r>
      <w:r w:rsidR="00140356" w:rsidRPr="00913EE9">
        <w:rPr>
          <w:rFonts w:cstheme="minorHAnsi"/>
        </w:rPr>
        <w:t xml:space="preserve">normal </w:t>
      </w:r>
      <w:r w:rsidR="00B60641" w:rsidRPr="00913EE9">
        <w:rPr>
          <w:rFonts w:cstheme="minorHAnsi"/>
        </w:rPr>
        <w:t xml:space="preserve">saline or </w:t>
      </w:r>
      <w:r w:rsidR="00F820B3" w:rsidRPr="00913EE9">
        <w:rPr>
          <w:rFonts w:cstheme="minorHAnsi"/>
        </w:rPr>
        <w:t>water</w:t>
      </w:r>
      <w:r w:rsidR="00140356" w:rsidRPr="00913EE9">
        <w:rPr>
          <w:rFonts w:cstheme="minorHAnsi"/>
        </w:rPr>
        <w:t xml:space="preserve"> per IHP</w:t>
      </w:r>
      <w:r w:rsidRPr="00913EE9">
        <w:rPr>
          <w:rFonts w:cstheme="minorHAnsi"/>
        </w:rPr>
        <w:t>.</w:t>
      </w:r>
      <w:r w:rsidR="00F820B3" w:rsidRPr="00913EE9">
        <w:rPr>
          <w:rFonts w:cstheme="minorHAnsi"/>
        </w:rPr>
        <w:t xml:space="preserve"> </w:t>
      </w:r>
    </w:p>
    <w:p w:rsidR="00712AB0" w:rsidRPr="00913EE9" w:rsidRDefault="00712AB0" w:rsidP="00913EE9">
      <w:pPr>
        <w:pStyle w:val="ListParagraph"/>
        <w:numPr>
          <w:ilvl w:val="0"/>
          <w:numId w:val="9"/>
        </w:numPr>
        <w:spacing w:line="360" w:lineRule="auto"/>
        <w:ind w:left="1800"/>
        <w:rPr>
          <w:rFonts w:cstheme="minorHAnsi"/>
        </w:rPr>
      </w:pPr>
      <w:r w:rsidRPr="00913EE9">
        <w:rPr>
          <w:rFonts w:cstheme="minorHAnsi"/>
        </w:rPr>
        <w:t>Cover vent hole with thumb of non-dominant hand to suction a small amount of water through catheter.  This tests that suction is functioning.  This also helps to lubricate the tip of the catheter and clear out any secretions in the connecting tubing.  Do not use lubricant</w:t>
      </w:r>
      <w:r w:rsidR="00B50423" w:rsidRPr="00913EE9">
        <w:rPr>
          <w:rFonts w:cstheme="minorHAnsi"/>
        </w:rPr>
        <w:t xml:space="preserve"> other than water because </w:t>
      </w:r>
      <w:r w:rsidRPr="00913EE9">
        <w:rPr>
          <w:rFonts w:cstheme="minorHAnsi"/>
        </w:rPr>
        <w:t>lubricant</w:t>
      </w:r>
      <w:r w:rsidR="00B50423" w:rsidRPr="00913EE9">
        <w:rPr>
          <w:rFonts w:cstheme="minorHAnsi"/>
        </w:rPr>
        <w:t>s may</w:t>
      </w:r>
      <w:r w:rsidRPr="00913EE9">
        <w:rPr>
          <w:rFonts w:cstheme="minorHAnsi"/>
        </w:rPr>
        <w:t xml:space="preserve"> dry and cause airway occlusion.</w:t>
      </w:r>
    </w:p>
    <w:p w:rsidR="00B50423" w:rsidRPr="00913EE9" w:rsidRDefault="00B50423" w:rsidP="00913EE9">
      <w:pPr>
        <w:pStyle w:val="ListParagraph"/>
        <w:numPr>
          <w:ilvl w:val="0"/>
          <w:numId w:val="9"/>
        </w:numPr>
        <w:spacing w:line="360" w:lineRule="auto"/>
        <w:ind w:left="1800"/>
        <w:rPr>
          <w:rFonts w:cstheme="minorHAnsi"/>
        </w:rPr>
      </w:pPr>
      <w:r w:rsidRPr="00913EE9">
        <w:rPr>
          <w:rFonts w:cstheme="minorHAnsi"/>
        </w:rPr>
        <w:t>Monitor student’s respiratory status throughout the procedure.</w:t>
      </w:r>
    </w:p>
    <w:p w:rsidR="00140356" w:rsidRPr="00913EE9" w:rsidRDefault="00712AB0" w:rsidP="00913EE9">
      <w:pPr>
        <w:pStyle w:val="ListParagraph"/>
        <w:numPr>
          <w:ilvl w:val="0"/>
          <w:numId w:val="9"/>
        </w:numPr>
        <w:spacing w:line="360" w:lineRule="auto"/>
        <w:ind w:left="1800"/>
        <w:rPr>
          <w:rFonts w:cstheme="minorHAnsi"/>
        </w:rPr>
      </w:pPr>
      <w:r w:rsidRPr="00913EE9">
        <w:rPr>
          <w:rFonts w:cstheme="minorHAnsi"/>
        </w:rPr>
        <w:t xml:space="preserve">With thumb off vent hole, insert catheter gently into the nose to the prescribed depth specified in IHP.  Always suction </w:t>
      </w:r>
      <w:r w:rsidR="00B50423" w:rsidRPr="00913EE9">
        <w:rPr>
          <w:rFonts w:cstheme="minorHAnsi"/>
        </w:rPr>
        <w:t>the nose first because there are</w:t>
      </w:r>
      <w:r w:rsidRPr="00913EE9">
        <w:rPr>
          <w:rFonts w:cstheme="minorHAnsi"/>
        </w:rPr>
        <w:t xml:space="preserve"> more bacteria in the mouth.  Many students may only need</w:t>
      </w:r>
      <w:r w:rsidR="00B50423" w:rsidRPr="00913EE9">
        <w:rPr>
          <w:rFonts w:cstheme="minorHAnsi"/>
        </w:rPr>
        <w:t xml:space="preserve"> to have the anterior</w:t>
      </w:r>
      <w:r w:rsidRPr="00913EE9">
        <w:rPr>
          <w:rFonts w:cstheme="minorHAnsi"/>
        </w:rPr>
        <w:t xml:space="preserve"> o</w:t>
      </w:r>
      <w:r w:rsidR="00293551" w:rsidRPr="00913EE9">
        <w:rPr>
          <w:rFonts w:cstheme="minorHAnsi"/>
        </w:rPr>
        <w:t>f the nose suctioned.  Suction gently</w:t>
      </w:r>
      <w:r w:rsidRPr="00913EE9">
        <w:rPr>
          <w:rFonts w:cstheme="minorHAnsi"/>
        </w:rPr>
        <w:t xml:space="preserve"> because the nose </w:t>
      </w:r>
      <w:r w:rsidR="00293551" w:rsidRPr="00913EE9">
        <w:rPr>
          <w:rFonts w:cstheme="minorHAnsi"/>
        </w:rPr>
        <w:t>may bleed</w:t>
      </w:r>
      <w:r w:rsidRPr="00913EE9">
        <w:rPr>
          <w:rFonts w:cstheme="minorHAnsi"/>
        </w:rPr>
        <w:t xml:space="preserve"> easily.  If the nose </w:t>
      </w:r>
      <w:r w:rsidRPr="00913EE9">
        <w:rPr>
          <w:rFonts w:cstheme="minorHAnsi"/>
        </w:rPr>
        <w:lastRenderedPageBreak/>
        <w:t>secretions are too thick</w:t>
      </w:r>
      <w:r w:rsidR="00B50423" w:rsidRPr="00913EE9">
        <w:rPr>
          <w:rFonts w:cstheme="minorHAnsi"/>
        </w:rPr>
        <w:t>, a few drops of saline may be instilled into</w:t>
      </w:r>
      <w:r w:rsidRPr="00913EE9">
        <w:rPr>
          <w:rFonts w:cstheme="minorHAnsi"/>
        </w:rPr>
        <w:t xml:space="preserve"> each nostril</w:t>
      </w:r>
      <w:r w:rsidR="00140356" w:rsidRPr="00913EE9">
        <w:rPr>
          <w:rFonts w:cstheme="minorHAnsi"/>
        </w:rPr>
        <w:t>, if ordered</w:t>
      </w:r>
      <w:r w:rsidRPr="00913EE9">
        <w:rPr>
          <w:rFonts w:cstheme="minorHAnsi"/>
        </w:rPr>
        <w:t xml:space="preserve">. </w:t>
      </w:r>
    </w:p>
    <w:p w:rsidR="00712AB0" w:rsidRPr="00913EE9" w:rsidRDefault="00712AB0" w:rsidP="00913EE9">
      <w:pPr>
        <w:pStyle w:val="ListParagraph"/>
        <w:numPr>
          <w:ilvl w:val="0"/>
          <w:numId w:val="9"/>
        </w:numPr>
        <w:spacing w:line="360" w:lineRule="auto"/>
        <w:ind w:left="1800"/>
        <w:rPr>
          <w:rFonts w:cstheme="minorHAnsi"/>
        </w:rPr>
      </w:pPr>
      <w:r w:rsidRPr="00913EE9">
        <w:rPr>
          <w:rFonts w:cstheme="minorHAnsi"/>
        </w:rPr>
        <w:t>Cover vent hole with non-dominant thumb while suctioning and withdrawing catheter.  Gently rotate catheter between thumb and index finger while suctioning and withdrawing.  Rotating the suction catheter prevents it from attaching to the mucosa and damaging the mucous membrane.  If the catheter sticks, remove thumb from vent hole to release suction.</w:t>
      </w:r>
    </w:p>
    <w:p w:rsidR="00712AB0" w:rsidRPr="00913EE9" w:rsidRDefault="00712AB0" w:rsidP="00913EE9">
      <w:pPr>
        <w:pStyle w:val="ListParagraph"/>
        <w:numPr>
          <w:ilvl w:val="0"/>
          <w:numId w:val="9"/>
        </w:numPr>
        <w:spacing w:line="360" w:lineRule="auto"/>
        <w:ind w:left="1800"/>
        <w:rPr>
          <w:rFonts w:cstheme="minorHAnsi"/>
        </w:rPr>
      </w:pPr>
      <w:r w:rsidRPr="00913EE9">
        <w:rPr>
          <w:rFonts w:cstheme="minorHAnsi"/>
        </w:rPr>
        <w:t>If student is still congested, repeat nasal suction</w:t>
      </w:r>
      <w:r w:rsidR="00B50423" w:rsidRPr="00913EE9">
        <w:rPr>
          <w:rFonts w:cstheme="minorHAnsi"/>
        </w:rPr>
        <w:t>ing process</w:t>
      </w:r>
      <w:r w:rsidRPr="00913EE9">
        <w:rPr>
          <w:rFonts w:cstheme="minorHAnsi"/>
        </w:rPr>
        <w:t>.  Between passes, suction water to rinse secretion</w:t>
      </w:r>
      <w:r w:rsidR="00B50423" w:rsidRPr="00913EE9">
        <w:rPr>
          <w:rFonts w:cstheme="minorHAnsi"/>
        </w:rPr>
        <w:t>s from</w:t>
      </w:r>
      <w:r w:rsidRPr="00913EE9">
        <w:rPr>
          <w:rFonts w:cstheme="minorHAnsi"/>
        </w:rPr>
        <w:t xml:space="preserve"> catheter.</w:t>
      </w:r>
    </w:p>
    <w:p w:rsidR="00712AB0" w:rsidRPr="00913EE9" w:rsidRDefault="00712AB0" w:rsidP="00913EE9">
      <w:pPr>
        <w:pStyle w:val="ListParagraph"/>
        <w:numPr>
          <w:ilvl w:val="0"/>
          <w:numId w:val="9"/>
        </w:numPr>
        <w:spacing w:line="360" w:lineRule="auto"/>
        <w:ind w:left="1800"/>
        <w:rPr>
          <w:rFonts w:cstheme="minorHAnsi"/>
        </w:rPr>
      </w:pPr>
      <w:r w:rsidRPr="00913EE9">
        <w:rPr>
          <w:rFonts w:cstheme="minorHAnsi"/>
        </w:rPr>
        <w:t>With thumb off vent hole, insert catheter gently into the mouth.</w:t>
      </w:r>
    </w:p>
    <w:p w:rsidR="00712AB0" w:rsidRPr="00913EE9" w:rsidRDefault="00712AB0" w:rsidP="00913EE9">
      <w:pPr>
        <w:pStyle w:val="ListParagraph"/>
        <w:numPr>
          <w:ilvl w:val="0"/>
          <w:numId w:val="9"/>
        </w:numPr>
        <w:spacing w:line="360" w:lineRule="auto"/>
        <w:ind w:left="1800"/>
        <w:rPr>
          <w:rFonts w:cstheme="minorHAnsi"/>
        </w:rPr>
      </w:pPr>
      <w:r w:rsidRPr="00913EE9">
        <w:rPr>
          <w:rFonts w:cstheme="minorHAnsi"/>
        </w:rPr>
        <w:t>Cover vent hole with non-dominant thumb.  Gently rotate catheter between thumb and index finger while suctioning and withdrawing to minimize damage to the oral mucosa.</w:t>
      </w:r>
    </w:p>
    <w:p w:rsidR="00712AB0" w:rsidRPr="00913EE9" w:rsidRDefault="00712AB0" w:rsidP="00913EE9">
      <w:pPr>
        <w:pStyle w:val="ListParagraph"/>
        <w:numPr>
          <w:ilvl w:val="0"/>
          <w:numId w:val="9"/>
        </w:numPr>
        <w:spacing w:line="360" w:lineRule="auto"/>
        <w:ind w:left="1800"/>
        <w:rPr>
          <w:rFonts w:cstheme="minorHAnsi"/>
        </w:rPr>
      </w:pPr>
      <w:r w:rsidRPr="00913EE9">
        <w:rPr>
          <w:rFonts w:cstheme="minorHAnsi"/>
        </w:rPr>
        <w:t xml:space="preserve">If </w:t>
      </w:r>
      <w:r w:rsidR="00B50423" w:rsidRPr="00913EE9">
        <w:rPr>
          <w:rFonts w:cstheme="minorHAnsi"/>
        </w:rPr>
        <w:t xml:space="preserve">only oral suctioning </w:t>
      </w:r>
      <w:r w:rsidRPr="00913EE9">
        <w:rPr>
          <w:rFonts w:cstheme="minorHAnsi"/>
        </w:rPr>
        <w:t>is being done with a Yankauer suction catheter, insert Yankauer into mouth along gum line and move around mouth until secretions are cleared.  Yankauer is a plastic, rod shape</w:t>
      </w:r>
      <w:r w:rsidR="00293551" w:rsidRPr="00913EE9">
        <w:rPr>
          <w:rFonts w:cstheme="minorHAnsi"/>
        </w:rPr>
        <w:t>d catheter with holes at the tip</w:t>
      </w:r>
      <w:r w:rsidRPr="00913EE9">
        <w:rPr>
          <w:rFonts w:cstheme="minorHAnsi"/>
        </w:rPr>
        <w:t>.  It provides continuous suction and is not controlled with a finger adapter.  Parts of the mouth to be suctioned include the back of the throat, the cheeks, a</w:t>
      </w:r>
      <w:r w:rsidR="00B50423" w:rsidRPr="00913EE9">
        <w:rPr>
          <w:rFonts w:cstheme="minorHAnsi"/>
        </w:rPr>
        <w:t>nd under the tongue.  Use caution</w:t>
      </w:r>
      <w:r w:rsidRPr="00913EE9">
        <w:rPr>
          <w:rFonts w:cstheme="minorHAnsi"/>
        </w:rPr>
        <w:t xml:space="preserve"> when suctioning the back of the throat as this may cause the student to gag and</w:t>
      </w:r>
      <w:r w:rsidR="00B50423" w:rsidRPr="00913EE9">
        <w:rPr>
          <w:rFonts w:cstheme="minorHAnsi"/>
        </w:rPr>
        <w:t>/or</w:t>
      </w:r>
      <w:r w:rsidRPr="00913EE9">
        <w:rPr>
          <w:rFonts w:cstheme="minorHAnsi"/>
        </w:rPr>
        <w:t xml:space="preserve"> vomit.</w:t>
      </w:r>
    </w:p>
    <w:p w:rsidR="00B50423" w:rsidRPr="00913EE9" w:rsidRDefault="00712AB0" w:rsidP="00913EE9">
      <w:pPr>
        <w:pStyle w:val="ListParagraph"/>
        <w:numPr>
          <w:ilvl w:val="0"/>
          <w:numId w:val="9"/>
        </w:numPr>
        <w:spacing w:line="360" w:lineRule="auto"/>
        <w:ind w:left="1800"/>
        <w:rPr>
          <w:rFonts w:cstheme="minorHAnsi"/>
        </w:rPr>
      </w:pPr>
      <w:r w:rsidRPr="00913EE9">
        <w:rPr>
          <w:rFonts w:cstheme="minorHAnsi"/>
        </w:rPr>
        <w:t xml:space="preserve">If gurgling noises persist, repeat mouth suctioning procedure with </w:t>
      </w:r>
      <w:r w:rsidR="00293551" w:rsidRPr="00913EE9">
        <w:rPr>
          <w:rFonts w:cstheme="minorHAnsi"/>
        </w:rPr>
        <w:t xml:space="preserve">the </w:t>
      </w:r>
      <w:r w:rsidRPr="00913EE9">
        <w:rPr>
          <w:rFonts w:cstheme="minorHAnsi"/>
        </w:rPr>
        <w:t>same catheter.  Between passes, suction water to rinse secretion</w:t>
      </w:r>
      <w:r w:rsidR="00B50423" w:rsidRPr="00913EE9">
        <w:rPr>
          <w:rFonts w:cstheme="minorHAnsi"/>
        </w:rPr>
        <w:t>s</w:t>
      </w:r>
      <w:r w:rsidR="00293551" w:rsidRPr="00913EE9">
        <w:rPr>
          <w:rFonts w:cstheme="minorHAnsi"/>
        </w:rPr>
        <w:t xml:space="preserve"> from</w:t>
      </w:r>
      <w:r w:rsidRPr="00913EE9">
        <w:rPr>
          <w:rFonts w:cstheme="minorHAnsi"/>
        </w:rPr>
        <w:t xml:space="preserve"> catheter. </w:t>
      </w:r>
    </w:p>
    <w:p w:rsidR="00712AB0" w:rsidRPr="00913EE9" w:rsidRDefault="00293551" w:rsidP="00913EE9">
      <w:pPr>
        <w:pStyle w:val="ListParagraph"/>
        <w:numPr>
          <w:ilvl w:val="0"/>
          <w:numId w:val="9"/>
        </w:numPr>
        <w:spacing w:line="360" w:lineRule="auto"/>
        <w:ind w:left="1800"/>
        <w:rPr>
          <w:rFonts w:cstheme="minorHAnsi"/>
        </w:rPr>
      </w:pPr>
      <w:r w:rsidRPr="00913EE9">
        <w:rPr>
          <w:rFonts w:cstheme="minorHAnsi"/>
        </w:rPr>
        <w:t>When suctioning is complete, r</w:t>
      </w:r>
      <w:r w:rsidR="00712AB0" w:rsidRPr="00913EE9">
        <w:rPr>
          <w:rFonts w:cstheme="minorHAnsi"/>
        </w:rPr>
        <w:t>inse catheter and connecting tubing with water until clear, using continuous suction.  Secretions left in tubing decrease suctioning efficiency and provide environment for growth of microorganisms.</w:t>
      </w:r>
      <w:r w:rsidR="00A75328" w:rsidRPr="00913EE9">
        <w:rPr>
          <w:rFonts w:cstheme="minorHAnsi"/>
        </w:rPr>
        <w:t xml:space="preserve">   </w:t>
      </w:r>
    </w:p>
    <w:p w:rsidR="00B60641" w:rsidRPr="00913EE9" w:rsidRDefault="00712AB0" w:rsidP="00913EE9">
      <w:pPr>
        <w:pStyle w:val="ListParagraph"/>
        <w:numPr>
          <w:ilvl w:val="0"/>
          <w:numId w:val="9"/>
        </w:numPr>
        <w:spacing w:line="360" w:lineRule="auto"/>
        <w:ind w:left="1800"/>
        <w:rPr>
          <w:rFonts w:cstheme="minorHAnsi"/>
        </w:rPr>
      </w:pPr>
      <w:r w:rsidRPr="00913EE9">
        <w:rPr>
          <w:rFonts w:cstheme="minorHAnsi"/>
        </w:rPr>
        <w:t>Disconnect catheter from suction tubing.  Dispose of catheter and gloves properly.</w:t>
      </w:r>
      <w:r w:rsidR="00A75328" w:rsidRPr="00913EE9">
        <w:rPr>
          <w:rFonts w:cstheme="minorHAnsi"/>
        </w:rPr>
        <w:t xml:space="preserve"> </w:t>
      </w:r>
    </w:p>
    <w:p w:rsidR="00712AB0" w:rsidRPr="00913EE9" w:rsidRDefault="00B60641" w:rsidP="00913EE9">
      <w:pPr>
        <w:pStyle w:val="ListParagraph"/>
        <w:numPr>
          <w:ilvl w:val="0"/>
          <w:numId w:val="9"/>
        </w:numPr>
        <w:spacing w:line="360" w:lineRule="auto"/>
        <w:ind w:left="1800"/>
        <w:rPr>
          <w:rFonts w:cstheme="minorHAnsi"/>
        </w:rPr>
      </w:pPr>
      <w:r w:rsidRPr="00913EE9">
        <w:rPr>
          <w:rFonts w:cstheme="minorHAnsi"/>
        </w:rPr>
        <w:t>Yaunker cathe</w:t>
      </w:r>
      <w:r w:rsidR="007E7915" w:rsidRPr="00913EE9">
        <w:rPr>
          <w:rFonts w:cstheme="minorHAnsi"/>
        </w:rPr>
        <w:t xml:space="preserve">ters, if used for oral suctioning only, </w:t>
      </w:r>
      <w:r w:rsidR="00712AB0" w:rsidRPr="00913EE9">
        <w:rPr>
          <w:rFonts w:cstheme="minorHAnsi"/>
        </w:rPr>
        <w:t xml:space="preserve">may </w:t>
      </w:r>
      <w:r w:rsidR="007E7915" w:rsidRPr="00913EE9">
        <w:rPr>
          <w:rFonts w:cstheme="minorHAnsi"/>
        </w:rPr>
        <w:t xml:space="preserve">be </w:t>
      </w:r>
      <w:r w:rsidR="00A174B8" w:rsidRPr="00913EE9">
        <w:rPr>
          <w:rFonts w:cstheme="minorHAnsi"/>
        </w:rPr>
        <w:t>rinsed with warm water after each suctioning and allowed to air dry.  When suctionin</w:t>
      </w:r>
      <w:r w:rsidR="00826041" w:rsidRPr="00913EE9">
        <w:rPr>
          <w:rFonts w:cstheme="minorHAnsi"/>
        </w:rPr>
        <w:t>g is completed for the day, wash</w:t>
      </w:r>
      <w:r w:rsidR="00293551" w:rsidRPr="00913EE9">
        <w:rPr>
          <w:rFonts w:cstheme="minorHAnsi"/>
        </w:rPr>
        <w:t xml:space="preserve"> with warm water and dish soap, </w:t>
      </w:r>
      <w:r w:rsidR="00A75328" w:rsidRPr="00913EE9">
        <w:rPr>
          <w:rFonts w:cstheme="minorHAnsi"/>
        </w:rPr>
        <w:t xml:space="preserve">rinsed in clean water, </w:t>
      </w:r>
      <w:r w:rsidR="00826041" w:rsidRPr="00913EE9">
        <w:rPr>
          <w:rFonts w:cstheme="minorHAnsi"/>
        </w:rPr>
        <w:t xml:space="preserve">soak in 1:1 vinegar/water solution for 20 minutes.  Rinse and allow </w:t>
      </w:r>
      <w:r w:rsidR="00A174B8" w:rsidRPr="00913EE9">
        <w:rPr>
          <w:rFonts w:cstheme="minorHAnsi"/>
        </w:rPr>
        <w:t xml:space="preserve">to air dry </w:t>
      </w:r>
      <w:r w:rsidR="00293551" w:rsidRPr="00913EE9">
        <w:rPr>
          <w:rFonts w:cstheme="minorHAnsi"/>
        </w:rPr>
        <w:t xml:space="preserve">and </w:t>
      </w:r>
      <w:r w:rsidR="00826041" w:rsidRPr="00913EE9">
        <w:rPr>
          <w:rFonts w:cstheme="minorHAnsi"/>
        </w:rPr>
        <w:t>store</w:t>
      </w:r>
      <w:r w:rsidR="00712AB0" w:rsidRPr="00913EE9">
        <w:rPr>
          <w:rFonts w:cstheme="minorHAnsi"/>
        </w:rPr>
        <w:t xml:space="preserve"> in</w:t>
      </w:r>
      <w:r w:rsidR="00293551" w:rsidRPr="00913EE9">
        <w:rPr>
          <w:rFonts w:cstheme="minorHAnsi"/>
        </w:rPr>
        <w:t xml:space="preserve"> </w:t>
      </w:r>
      <w:r w:rsidR="00A75328" w:rsidRPr="00913EE9">
        <w:rPr>
          <w:rFonts w:cstheme="minorHAnsi"/>
        </w:rPr>
        <w:t xml:space="preserve">a </w:t>
      </w:r>
      <w:r w:rsidR="00293551" w:rsidRPr="00913EE9">
        <w:rPr>
          <w:rFonts w:cstheme="minorHAnsi"/>
        </w:rPr>
        <w:t>clean container for future use</w:t>
      </w:r>
      <w:r w:rsidR="00A75328" w:rsidRPr="00913EE9">
        <w:rPr>
          <w:rFonts w:cstheme="minorHAnsi"/>
        </w:rPr>
        <w:t xml:space="preserve">. </w:t>
      </w:r>
      <w:r w:rsidRPr="00913EE9">
        <w:rPr>
          <w:rFonts w:cstheme="minorHAnsi"/>
        </w:rPr>
        <w:t xml:space="preserve"> Depending on frequency of usage, Y</w:t>
      </w:r>
      <w:r w:rsidRPr="000451C2">
        <w:rPr>
          <w:rFonts w:cstheme="minorHAnsi"/>
        </w:rPr>
        <w:t>ankauer</w:t>
      </w:r>
      <w:r w:rsidRPr="00913EE9">
        <w:rPr>
          <w:rFonts w:cstheme="minorHAnsi"/>
        </w:rPr>
        <w:t xml:space="preserve"> </w:t>
      </w:r>
      <w:r w:rsidRPr="00913EE9">
        <w:rPr>
          <w:rFonts w:cstheme="minorHAnsi"/>
        </w:rPr>
        <w:lastRenderedPageBreak/>
        <w:t>catheters may be kept for a month or longer.    Discard if catheter cracked or unable to clear residue</w:t>
      </w:r>
      <w:r w:rsidR="00913EE9">
        <w:rPr>
          <w:rFonts w:cstheme="minorHAnsi"/>
        </w:rPr>
        <w:t>.</w:t>
      </w:r>
    </w:p>
    <w:p w:rsidR="00712AB0" w:rsidRPr="00913EE9" w:rsidRDefault="00712AB0" w:rsidP="00913EE9">
      <w:pPr>
        <w:pStyle w:val="ListParagraph"/>
        <w:numPr>
          <w:ilvl w:val="0"/>
          <w:numId w:val="9"/>
        </w:numPr>
        <w:spacing w:line="360" w:lineRule="auto"/>
        <w:ind w:left="1800"/>
        <w:rPr>
          <w:rFonts w:cstheme="minorHAnsi"/>
        </w:rPr>
      </w:pPr>
      <w:r w:rsidRPr="00913EE9">
        <w:rPr>
          <w:rFonts w:cstheme="minorHAnsi"/>
        </w:rPr>
        <w:t>Turn off suction.  Wash hands.</w:t>
      </w:r>
    </w:p>
    <w:p w:rsidR="00712AB0" w:rsidRPr="00913EE9" w:rsidRDefault="00712AB0" w:rsidP="00913EE9">
      <w:pPr>
        <w:pStyle w:val="ListParagraph"/>
        <w:numPr>
          <w:ilvl w:val="0"/>
          <w:numId w:val="9"/>
        </w:numPr>
        <w:spacing w:line="360" w:lineRule="auto"/>
        <w:ind w:left="1800"/>
        <w:rPr>
          <w:rFonts w:cstheme="minorHAnsi"/>
        </w:rPr>
      </w:pPr>
      <w:r w:rsidRPr="00913EE9">
        <w:rPr>
          <w:rFonts w:cstheme="minorHAnsi"/>
        </w:rPr>
        <w:t>Document color, consistency, and quantity of secretions as well as respiratory status.</w:t>
      </w:r>
    </w:p>
    <w:p w:rsidR="003808D4" w:rsidRPr="00913EE9" w:rsidRDefault="00712AB0" w:rsidP="00913EE9">
      <w:pPr>
        <w:pStyle w:val="ListParagraph"/>
        <w:numPr>
          <w:ilvl w:val="0"/>
          <w:numId w:val="9"/>
        </w:numPr>
        <w:spacing w:line="360" w:lineRule="auto"/>
        <w:ind w:left="1800"/>
        <w:rPr>
          <w:rStyle w:val="listitemfmt2"/>
          <w:rFonts w:cstheme="minorHAnsi"/>
        </w:rPr>
      </w:pPr>
      <w:r w:rsidRPr="00913EE9">
        <w:rPr>
          <w:rFonts w:cstheme="minorHAnsi"/>
        </w:rPr>
        <w:t>Make sure equipment and supplies are restocked and ready for next use.</w:t>
      </w:r>
    </w:p>
    <w:p w:rsidR="00EA0785" w:rsidRPr="00913EE9" w:rsidRDefault="00712AB0" w:rsidP="00EF0648">
      <w:pPr>
        <w:spacing w:after="0"/>
        <w:rPr>
          <w:rStyle w:val="listitemfmt2"/>
          <w:rFonts w:cstheme="minorHAnsi"/>
          <w:b/>
          <w:sz w:val="24"/>
          <w:szCs w:val="24"/>
          <w:lang w:val="en"/>
        </w:rPr>
      </w:pPr>
      <w:r w:rsidRPr="00913EE9">
        <w:rPr>
          <w:rStyle w:val="listitemfmt2"/>
          <w:rFonts w:cstheme="minorHAnsi"/>
          <w:b/>
          <w:sz w:val="24"/>
          <w:szCs w:val="24"/>
          <w:lang w:val="en"/>
        </w:rPr>
        <w:t>Medical Officer</w:t>
      </w:r>
      <w:r w:rsidR="00EA0785" w:rsidRPr="00913EE9">
        <w:rPr>
          <w:rStyle w:val="listitemfmt2"/>
          <w:rFonts w:cstheme="minorHAnsi"/>
          <w:b/>
          <w:sz w:val="24"/>
          <w:szCs w:val="24"/>
          <w:lang w:val="en"/>
        </w:rPr>
        <w:t xml:space="preserve"> Signature:</w:t>
      </w:r>
    </w:p>
    <w:p w:rsidR="00EA0785" w:rsidRPr="00913EE9" w:rsidRDefault="00EA0785" w:rsidP="00EF0648">
      <w:pPr>
        <w:spacing w:after="0"/>
        <w:rPr>
          <w:rStyle w:val="listitemfmt2"/>
          <w:rFonts w:cstheme="minorHAnsi"/>
          <w:lang w:val="en"/>
        </w:rPr>
      </w:pPr>
    </w:p>
    <w:p w:rsidR="00EA0785" w:rsidRPr="00913EE9" w:rsidRDefault="00EA0785" w:rsidP="00EF0648">
      <w:pPr>
        <w:spacing w:after="0"/>
        <w:rPr>
          <w:rStyle w:val="listitemfmt2"/>
          <w:rFonts w:cstheme="minorHAnsi"/>
          <w:lang w:val="en"/>
        </w:rPr>
      </w:pPr>
      <w:r w:rsidRPr="00913EE9">
        <w:rPr>
          <w:rStyle w:val="listitemfmt2"/>
          <w:rFonts w:cstheme="minorHAnsi"/>
          <w:lang w:val="en"/>
        </w:rPr>
        <w:t>________________________________________    Date: _______________</w:t>
      </w:r>
    </w:p>
    <w:p w:rsidR="0096107B" w:rsidRPr="00712AB0" w:rsidRDefault="00712AB0" w:rsidP="00D477E0">
      <w:pPr>
        <w:spacing w:after="0"/>
        <w:rPr>
          <w:rFonts w:cstheme="minorHAnsi"/>
          <w:b/>
        </w:rPr>
      </w:pPr>
      <w:r w:rsidRPr="00913EE9">
        <w:rPr>
          <w:rStyle w:val="listitemfmt2"/>
          <w:rFonts w:cstheme="minorHAnsi"/>
          <w:lang w:val="en"/>
        </w:rPr>
        <w:t>Physician Signature/PISD Medical Officer</w:t>
      </w:r>
      <w:r w:rsidR="007C696B" w:rsidRPr="00913EE9">
        <w:rPr>
          <w:rStyle w:val="listitemfmt2"/>
          <w:rFonts w:cstheme="minorHAnsi"/>
          <w:lang w:val="en"/>
        </w:rPr>
        <w:tab/>
      </w:r>
      <w:r w:rsidR="007C696B" w:rsidRPr="00913EE9">
        <w:rPr>
          <w:rStyle w:val="listitemfmt2"/>
          <w:rFonts w:cstheme="minorHAnsi"/>
          <w:lang w:val="en"/>
        </w:rPr>
        <w:tab/>
      </w:r>
      <w:r w:rsidR="007C696B" w:rsidRPr="00913EE9">
        <w:rPr>
          <w:rStyle w:val="listitemfmt2"/>
          <w:rFonts w:cstheme="minorHAnsi"/>
          <w:lang w:val="en"/>
        </w:rPr>
        <w:tab/>
      </w:r>
      <w:r w:rsidR="007C696B" w:rsidRPr="00913EE9">
        <w:rPr>
          <w:rStyle w:val="listitemfmt2"/>
          <w:rFonts w:cstheme="minorHAnsi"/>
          <w:lang w:val="en"/>
        </w:rPr>
        <w:tab/>
      </w:r>
      <w:r w:rsidR="007C696B" w:rsidRPr="00913EE9">
        <w:rPr>
          <w:rStyle w:val="listitemfmt2"/>
          <w:rFonts w:cstheme="minorHAnsi"/>
          <w:lang w:val="en"/>
        </w:rPr>
        <w:tab/>
      </w:r>
      <w:r w:rsidR="007C696B" w:rsidRPr="00913EE9">
        <w:rPr>
          <w:rStyle w:val="listitemfmt2"/>
          <w:rFonts w:cstheme="minorHAnsi"/>
          <w:lang w:val="en"/>
        </w:rPr>
        <w:tab/>
      </w:r>
      <w:r w:rsidR="007C696B" w:rsidRPr="00913EE9">
        <w:rPr>
          <w:rStyle w:val="listitemfmt2"/>
          <w:rFonts w:cstheme="minorHAnsi"/>
          <w:lang w:val="en"/>
        </w:rPr>
        <w:tab/>
      </w:r>
      <w:r w:rsidR="007C696B" w:rsidRPr="00913EE9">
        <w:rPr>
          <w:rStyle w:val="listitemfmt2"/>
          <w:rFonts w:cstheme="minorHAnsi"/>
          <w:lang w:val="en"/>
        </w:rPr>
        <w:tab/>
      </w:r>
      <w:r w:rsidR="007C696B">
        <w:rPr>
          <w:rStyle w:val="listitemfmt2"/>
          <w:rFonts w:cstheme="minorHAnsi"/>
          <w:lang w:val="en"/>
        </w:rPr>
        <w:t xml:space="preserve">       </w:t>
      </w:r>
    </w:p>
    <w:sectPr w:rsidR="0096107B" w:rsidRPr="00712AB0" w:rsidSect="00A143C9">
      <w:headerReference w:type="even" r:id="rId8"/>
      <w:headerReference w:type="default" r:id="rId9"/>
      <w:footerReference w:type="even" r:id="rId10"/>
      <w:footerReference w:type="default" r:id="rId11"/>
      <w:headerReference w:type="first" r:id="rId12"/>
      <w:footerReference w:type="first" r:id="rId13"/>
      <w:pgSz w:w="12240" w:h="15840" w:code="25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641" w:rsidRDefault="00B60641" w:rsidP="00EA0785">
      <w:pPr>
        <w:spacing w:after="0" w:line="240" w:lineRule="auto"/>
      </w:pPr>
      <w:r>
        <w:separator/>
      </w:r>
    </w:p>
  </w:endnote>
  <w:endnote w:type="continuationSeparator" w:id="0">
    <w:p w:rsidR="00B60641" w:rsidRDefault="00B60641" w:rsidP="00EA0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E0A" w:rsidRDefault="00CE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880080"/>
      <w:docPartObj>
        <w:docPartGallery w:val="Page Numbers (Bottom of Page)"/>
        <w:docPartUnique/>
      </w:docPartObj>
    </w:sdtPr>
    <w:sdtContent>
      <w:sdt>
        <w:sdtPr>
          <w:id w:val="860082579"/>
          <w:docPartObj>
            <w:docPartGallery w:val="Page Numbers (Top of Page)"/>
            <w:docPartUnique/>
          </w:docPartObj>
        </w:sdtPr>
        <w:sdtContent>
          <w:p w:rsidR="00CE0E0A" w:rsidRDefault="00CE0E0A" w:rsidP="00CE0E0A">
            <w:pPr>
              <w:pStyle w:val="Footer"/>
            </w:pPr>
            <w:r>
              <w:rPr>
                <w:sz w:val="18"/>
                <w:szCs w:val="18"/>
              </w:rPr>
              <w:t xml:space="preserve">©Plano Independent School </w:t>
            </w:r>
            <w:r>
              <w:rPr>
                <w:sz w:val="18"/>
                <w:szCs w:val="18"/>
              </w:rPr>
              <w:t xml:space="preserve">District 2013  </w:t>
            </w:r>
            <w:r>
              <w:rPr>
                <w:sz w:val="18"/>
                <w:szCs w:val="18"/>
              </w:rPr>
              <w:tab/>
            </w:r>
            <w:r>
              <w:rPr>
                <w:sz w:val="18"/>
                <w:szCs w:val="18"/>
              </w:rPr>
              <w:tab/>
            </w:r>
            <w:bookmarkStart w:id="0" w:name="_GoBack"/>
            <w:bookmarkEnd w:id="0"/>
            <w:r w:rsidRPr="00CE0E0A">
              <w:rPr>
                <w:sz w:val="18"/>
                <w:szCs w:val="18"/>
              </w:rPr>
              <w:t xml:space="preserve">Page </w:t>
            </w:r>
            <w:r w:rsidRPr="00CE0E0A">
              <w:rPr>
                <w:b/>
                <w:bCs/>
                <w:sz w:val="18"/>
                <w:szCs w:val="18"/>
              </w:rPr>
              <w:fldChar w:fldCharType="begin"/>
            </w:r>
            <w:r w:rsidRPr="00CE0E0A">
              <w:rPr>
                <w:b/>
                <w:bCs/>
                <w:sz w:val="18"/>
                <w:szCs w:val="18"/>
              </w:rPr>
              <w:instrText xml:space="preserve"> PAGE </w:instrText>
            </w:r>
            <w:r w:rsidRPr="00CE0E0A">
              <w:rPr>
                <w:b/>
                <w:bCs/>
                <w:sz w:val="18"/>
                <w:szCs w:val="18"/>
              </w:rPr>
              <w:fldChar w:fldCharType="separate"/>
            </w:r>
            <w:r>
              <w:rPr>
                <w:b/>
                <w:bCs/>
                <w:noProof/>
                <w:sz w:val="18"/>
                <w:szCs w:val="18"/>
              </w:rPr>
              <w:t>6</w:t>
            </w:r>
            <w:r w:rsidRPr="00CE0E0A">
              <w:rPr>
                <w:b/>
                <w:bCs/>
                <w:sz w:val="18"/>
                <w:szCs w:val="18"/>
              </w:rPr>
              <w:fldChar w:fldCharType="end"/>
            </w:r>
            <w:r w:rsidRPr="00CE0E0A">
              <w:rPr>
                <w:sz w:val="18"/>
                <w:szCs w:val="18"/>
              </w:rPr>
              <w:t xml:space="preserve"> of </w:t>
            </w:r>
            <w:r w:rsidRPr="00CE0E0A">
              <w:rPr>
                <w:b/>
                <w:bCs/>
                <w:sz w:val="18"/>
                <w:szCs w:val="18"/>
              </w:rPr>
              <w:fldChar w:fldCharType="begin"/>
            </w:r>
            <w:r w:rsidRPr="00CE0E0A">
              <w:rPr>
                <w:b/>
                <w:bCs/>
                <w:sz w:val="18"/>
                <w:szCs w:val="18"/>
              </w:rPr>
              <w:instrText xml:space="preserve"> NUMPAGES  </w:instrText>
            </w:r>
            <w:r w:rsidRPr="00CE0E0A">
              <w:rPr>
                <w:b/>
                <w:bCs/>
                <w:sz w:val="18"/>
                <w:szCs w:val="18"/>
              </w:rPr>
              <w:fldChar w:fldCharType="separate"/>
            </w:r>
            <w:r>
              <w:rPr>
                <w:b/>
                <w:bCs/>
                <w:noProof/>
                <w:sz w:val="18"/>
                <w:szCs w:val="18"/>
              </w:rPr>
              <w:t>6</w:t>
            </w:r>
            <w:r w:rsidRPr="00CE0E0A">
              <w:rPr>
                <w:b/>
                <w:bCs/>
                <w:sz w:val="18"/>
                <w:szCs w:val="18"/>
              </w:rPr>
              <w:fldChar w:fldCharType="end"/>
            </w:r>
          </w:p>
        </w:sdtContent>
      </w:sdt>
    </w:sdtContent>
  </w:sdt>
  <w:p w:rsidR="00B60641" w:rsidRDefault="00B60641" w:rsidP="00712A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E0A" w:rsidRDefault="00CE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641" w:rsidRDefault="00B60641" w:rsidP="00EA0785">
      <w:pPr>
        <w:spacing w:after="0" w:line="240" w:lineRule="auto"/>
      </w:pPr>
      <w:r>
        <w:separator/>
      </w:r>
    </w:p>
  </w:footnote>
  <w:footnote w:type="continuationSeparator" w:id="0">
    <w:p w:rsidR="00B60641" w:rsidRDefault="00B60641" w:rsidP="00EA07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E0A" w:rsidRDefault="00CE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E0A" w:rsidRDefault="00CE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E0A" w:rsidRDefault="00CE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14EE9"/>
    <w:multiLevelType w:val="hybridMultilevel"/>
    <w:tmpl w:val="A3881F96"/>
    <w:lvl w:ilvl="0" w:tplc="EFA42C5A">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2161BD6"/>
    <w:multiLevelType w:val="hybridMultilevel"/>
    <w:tmpl w:val="D374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81577D"/>
    <w:multiLevelType w:val="hybridMultilevel"/>
    <w:tmpl w:val="8240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246A94"/>
    <w:multiLevelType w:val="hybridMultilevel"/>
    <w:tmpl w:val="1F7E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CD1469"/>
    <w:multiLevelType w:val="hybridMultilevel"/>
    <w:tmpl w:val="EA86C38A"/>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342E04D5"/>
    <w:multiLevelType w:val="hybridMultilevel"/>
    <w:tmpl w:val="A942F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9410AA"/>
    <w:multiLevelType w:val="hybridMultilevel"/>
    <w:tmpl w:val="F87AE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F64015"/>
    <w:multiLevelType w:val="hybridMultilevel"/>
    <w:tmpl w:val="43E64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2B3404"/>
    <w:multiLevelType w:val="hybridMultilevel"/>
    <w:tmpl w:val="87B21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2D91F5D"/>
    <w:multiLevelType w:val="multilevel"/>
    <w:tmpl w:val="C5C0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A722FA"/>
    <w:multiLevelType w:val="hybridMultilevel"/>
    <w:tmpl w:val="0932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0C7A1A"/>
    <w:multiLevelType w:val="hybridMultilevel"/>
    <w:tmpl w:val="ADCC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2B2A8C"/>
    <w:multiLevelType w:val="hybridMultilevel"/>
    <w:tmpl w:val="E424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10"/>
  </w:num>
  <w:num w:numId="5">
    <w:abstractNumId w:val="12"/>
  </w:num>
  <w:num w:numId="6">
    <w:abstractNumId w:val="8"/>
  </w:num>
  <w:num w:numId="7">
    <w:abstractNumId w:val="6"/>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0"/>
  </w:num>
  <w:num w:numId="10">
    <w:abstractNumId w:val="0"/>
  </w:num>
  <w:num w:numId="11">
    <w:abstractNumId w:val="2"/>
  </w:num>
  <w:num w:numId="12">
    <w:abstractNumId w:val="11"/>
  </w:num>
  <w:num w:numId="13">
    <w:abstractNumId w:val="3"/>
  </w:num>
  <w:num w:numId="14">
    <w:abstractNumId w:val="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7E0"/>
    <w:rsid w:val="000451C2"/>
    <w:rsid w:val="0007734A"/>
    <w:rsid w:val="00092649"/>
    <w:rsid w:val="000D55D1"/>
    <w:rsid w:val="00140356"/>
    <w:rsid w:val="00166205"/>
    <w:rsid w:val="00293551"/>
    <w:rsid w:val="002B616C"/>
    <w:rsid w:val="002E5E94"/>
    <w:rsid w:val="00362B94"/>
    <w:rsid w:val="003808D4"/>
    <w:rsid w:val="0041061D"/>
    <w:rsid w:val="00451299"/>
    <w:rsid w:val="00486A03"/>
    <w:rsid w:val="004B3AA6"/>
    <w:rsid w:val="004C1754"/>
    <w:rsid w:val="005C7F97"/>
    <w:rsid w:val="005D5CB5"/>
    <w:rsid w:val="00640789"/>
    <w:rsid w:val="00682198"/>
    <w:rsid w:val="00712AB0"/>
    <w:rsid w:val="0072254C"/>
    <w:rsid w:val="007A009E"/>
    <w:rsid w:val="007C696B"/>
    <w:rsid w:val="007E7915"/>
    <w:rsid w:val="007F43FB"/>
    <w:rsid w:val="00826041"/>
    <w:rsid w:val="00827C82"/>
    <w:rsid w:val="00885956"/>
    <w:rsid w:val="008F3EC9"/>
    <w:rsid w:val="009129D9"/>
    <w:rsid w:val="00913EE9"/>
    <w:rsid w:val="0096107B"/>
    <w:rsid w:val="00966596"/>
    <w:rsid w:val="009D4B0B"/>
    <w:rsid w:val="00A143C9"/>
    <w:rsid w:val="00A174B8"/>
    <w:rsid w:val="00A71D25"/>
    <w:rsid w:val="00A71EDB"/>
    <w:rsid w:val="00A738AB"/>
    <w:rsid w:val="00A75328"/>
    <w:rsid w:val="00A83D26"/>
    <w:rsid w:val="00B41A35"/>
    <w:rsid w:val="00B50423"/>
    <w:rsid w:val="00B60641"/>
    <w:rsid w:val="00B83B37"/>
    <w:rsid w:val="00B87320"/>
    <w:rsid w:val="00BA17A2"/>
    <w:rsid w:val="00C32F0A"/>
    <w:rsid w:val="00C62148"/>
    <w:rsid w:val="00C84E98"/>
    <w:rsid w:val="00CA5B5E"/>
    <w:rsid w:val="00CD447E"/>
    <w:rsid w:val="00CE0E0A"/>
    <w:rsid w:val="00CF0D3C"/>
    <w:rsid w:val="00D13830"/>
    <w:rsid w:val="00D37397"/>
    <w:rsid w:val="00D477E0"/>
    <w:rsid w:val="00D85153"/>
    <w:rsid w:val="00D8790A"/>
    <w:rsid w:val="00DF3F0D"/>
    <w:rsid w:val="00E0507A"/>
    <w:rsid w:val="00E427E8"/>
    <w:rsid w:val="00E94A50"/>
    <w:rsid w:val="00EA0785"/>
    <w:rsid w:val="00EB3401"/>
    <w:rsid w:val="00EF0648"/>
    <w:rsid w:val="00F74888"/>
    <w:rsid w:val="00F820B3"/>
    <w:rsid w:val="00FB5DD8"/>
    <w:rsid w:val="00FE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F97"/>
    <w:pPr>
      <w:ind w:left="720"/>
      <w:contextualSpacing/>
    </w:pPr>
  </w:style>
  <w:style w:type="character" w:customStyle="1" w:styleId="listitemfmt2">
    <w:name w:val="listitem_fmt2"/>
    <w:basedOn w:val="DefaultParagraphFont"/>
    <w:rsid w:val="005C7F97"/>
    <w:rPr>
      <w:b w:val="0"/>
      <w:bCs w:val="0"/>
    </w:rPr>
  </w:style>
  <w:style w:type="paragraph" w:styleId="Header">
    <w:name w:val="header"/>
    <w:basedOn w:val="Normal"/>
    <w:link w:val="HeaderChar"/>
    <w:uiPriority w:val="99"/>
    <w:unhideWhenUsed/>
    <w:rsid w:val="00EA0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785"/>
  </w:style>
  <w:style w:type="paragraph" w:styleId="Footer">
    <w:name w:val="footer"/>
    <w:basedOn w:val="Normal"/>
    <w:link w:val="FooterChar"/>
    <w:uiPriority w:val="99"/>
    <w:unhideWhenUsed/>
    <w:rsid w:val="00EA0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785"/>
  </w:style>
  <w:style w:type="paragraph" w:styleId="BalloonText">
    <w:name w:val="Balloon Text"/>
    <w:basedOn w:val="Normal"/>
    <w:link w:val="BalloonTextChar"/>
    <w:uiPriority w:val="99"/>
    <w:semiHidden/>
    <w:unhideWhenUsed/>
    <w:rsid w:val="00D13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830"/>
    <w:rPr>
      <w:rFonts w:ascii="Tahoma" w:hAnsi="Tahoma" w:cs="Tahoma"/>
      <w:sz w:val="16"/>
      <w:szCs w:val="16"/>
    </w:rPr>
  </w:style>
  <w:style w:type="paragraph" w:styleId="NormalWeb">
    <w:name w:val="Normal (Web)"/>
    <w:basedOn w:val="Normal"/>
    <w:uiPriority w:val="99"/>
    <w:unhideWhenUsed/>
    <w:rsid w:val="009D4B0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F97"/>
    <w:pPr>
      <w:ind w:left="720"/>
      <w:contextualSpacing/>
    </w:pPr>
  </w:style>
  <w:style w:type="character" w:customStyle="1" w:styleId="listitemfmt2">
    <w:name w:val="listitem_fmt2"/>
    <w:basedOn w:val="DefaultParagraphFont"/>
    <w:rsid w:val="005C7F97"/>
    <w:rPr>
      <w:b w:val="0"/>
      <w:bCs w:val="0"/>
    </w:rPr>
  </w:style>
  <w:style w:type="paragraph" w:styleId="Header">
    <w:name w:val="header"/>
    <w:basedOn w:val="Normal"/>
    <w:link w:val="HeaderChar"/>
    <w:uiPriority w:val="99"/>
    <w:unhideWhenUsed/>
    <w:rsid w:val="00EA0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785"/>
  </w:style>
  <w:style w:type="paragraph" w:styleId="Footer">
    <w:name w:val="footer"/>
    <w:basedOn w:val="Normal"/>
    <w:link w:val="FooterChar"/>
    <w:uiPriority w:val="99"/>
    <w:unhideWhenUsed/>
    <w:rsid w:val="00EA0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785"/>
  </w:style>
  <w:style w:type="paragraph" w:styleId="BalloonText">
    <w:name w:val="Balloon Text"/>
    <w:basedOn w:val="Normal"/>
    <w:link w:val="BalloonTextChar"/>
    <w:uiPriority w:val="99"/>
    <w:semiHidden/>
    <w:unhideWhenUsed/>
    <w:rsid w:val="00D13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830"/>
    <w:rPr>
      <w:rFonts w:ascii="Tahoma" w:hAnsi="Tahoma" w:cs="Tahoma"/>
      <w:sz w:val="16"/>
      <w:szCs w:val="16"/>
    </w:rPr>
  </w:style>
  <w:style w:type="paragraph" w:styleId="NormalWeb">
    <w:name w:val="Normal (Web)"/>
    <w:basedOn w:val="Normal"/>
    <w:uiPriority w:val="99"/>
    <w:unhideWhenUsed/>
    <w:rsid w:val="009D4B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89151">
      <w:bodyDiv w:val="1"/>
      <w:marLeft w:val="105"/>
      <w:marRight w:val="105"/>
      <w:marTop w:val="15"/>
      <w:marBottom w:val="15"/>
      <w:divBdr>
        <w:top w:val="none" w:sz="0" w:space="0" w:color="auto"/>
        <w:left w:val="none" w:sz="0" w:space="0" w:color="auto"/>
        <w:bottom w:val="none" w:sz="0" w:space="0" w:color="auto"/>
        <w:right w:val="none" w:sz="0" w:space="0" w:color="auto"/>
      </w:divBdr>
      <w:divsChild>
        <w:div w:id="1105885643">
          <w:marLeft w:val="0"/>
          <w:marRight w:val="0"/>
          <w:marTop w:val="120"/>
          <w:marBottom w:val="0"/>
          <w:divBdr>
            <w:top w:val="none" w:sz="0" w:space="0" w:color="auto"/>
            <w:left w:val="none" w:sz="0" w:space="0" w:color="auto"/>
            <w:bottom w:val="none" w:sz="0" w:space="0" w:color="auto"/>
            <w:right w:val="none" w:sz="0" w:space="0" w:color="auto"/>
          </w:divBdr>
          <w:divsChild>
            <w:div w:id="1377580384">
              <w:marLeft w:val="0"/>
              <w:marRight w:val="0"/>
              <w:marTop w:val="0"/>
              <w:marBottom w:val="0"/>
              <w:divBdr>
                <w:top w:val="none" w:sz="0" w:space="0" w:color="auto"/>
                <w:left w:val="none" w:sz="0" w:space="0" w:color="auto"/>
                <w:bottom w:val="none" w:sz="0" w:space="0" w:color="auto"/>
                <w:right w:val="none" w:sz="0" w:space="0" w:color="auto"/>
              </w:divBdr>
              <w:divsChild>
                <w:div w:id="503134925">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688027589">
      <w:bodyDiv w:val="1"/>
      <w:marLeft w:val="0"/>
      <w:marRight w:val="0"/>
      <w:marTop w:val="0"/>
      <w:marBottom w:val="0"/>
      <w:divBdr>
        <w:top w:val="none" w:sz="0" w:space="0" w:color="auto"/>
        <w:left w:val="none" w:sz="0" w:space="0" w:color="auto"/>
        <w:bottom w:val="none" w:sz="0" w:space="0" w:color="auto"/>
        <w:right w:val="none" w:sz="0" w:space="0" w:color="auto"/>
      </w:divBdr>
      <w:divsChild>
        <w:div w:id="1063214721">
          <w:marLeft w:val="0"/>
          <w:marRight w:val="0"/>
          <w:marTop w:val="0"/>
          <w:marBottom w:val="0"/>
          <w:divBdr>
            <w:top w:val="none" w:sz="0" w:space="0" w:color="auto"/>
            <w:left w:val="none" w:sz="0" w:space="0" w:color="auto"/>
            <w:bottom w:val="none" w:sz="0" w:space="0" w:color="auto"/>
            <w:right w:val="none" w:sz="0" w:space="0" w:color="auto"/>
          </w:divBdr>
          <w:divsChild>
            <w:div w:id="643237937">
              <w:marLeft w:val="0"/>
              <w:marRight w:val="0"/>
              <w:marTop w:val="0"/>
              <w:marBottom w:val="0"/>
              <w:divBdr>
                <w:top w:val="none" w:sz="0" w:space="0" w:color="auto"/>
                <w:left w:val="none" w:sz="0" w:space="0" w:color="auto"/>
                <w:bottom w:val="none" w:sz="0" w:space="0" w:color="auto"/>
                <w:right w:val="none" w:sz="0" w:space="0" w:color="auto"/>
              </w:divBdr>
              <w:divsChild>
                <w:div w:id="1781492441">
                  <w:marLeft w:val="0"/>
                  <w:marRight w:val="0"/>
                  <w:marTop w:val="0"/>
                  <w:marBottom w:val="0"/>
                  <w:divBdr>
                    <w:top w:val="none" w:sz="0" w:space="0" w:color="auto"/>
                    <w:left w:val="none" w:sz="0" w:space="0" w:color="auto"/>
                    <w:bottom w:val="none" w:sz="0" w:space="0" w:color="auto"/>
                    <w:right w:val="none" w:sz="0" w:space="0" w:color="auto"/>
                  </w:divBdr>
                  <w:divsChild>
                    <w:div w:id="1914001110">
                      <w:marLeft w:val="0"/>
                      <w:marRight w:val="0"/>
                      <w:marTop w:val="0"/>
                      <w:marBottom w:val="0"/>
                      <w:divBdr>
                        <w:top w:val="none" w:sz="0" w:space="0" w:color="auto"/>
                        <w:left w:val="none" w:sz="0" w:space="0" w:color="auto"/>
                        <w:bottom w:val="none" w:sz="0" w:space="0" w:color="auto"/>
                        <w:right w:val="none" w:sz="0" w:space="0" w:color="auto"/>
                      </w:divBdr>
                      <w:divsChild>
                        <w:div w:id="1784301129">
                          <w:marLeft w:val="0"/>
                          <w:marRight w:val="0"/>
                          <w:marTop w:val="0"/>
                          <w:marBottom w:val="0"/>
                          <w:divBdr>
                            <w:top w:val="none" w:sz="0" w:space="0" w:color="auto"/>
                            <w:left w:val="none" w:sz="0" w:space="0" w:color="auto"/>
                            <w:bottom w:val="none" w:sz="0" w:space="0" w:color="auto"/>
                            <w:right w:val="none" w:sz="0" w:space="0" w:color="auto"/>
                          </w:divBdr>
                          <w:divsChild>
                            <w:div w:id="523445880">
                              <w:marLeft w:val="0"/>
                              <w:marRight w:val="0"/>
                              <w:marTop w:val="0"/>
                              <w:marBottom w:val="0"/>
                              <w:divBdr>
                                <w:top w:val="none" w:sz="0" w:space="0" w:color="auto"/>
                                <w:left w:val="none" w:sz="0" w:space="0" w:color="auto"/>
                                <w:bottom w:val="none" w:sz="0" w:space="0" w:color="auto"/>
                                <w:right w:val="none" w:sz="0" w:space="0" w:color="auto"/>
                              </w:divBdr>
                              <w:divsChild>
                                <w:div w:id="150366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82689">
      <w:bodyDiv w:val="1"/>
      <w:marLeft w:val="0"/>
      <w:marRight w:val="0"/>
      <w:marTop w:val="0"/>
      <w:marBottom w:val="0"/>
      <w:divBdr>
        <w:top w:val="none" w:sz="0" w:space="0" w:color="auto"/>
        <w:left w:val="none" w:sz="0" w:space="0" w:color="auto"/>
        <w:bottom w:val="none" w:sz="0" w:space="0" w:color="auto"/>
        <w:right w:val="none" w:sz="0" w:space="0" w:color="auto"/>
      </w:divBdr>
    </w:div>
    <w:div w:id="971709413">
      <w:bodyDiv w:val="1"/>
      <w:marLeft w:val="0"/>
      <w:marRight w:val="0"/>
      <w:marTop w:val="0"/>
      <w:marBottom w:val="0"/>
      <w:divBdr>
        <w:top w:val="none" w:sz="0" w:space="0" w:color="auto"/>
        <w:left w:val="none" w:sz="0" w:space="0" w:color="auto"/>
        <w:bottom w:val="none" w:sz="0" w:space="0" w:color="auto"/>
        <w:right w:val="none" w:sz="0" w:space="0" w:color="auto"/>
      </w:divBdr>
      <w:divsChild>
        <w:div w:id="1621572303">
          <w:marLeft w:val="0"/>
          <w:marRight w:val="0"/>
          <w:marTop w:val="0"/>
          <w:marBottom w:val="0"/>
          <w:divBdr>
            <w:top w:val="none" w:sz="0" w:space="0" w:color="auto"/>
            <w:left w:val="none" w:sz="0" w:space="0" w:color="auto"/>
            <w:bottom w:val="none" w:sz="0" w:space="0" w:color="auto"/>
            <w:right w:val="none" w:sz="0" w:space="0" w:color="auto"/>
          </w:divBdr>
          <w:divsChild>
            <w:div w:id="25104531">
              <w:marLeft w:val="0"/>
              <w:marRight w:val="0"/>
              <w:marTop w:val="0"/>
              <w:marBottom w:val="0"/>
              <w:divBdr>
                <w:top w:val="none" w:sz="0" w:space="0" w:color="auto"/>
                <w:left w:val="none" w:sz="0" w:space="0" w:color="auto"/>
                <w:bottom w:val="none" w:sz="0" w:space="0" w:color="auto"/>
                <w:right w:val="none" w:sz="0" w:space="0" w:color="auto"/>
              </w:divBdr>
              <w:divsChild>
                <w:div w:id="109907549">
                  <w:marLeft w:val="0"/>
                  <w:marRight w:val="0"/>
                  <w:marTop w:val="0"/>
                  <w:marBottom w:val="0"/>
                  <w:divBdr>
                    <w:top w:val="none" w:sz="0" w:space="0" w:color="auto"/>
                    <w:left w:val="none" w:sz="0" w:space="0" w:color="auto"/>
                    <w:bottom w:val="none" w:sz="0" w:space="0" w:color="auto"/>
                    <w:right w:val="none" w:sz="0" w:space="0" w:color="auto"/>
                  </w:divBdr>
                  <w:divsChild>
                    <w:div w:id="546456788">
                      <w:marLeft w:val="0"/>
                      <w:marRight w:val="0"/>
                      <w:marTop w:val="0"/>
                      <w:marBottom w:val="0"/>
                      <w:divBdr>
                        <w:top w:val="none" w:sz="0" w:space="0" w:color="auto"/>
                        <w:left w:val="none" w:sz="0" w:space="0" w:color="auto"/>
                        <w:bottom w:val="none" w:sz="0" w:space="0" w:color="auto"/>
                        <w:right w:val="none" w:sz="0" w:space="0" w:color="auto"/>
                      </w:divBdr>
                      <w:divsChild>
                        <w:div w:id="1507549655">
                          <w:marLeft w:val="0"/>
                          <w:marRight w:val="0"/>
                          <w:marTop w:val="0"/>
                          <w:marBottom w:val="0"/>
                          <w:divBdr>
                            <w:top w:val="none" w:sz="0" w:space="0" w:color="auto"/>
                            <w:left w:val="none" w:sz="0" w:space="0" w:color="auto"/>
                            <w:bottom w:val="none" w:sz="0" w:space="0" w:color="auto"/>
                            <w:right w:val="none" w:sz="0" w:space="0" w:color="auto"/>
                          </w:divBdr>
                          <w:divsChild>
                            <w:div w:id="1204176833">
                              <w:marLeft w:val="-225"/>
                              <w:marRight w:val="0"/>
                              <w:marTop w:val="0"/>
                              <w:marBottom w:val="0"/>
                              <w:divBdr>
                                <w:top w:val="none" w:sz="0" w:space="0" w:color="auto"/>
                                <w:left w:val="none" w:sz="0" w:space="0" w:color="auto"/>
                                <w:bottom w:val="none" w:sz="0" w:space="0" w:color="auto"/>
                                <w:right w:val="none" w:sz="0" w:space="0" w:color="auto"/>
                              </w:divBdr>
                              <w:divsChild>
                                <w:div w:id="1372345228">
                                  <w:marLeft w:val="0"/>
                                  <w:marRight w:val="0"/>
                                  <w:marTop w:val="0"/>
                                  <w:marBottom w:val="0"/>
                                  <w:divBdr>
                                    <w:top w:val="none" w:sz="0" w:space="0" w:color="auto"/>
                                    <w:left w:val="none" w:sz="0" w:space="0" w:color="auto"/>
                                    <w:bottom w:val="none" w:sz="0" w:space="0" w:color="auto"/>
                                    <w:right w:val="none" w:sz="0" w:space="0" w:color="auto"/>
                                  </w:divBdr>
                                  <w:divsChild>
                                    <w:div w:id="318196440">
                                      <w:marLeft w:val="0"/>
                                      <w:marRight w:val="0"/>
                                      <w:marTop w:val="0"/>
                                      <w:marBottom w:val="0"/>
                                      <w:divBdr>
                                        <w:top w:val="none" w:sz="0" w:space="0" w:color="auto"/>
                                        <w:left w:val="none" w:sz="0" w:space="0" w:color="auto"/>
                                        <w:bottom w:val="none" w:sz="0" w:space="0" w:color="auto"/>
                                        <w:right w:val="none" w:sz="0" w:space="0" w:color="auto"/>
                                      </w:divBdr>
                                      <w:divsChild>
                                        <w:div w:id="406390585">
                                          <w:marLeft w:val="0"/>
                                          <w:marRight w:val="0"/>
                                          <w:marTop w:val="0"/>
                                          <w:marBottom w:val="0"/>
                                          <w:divBdr>
                                            <w:top w:val="none" w:sz="0" w:space="0" w:color="auto"/>
                                            <w:left w:val="none" w:sz="0" w:space="0" w:color="auto"/>
                                            <w:bottom w:val="none" w:sz="0" w:space="0" w:color="auto"/>
                                            <w:right w:val="none" w:sz="0" w:space="0" w:color="auto"/>
                                          </w:divBdr>
                                          <w:divsChild>
                                            <w:div w:id="247739843">
                                              <w:marLeft w:val="0"/>
                                              <w:marRight w:val="0"/>
                                              <w:marTop w:val="0"/>
                                              <w:marBottom w:val="0"/>
                                              <w:divBdr>
                                                <w:top w:val="none" w:sz="0" w:space="0" w:color="auto"/>
                                                <w:left w:val="none" w:sz="0" w:space="0" w:color="auto"/>
                                                <w:bottom w:val="none" w:sz="0" w:space="0" w:color="auto"/>
                                                <w:right w:val="none" w:sz="0" w:space="0" w:color="auto"/>
                                              </w:divBdr>
                                              <w:divsChild>
                                                <w:div w:id="254091734">
                                                  <w:marLeft w:val="0"/>
                                                  <w:marRight w:val="0"/>
                                                  <w:marTop w:val="0"/>
                                                  <w:marBottom w:val="0"/>
                                                  <w:divBdr>
                                                    <w:top w:val="none" w:sz="0" w:space="0" w:color="auto"/>
                                                    <w:left w:val="none" w:sz="0" w:space="0" w:color="auto"/>
                                                    <w:bottom w:val="none" w:sz="0" w:space="0" w:color="auto"/>
                                                    <w:right w:val="none" w:sz="0" w:space="0" w:color="auto"/>
                                                  </w:divBdr>
                                                  <w:divsChild>
                                                    <w:div w:id="1613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1672</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Plano ISD</Company>
  <LinksUpToDate>false</LinksUpToDate>
  <CharactersWithSpaces>11185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Schuler</dc:creator>
  <cp:lastModifiedBy>Megan Schuler</cp:lastModifiedBy>
  <cp:revision>7</cp:revision>
  <cp:lastPrinted>2013-03-07T16:04:00Z</cp:lastPrinted>
  <dcterms:created xsi:type="dcterms:W3CDTF">2013-03-07T18:38:00Z</dcterms:created>
  <dcterms:modified xsi:type="dcterms:W3CDTF">2013-03-23T04:55:00Z</dcterms:modified>
</cp:coreProperties>
</file>