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2F" w:rsidRPr="00C8631C" w:rsidRDefault="00267A2F" w:rsidP="00267A2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8631C">
        <w:rPr>
          <w:b/>
          <w:sz w:val="24"/>
          <w:szCs w:val="24"/>
        </w:rPr>
        <w:t>Plano Independent School District</w:t>
      </w:r>
    </w:p>
    <w:p w:rsidR="00267A2F" w:rsidRPr="00C8631C" w:rsidRDefault="00267A2F" w:rsidP="00267A2F">
      <w:pPr>
        <w:spacing w:after="0" w:line="240" w:lineRule="auto"/>
        <w:jc w:val="center"/>
        <w:rPr>
          <w:b/>
          <w:sz w:val="24"/>
          <w:szCs w:val="24"/>
        </w:rPr>
      </w:pPr>
      <w:r w:rsidRPr="00C8631C">
        <w:rPr>
          <w:b/>
          <w:sz w:val="24"/>
          <w:szCs w:val="24"/>
        </w:rPr>
        <w:t>Health Services</w:t>
      </w:r>
    </w:p>
    <w:p w:rsidR="00267A2F" w:rsidRPr="00C8631C" w:rsidRDefault="00267A2F" w:rsidP="00267A2F">
      <w:pPr>
        <w:spacing w:after="0" w:line="240" w:lineRule="auto"/>
        <w:jc w:val="center"/>
        <w:rPr>
          <w:b/>
          <w:sz w:val="24"/>
          <w:szCs w:val="24"/>
        </w:rPr>
      </w:pPr>
      <w:r w:rsidRPr="00C8631C">
        <w:rPr>
          <w:b/>
          <w:sz w:val="24"/>
          <w:szCs w:val="24"/>
        </w:rPr>
        <w:t>Adrenal Crisis and other conditions that required IM Corticosteriods</w:t>
      </w:r>
    </w:p>
    <w:p w:rsidR="00267A2F" w:rsidRPr="00C8631C" w:rsidRDefault="00267A2F" w:rsidP="00267A2F">
      <w:pPr>
        <w:spacing w:after="0" w:line="240" w:lineRule="auto"/>
        <w:jc w:val="center"/>
        <w:rPr>
          <w:b/>
          <w:sz w:val="24"/>
          <w:szCs w:val="24"/>
        </w:rPr>
      </w:pPr>
      <w:r w:rsidRPr="00C8631C">
        <w:rPr>
          <w:b/>
          <w:sz w:val="24"/>
          <w:szCs w:val="24"/>
        </w:rPr>
        <w:t>Source List</w:t>
      </w:r>
    </w:p>
    <w:p w:rsidR="00D56F12" w:rsidRDefault="00D56F12" w:rsidP="00267A2F">
      <w:pPr>
        <w:spacing w:after="0" w:line="240" w:lineRule="auto"/>
        <w:jc w:val="center"/>
        <w:rPr>
          <w:sz w:val="28"/>
          <w:szCs w:val="28"/>
        </w:rPr>
      </w:pPr>
    </w:p>
    <w:p w:rsidR="00D56F12" w:rsidRPr="00267A2F" w:rsidRDefault="00D56F12" w:rsidP="00267A2F">
      <w:pPr>
        <w:spacing w:after="0" w:line="240" w:lineRule="auto"/>
        <w:jc w:val="center"/>
        <w:rPr>
          <w:sz w:val="28"/>
          <w:szCs w:val="28"/>
        </w:rPr>
      </w:pPr>
    </w:p>
    <w:p w:rsidR="00267A2F" w:rsidRDefault="00267A2F" w:rsidP="00267A2F">
      <w:pPr>
        <w:spacing w:after="0" w:line="240" w:lineRule="auto"/>
      </w:pPr>
    </w:p>
    <w:p w:rsidR="00267A2F" w:rsidRPr="00C8631C" w:rsidRDefault="00267A2F" w:rsidP="00267A2F">
      <w:pPr>
        <w:spacing w:after="0" w:line="240" w:lineRule="auto"/>
        <w:rPr>
          <w:sz w:val="24"/>
          <w:szCs w:val="24"/>
        </w:rPr>
      </w:pPr>
      <w:r w:rsidRPr="00C8631C">
        <w:rPr>
          <w:sz w:val="24"/>
          <w:szCs w:val="24"/>
        </w:rPr>
        <w:t>National Endocrine and Metabolic and Disease Information Service:</w:t>
      </w:r>
    </w:p>
    <w:p w:rsidR="00F041A2" w:rsidRPr="00C8631C" w:rsidRDefault="00614848" w:rsidP="00267A2F">
      <w:pPr>
        <w:spacing w:after="0" w:line="240" w:lineRule="auto"/>
        <w:rPr>
          <w:sz w:val="24"/>
          <w:szCs w:val="24"/>
        </w:rPr>
      </w:pPr>
      <w:hyperlink r:id="rId6" w:history="1">
        <w:r w:rsidR="00267A2F" w:rsidRPr="00C8631C">
          <w:rPr>
            <w:rStyle w:val="Hyperlink"/>
            <w:sz w:val="24"/>
            <w:szCs w:val="24"/>
          </w:rPr>
          <w:t>http://endocrine.niddk.nih.gov/pubs/addison/addison.aspx</w:t>
        </w:r>
      </w:hyperlink>
    </w:p>
    <w:p w:rsidR="00267A2F" w:rsidRPr="00C8631C" w:rsidRDefault="00267A2F">
      <w:pPr>
        <w:rPr>
          <w:sz w:val="24"/>
          <w:szCs w:val="24"/>
        </w:rPr>
      </w:pPr>
    </w:p>
    <w:p w:rsidR="00D56F12" w:rsidRPr="00C8631C" w:rsidRDefault="00D56F12" w:rsidP="00D56F12">
      <w:pPr>
        <w:spacing w:after="0"/>
        <w:rPr>
          <w:sz w:val="24"/>
          <w:szCs w:val="24"/>
        </w:rPr>
      </w:pPr>
      <w:r w:rsidRPr="00C8631C">
        <w:rPr>
          <w:sz w:val="24"/>
          <w:szCs w:val="24"/>
        </w:rPr>
        <w:t>Medline Plus:</w:t>
      </w:r>
    </w:p>
    <w:p w:rsidR="00D56F12" w:rsidRPr="00C8631C" w:rsidRDefault="00614848" w:rsidP="00D56F12">
      <w:pPr>
        <w:spacing w:after="0"/>
        <w:rPr>
          <w:sz w:val="24"/>
          <w:szCs w:val="24"/>
        </w:rPr>
      </w:pPr>
      <w:hyperlink r:id="rId7" w:history="1">
        <w:r w:rsidR="00D56F12" w:rsidRPr="00C8631C">
          <w:rPr>
            <w:rStyle w:val="Hyperlink"/>
            <w:sz w:val="24"/>
            <w:szCs w:val="24"/>
          </w:rPr>
          <w:t>http://www.nlm.nih.gov/medlineplus/</w:t>
        </w:r>
      </w:hyperlink>
    </w:p>
    <w:p w:rsidR="00D56F12" w:rsidRPr="00267A2F" w:rsidRDefault="00D56F12">
      <w:pPr>
        <w:rPr>
          <w:sz w:val="24"/>
          <w:szCs w:val="24"/>
        </w:rPr>
      </w:pPr>
    </w:p>
    <w:sectPr w:rsidR="00D56F12" w:rsidRPr="00267A2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EC" w:rsidRDefault="002231EC" w:rsidP="002231EC">
      <w:pPr>
        <w:spacing w:after="0" w:line="240" w:lineRule="auto"/>
      </w:pPr>
      <w:r>
        <w:separator/>
      </w:r>
    </w:p>
  </w:endnote>
  <w:endnote w:type="continuationSeparator" w:id="0">
    <w:p w:rsidR="002231EC" w:rsidRDefault="002231EC" w:rsidP="0022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1EC" w:rsidRDefault="002231EC">
    <w:pPr>
      <w:pStyle w:val="Footer"/>
      <w:rPr>
        <w:sz w:val="18"/>
        <w:szCs w:val="18"/>
      </w:rPr>
    </w:pPr>
    <w:r w:rsidRPr="002231EC">
      <w:rPr>
        <w:sz w:val="18"/>
        <w:szCs w:val="18"/>
      </w:rPr>
      <w:t>©Plano Independent School District 2013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2231EC">
      <w:t>1</w:t>
    </w:r>
  </w:p>
  <w:p w:rsidR="002231EC" w:rsidRPr="002231EC" w:rsidRDefault="002231EC">
    <w:pPr>
      <w:pStyle w:val="Footer"/>
      <w:rPr>
        <w:sz w:val="18"/>
        <w:szCs w:val="18"/>
      </w:rPr>
    </w:pPr>
    <w:r>
      <w:rPr>
        <w:sz w:val="18"/>
        <w:szCs w:val="18"/>
      </w:rPr>
      <w:t xml:space="preserve">                Solu-Cortef Source List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EC" w:rsidRDefault="002231EC" w:rsidP="002231EC">
      <w:pPr>
        <w:spacing w:after="0" w:line="240" w:lineRule="auto"/>
      </w:pPr>
      <w:r>
        <w:separator/>
      </w:r>
    </w:p>
  </w:footnote>
  <w:footnote w:type="continuationSeparator" w:id="0">
    <w:p w:rsidR="002231EC" w:rsidRDefault="002231EC" w:rsidP="00223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2F"/>
    <w:rsid w:val="002231EC"/>
    <w:rsid w:val="00267A2F"/>
    <w:rsid w:val="00614848"/>
    <w:rsid w:val="00C8631C"/>
    <w:rsid w:val="00D56F12"/>
    <w:rsid w:val="00F041A2"/>
    <w:rsid w:val="00F8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38304-89B4-4890-9F86-77D54CA8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3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1EC"/>
  </w:style>
  <w:style w:type="paragraph" w:styleId="Footer">
    <w:name w:val="footer"/>
    <w:basedOn w:val="Normal"/>
    <w:link w:val="FooterChar"/>
    <w:uiPriority w:val="99"/>
    <w:unhideWhenUsed/>
    <w:rsid w:val="00223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lm.nih.gov/medlinepl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docrine.niddk.nih.gov/pubs/addison/addison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Beard,Crystal (DSHS)</cp:lastModifiedBy>
  <cp:revision>2</cp:revision>
  <dcterms:created xsi:type="dcterms:W3CDTF">2017-02-22T19:38:00Z</dcterms:created>
  <dcterms:modified xsi:type="dcterms:W3CDTF">2017-02-22T19:38:00Z</dcterms:modified>
</cp:coreProperties>
</file>